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DE" w:rsidRPr="009300D7" w:rsidRDefault="00782EDE" w:rsidP="00782EDE">
      <w:pPr>
        <w:jc w:val="center"/>
        <w:rPr>
          <w:rFonts w:ascii="AngsanaUPC" w:hAnsi="AngsanaUPC" w:cs="AngsanaUPC"/>
          <w:sz w:val="36"/>
          <w:szCs w:val="36"/>
        </w:rPr>
      </w:pPr>
      <w:r w:rsidRPr="009300D7">
        <w:rPr>
          <w:sz w:val="36"/>
          <w:szCs w:val="36"/>
        </w:rPr>
        <w:t>Иркутская</w:t>
      </w:r>
      <w:r w:rsidRPr="009300D7">
        <w:rPr>
          <w:rFonts w:ascii="AngsanaUPC" w:hAnsi="AngsanaUPC" w:cs="AngsanaUPC"/>
          <w:sz w:val="36"/>
          <w:szCs w:val="36"/>
        </w:rPr>
        <w:t xml:space="preserve"> </w:t>
      </w:r>
      <w:r w:rsidRPr="009300D7">
        <w:rPr>
          <w:sz w:val="36"/>
          <w:szCs w:val="36"/>
        </w:rPr>
        <w:t>область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  <w:r w:rsidRPr="009300D7">
        <w:rPr>
          <w:sz w:val="28"/>
          <w:szCs w:val="28"/>
        </w:rPr>
        <w:t>Тулунский</w:t>
      </w:r>
      <w:r w:rsidRPr="009300D7">
        <w:rPr>
          <w:rFonts w:ascii="AngsanaUPC" w:hAnsi="AngsanaUPC" w:cs="AngsanaUPC"/>
          <w:sz w:val="28"/>
          <w:szCs w:val="28"/>
        </w:rPr>
        <w:t xml:space="preserve"> </w:t>
      </w:r>
      <w:r w:rsidRPr="009300D7">
        <w:rPr>
          <w:sz w:val="28"/>
          <w:szCs w:val="28"/>
        </w:rPr>
        <w:t>район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Администрация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Евдокимовского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сельского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поселения</w:t>
      </w:r>
    </w:p>
    <w:p w:rsidR="00D34AD9" w:rsidRDefault="00D34AD9" w:rsidP="00782EDE">
      <w:pPr>
        <w:rPr>
          <w:rFonts w:asciiTheme="minorHAnsi" w:hAnsiTheme="minorHAnsi" w:cs="AngsanaUPC"/>
          <w:sz w:val="32"/>
          <w:szCs w:val="32"/>
        </w:rPr>
      </w:pPr>
    </w:p>
    <w:p w:rsidR="00D34AD9" w:rsidRDefault="00D34AD9" w:rsidP="00782EDE">
      <w:pPr>
        <w:rPr>
          <w:sz w:val="36"/>
          <w:szCs w:val="36"/>
        </w:rPr>
      </w:pPr>
      <w:r>
        <w:rPr>
          <w:rFonts w:asciiTheme="minorHAnsi" w:hAnsiTheme="minorHAnsi" w:cs="AngsanaUPC"/>
          <w:sz w:val="32"/>
          <w:szCs w:val="32"/>
        </w:rPr>
        <w:t xml:space="preserve">                                           </w:t>
      </w:r>
      <w:r w:rsidR="00782EDE" w:rsidRPr="009300D7">
        <w:rPr>
          <w:sz w:val="36"/>
          <w:szCs w:val="36"/>
        </w:rPr>
        <w:t>ПОСТАНОВЛЕНИЕ</w:t>
      </w:r>
    </w:p>
    <w:p w:rsidR="00782EDE" w:rsidRPr="00D34AD9" w:rsidRDefault="00D34AD9" w:rsidP="00782EDE">
      <w:pPr>
        <w:rPr>
          <w:rFonts w:ascii="AngsanaUPC" w:hAnsi="AngsanaUPC" w:cs="AngsanaUPC"/>
          <w:sz w:val="36"/>
          <w:szCs w:val="36"/>
        </w:rPr>
      </w:pPr>
      <w:r>
        <w:rPr>
          <w:sz w:val="36"/>
          <w:szCs w:val="36"/>
        </w:rPr>
        <w:t xml:space="preserve">  </w:t>
      </w:r>
      <w:r w:rsidR="005E4A21">
        <w:t xml:space="preserve"> 16</w:t>
      </w:r>
      <w:r w:rsidR="00695395">
        <w:t xml:space="preserve"> августа</w:t>
      </w:r>
      <w:r w:rsidR="002E2FBB">
        <w:t xml:space="preserve"> 2024</w:t>
      </w:r>
      <w:r w:rsidR="00782EDE">
        <w:t xml:space="preserve"> года                                                    </w:t>
      </w:r>
      <w:r w:rsidR="002E2FBB">
        <w:t xml:space="preserve">           </w:t>
      </w:r>
      <w:r w:rsidR="00695395">
        <w:t xml:space="preserve">                            №</w:t>
      </w:r>
      <w:r w:rsidR="008A2D22">
        <w:t xml:space="preserve"> 51</w:t>
      </w:r>
    </w:p>
    <w:p w:rsidR="00782EDE" w:rsidRDefault="00782EDE" w:rsidP="00782EDE">
      <w:pPr>
        <w:jc w:val="center"/>
      </w:pPr>
      <w:r>
        <w:t xml:space="preserve">с. </w:t>
      </w:r>
      <w:proofErr w:type="spellStart"/>
      <w:r w:rsidR="00C95996">
        <w:t>Бадар</w:t>
      </w:r>
      <w:proofErr w:type="spellEnd"/>
    </w:p>
    <w:p w:rsidR="00782EDE" w:rsidRDefault="00782EDE" w:rsidP="00782EDE">
      <w:pPr>
        <w:jc w:val="center"/>
      </w:pPr>
    </w:p>
    <w:p w:rsidR="00782EDE" w:rsidRDefault="00782EDE" w:rsidP="00782EDE">
      <w:pPr>
        <w:jc w:val="center"/>
      </w:pPr>
    </w:p>
    <w:p w:rsidR="00B51C2E" w:rsidRDefault="006F714A" w:rsidP="006F714A">
      <w:pPr>
        <w:rPr>
          <w:b/>
          <w:i/>
        </w:rPr>
      </w:pPr>
      <w:r>
        <w:rPr>
          <w:b/>
          <w:i/>
        </w:rPr>
        <w:t xml:space="preserve">  </w:t>
      </w:r>
      <w:r w:rsidR="009C5894">
        <w:rPr>
          <w:b/>
          <w:i/>
        </w:rPr>
        <w:t>«</w:t>
      </w:r>
      <w:r w:rsidR="00B51C2E">
        <w:rPr>
          <w:b/>
          <w:i/>
        </w:rPr>
        <w:t>О предварительном согласовании предоставления</w:t>
      </w:r>
    </w:p>
    <w:p w:rsidR="00695395" w:rsidRPr="002E2FBB" w:rsidRDefault="00B51C2E" w:rsidP="006F714A">
      <w:pPr>
        <w:rPr>
          <w:b/>
          <w:i/>
        </w:rPr>
      </w:pPr>
      <w:r>
        <w:rPr>
          <w:b/>
          <w:i/>
        </w:rPr>
        <w:t xml:space="preserve"> земельного участка</w:t>
      </w:r>
      <w:r w:rsidR="00695395">
        <w:rPr>
          <w:b/>
          <w:i/>
        </w:rPr>
        <w:t>»</w:t>
      </w:r>
    </w:p>
    <w:p w:rsidR="00782EDE" w:rsidRDefault="00782EDE" w:rsidP="00782EDE"/>
    <w:p w:rsidR="009300D7" w:rsidRDefault="00695395" w:rsidP="009300D7">
      <w:pPr>
        <w:ind w:left="-454" w:firstLine="454"/>
        <w:contextualSpacing/>
        <w:jc w:val="both"/>
      </w:pPr>
      <w:r>
        <w:t xml:space="preserve"> </w:t>
      </w:r>
      <w:r w:rsidR="00B51C2E">
        <w:t>Рассмотрев прилагаемую схему расположения земельного участка на кадастровом плане территории, учитывая требования правил землепользования и застройки Евдокимовского муниципального образования</w:t>
      </w:r>
      <w:proofErr w:type="gramStart"/>
      <w:r w:rsidR="00B51C2E">
        <w:t xml:space="preserve"> ,</w:t>
      </w:r>
      <w:proofErr w:type="gramEnd"/>
      <w:r w:rsidR="005E4A21">
        <w:t xml:space="preserve"> утвержденные Решением Думы Евдокимо</w:t>
      </w:r>
      <w:r w:rsidR="00021872">
        <w:t>в</w:t>
      </w:r>
      <w:r w:rsidR="005E4A21">
        <w:t xml:space="preserve">ского сельского поселения  от 30.04.2014 г № 43. «Об утверждении Правил землепользования и застройки Евдокимовского муниципального образования Тулунского муниципального района», </w:t>
      </w:r>
      <w:r>
        <w:t xml:space="preserve">Руководствуясь </w:t>
      </w:r>
      <w:r w:rsidR="005E4A21">
        <w:t>ст. 11.10, 39.14, 39.15, Земельного кодекса Российской Федерации, ст.4 Федерального закона</w:t>
      </w:r>
      <w:r w:rsidR="00782EDE" w:rsidRPr="009547DF">
        <w:t xml:space="preserve"> от 06.10.2003 года №131-ФЗ «Об общих принципах организации местного самоуправления в Российской Федерации»,</w:t>
      </w:r>
      <w:r w:rsidR="00021872">
        <w:t xml:space="preserve"> ст.3.3 Федерального закона « О введении в действие Земельного кодекса Российской Федерации»,</w:t>
      </w:r>
      <w:r>
        <w:t xml:space="preserve"> </w:t>
      </w:r>
      <w:r w:rsidR="009300D7">
        <w:t>Уставом Евдокимовского муниципального образования.</w:t>
      </w:r>
    </w:p>
    <w:p w:rsidR="006F714A" w:rsidRPr="009547DF" w:rsidRDefault="006F714A" w:rsidP="006F714A">
      <w:pPr>
        <w:ind w:left="-454" w:firstLine="454"/>
        <w:contextualSpacing/>
        <w:jc w:val="both"/>
        <w:rPr>
          <w:rFonts w:eastAsiaTheme="minorHAnsi"/>
          <w:lang w:eastAsia="en-US"/>
        </w:rPr>
      </w:pPr>
    </w:p>
    <w:p w:rsidR="00D34AD9" w:rsidRDefault="00782EDE" w:rsidP="00782EDE">
      <w:r w:rsidRPr="009547DF">
        <w:t xml:space="preserve">                   </w:t>
      </w:r>
      <w:r w:rsidR="002012F1">
        <w:t xml:space="preserve">                                    </w:t>
      </w:r>
    </w:p>
    <w:p w:rsidR="00782EDE" w:rsidRPr="009547DF" w:rsidRDefault="00D34AD9" w:rsidP="00782EDE">
      <w:r>
        <w:t xml:space="preserve">                                                           </w:t>
      </w:r>
      <w:r w:rsidR="002012F1">
        <w:t xml:space="preserve"> ПОСТАНОВЛЯЮ:</w:t>
      </w:r>
    </w:p>
    <w:p w:rsidR="00782EDE" w:rsidRDefault="00782EDE" w:rsidP="00782EDE">
      <w:pPr>
        <w:ind w:right="-365"/>
      </w:pPr>
    </w:p>
    <w:p w:rsidR="009300D7" w:rsidRDefault="00021872" w:rsidP="00D34AD9">
      <w:pPr>
        <w:pStyle w:val="a3"/>
        <w:numPr>
          <w:ilvl w:val="0"/>
          <w:numId w:val="2"/>
        </w:numPr>
      </w:pPr>
      <w:r>
        <w:t>Предварительно согласовать Администрации Евдокимовского сельского поселения (ИНН 3816008024, ОГРН 1053816021270, зарегистрирована  по адресу: 665212, Иркутская область, Тулунский район, с.Бадар, ул</w:t>
      </w:r>
      <w:proofErr w:type="gramStart"/>
      <w:r>
        <w:t>.П</w:t>
      </w:r>
      <w:proofErr w:type="gramEnd"/>
      <w:r>
        <w:t>ерфиловская,1) предоставление земельного участка из земель населенны</w:t>
      </w:r>
      <w:r w:rsidR="008A2D22">
        <w:t>х пунктов 1452</w:t>
      </w:r>
      <w:r>
        <w:t xml:space="preserve"> </w:t>
      </w:r>
      <w:proofErr w:type="spellStart"/>
      <w:r>
        <w:t>кв.м</w:t>
      </w:r>
      <w:proofErr w:type="spellEnd"/>
      <w:r>
        <w:t xml:space="preserve">., с основным видом разрешенного использования: Российская Федерация, Иркутская область, муниципальный район Тулунский, сельское </w:t>
      </w:r>
      <w:r w:rsidR="005972E7">
        <w:t>п</w:t>
      </w:r>
      <w:r w:rsidR="004A002E">
        <w:t>о</w:t>
      </w:r>
      <w:r w:rsidR="00354C22">
        <w:t xml:space="preserve">селение </w:t>
      </w:r>
      <w:proofErr w:type="spellStart"/>
      <w:r w:rsidR="00354C22">
        <w:t>Евдокимовское</w:t>
      </w:r>
      <w:proofErr w:type="spellEnd"/>
      <w:r w:rsidR="00354C22">
        <w:t xml:space="preserve">,  село </w:t>
      </w:r>
      <w:proofErr w:type="spellStart"/>
      <w:r w:rsidR="00354C22">
        <w:t>Бадар</w:t>
      </w:r>
      <w:proofErr w:type="spellEnd"/>
      <w:proofErr w:type="gramStart"/>
      <w:r w:rsidR="004A002E">
        <w:t xml:space="preserve"> ,</w:t>
      </w:r>
      <w:proofErr w:type="gramEnd"/>
      <w:r w:rsidR="004A002E">
        <w:t xml:space="preserve">  </w:t>
      </w:r>
      <w:r w:rsidR="008A2D22">
        <w:t xml:space="preserve">по улице Зеленая (от объездной дороги </w:t>
      </w:r>
      <w:r w:rsidR="00354C22">
        <w:t xml:space="preserve"> </w:t>
      </w:r>
      <w:r w:rsidR="005972E7">
        <w:t xml:space="preserve"> до дома </w:t>
      </w:r>
      <w:r w:rsidR="008A2D22">
        <w:t>№5</w:t>
      </w:r>
      <w:bookmarkStart w:id="0" w:name="_GoBack"/>
      <w:bookmarkEnd w:id="0"/>
      <w:r w:rsidR="00354C22">
        <w:t>)</w:t>
      </w:r>
      <w:r w:rsidR="00D34AD9">
        <w:t>.</w:t>
      </w:r>
    </w:p>
    <w:p w:rsidR="00D34AD9" w:rsidRDefault="00D34AD9" w:rsidP="00D34AD9">
      <w:pPr>
        <w:pStyle w:val="a3"/>
        <w:numPr>
          <w:ilvl w:val="0"/>
          <w:numId w:val="2"/>
        </w:numPr>
      </w:pPr>
      <w:proofErr w:type="gramStart"/>
      <w:r>
        <w:t>Утвердить схему расположения земельного участка на кадастро</w:t>
      </w:r>
      <w:r w:rsidR="00354C22">
        <w:t>вом плане территории (38:15:0901</w:t>
      </w:r>
      <w:r w:rsidR="008A2D22">
        <w:t>03</w:t>
      </w:r>
      <w:r>
        <w:t>:</w:t>
      </w:r>
      <w:proofErr w:type="gramEnd"/>
      <w:r>
        <w:t>ЗУ</w:t>
      </w:r>
      <w:proofErr w:type="gramStart"/>
      <w:r>
        <w:t>1</w:t>
      </w:r>
      <w:proofErr w:type="gramEnd"/>
      <w:r>
        <w:t>),(далее-схема)</w:t>
      </w:r>
    </w:p>
    <w:p w:rsidR="00D34AD9" w:rsidRDefault="00D34AD9" w:rsidP="00D34AD9">
      <w:pPr>
        <w:pStyle w:val="a3"/>
        <w:numPr>
          <w:ilvl w:val="0"/>
          <w:numId w:val="2"/>
        </w:numPr>
      </w:pPr>
      <w:r>
        <w:t>Установить, что условием предоставления земельного участка, является проведение работ по его образованию в соответствии со схемой.</w:t>
      </w:r>
    </w:p>
    <w:p w:rsidR="00D34AD9" w:rsidRPr="003D5D0E" w:rsidRDefault="00D34AD9" w:rsidP="00D34AD9">
      <w:pPr>
        <w:pStyle w:val="a3"/>
        <w:numPr>
          <w:ilvl w:val="0"/>
          <w:numId w:val="2"/>
        </w:numPr>
      </w:pPr>
      <w:r>
        <w:t>Настоящее постановление действует в течени</w:t>
      </w:r>
      <w:proofErr w:type="gramStart"/>
      <w:r>
        <w:t>и</w:t>
      </w:r>
      <w:proofErr w:type="gramEnd"/>
      <w:r>
        <w:t xml:space="preserve"> двух лет.</w:t>
      </w:r>
    </w:p>
    <w:p w:rsidR="00B36E60" w:rsidRDefault="00782EDE" w:rsidP="00B36E60">
      <w:pPr>
        <w:ind w:left="-426"/>
      </w:pPr>
      <w:r>
        <w:t xml:space="preserve">         </w:t>
      </w:r>
    </w:p>
    <w:p w:rsidR="0056689D" w:rsidRDefault="0056689D" w:rsidP="0056689D"/>
    <w:p w:rsidR="00782EDE" w:rsidRDefault="00D34AD9" w:rsidP="0056689D">
      <w:r>
        <w:t xml:space="preserve"> </w:t>
      </w:r>
      <w:r w:rsidR="00B36E60">
        <w:t xml:space="preserve"> </w:t>
      </w:r>
      <w:r w:rsidR="00782EDE">
        <w:t xml:space="preserve">Глава Евдокимовского сельского поселения:                           </w:t>
      </w:r>
      <w:proofErr w:type="spellStart"/>
      <w:r w:rsidR="00782EDE">
        <w:t>И.Ю.Левринц</w:t>
      </w:r>
      <w:proofErr w:type="spellEnd"/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</w:p>
    <w:p w:rsidR="00782EDE" w:rsidRDefault="00782EDE" w:rsidP="00782EDE">
      <w:pPr>
        <w:rPr>
          <w:b/>
          <w:sz w:val="36"/>
          <w:szCs w:val="36"/>
        </w:rPr>
      </w:pP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010F4"/>
    <w:multiLevelType w:val="hybridMultilevel"/>
    <w:tmpl w:val="E7E61720"/>
    <w:lvl w:ilvl="0" w:tplc="3C1667CE">
      <w:start w:val="1"/>
      <w:numFmt w:val="decimal"/>
      <w:lvlText w:val="%1."/>
      <w:lvlJc w:val="left"/>
      <w:pPr>
        <w:ind w:left="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1">
    <w:nsid w:val="71772BD9"/>
    <w:multiLevelType w:val="hybridMultilevel"/>
    <w:tmpl w:val="4FC2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D7"/>
    <w:rsid w:val="00021872"/>
    <w:rsid w:val="00122E28"/>
    <w:rsid w:val="002012F1"/>
    <w:rsid w:val="00272B7F"/>
    <w:rsid w:val="002E2FBB"/>
    <w:rsid w:val="00354C22"/>
    <w:rsid w:val="003D5D0E"/>
    <w:rsid w:val="004A002E"/>
    <w:rsid w:val="004A34E4"/>
    <w:rsid w:val="00510F87"/>
    <w:rsid w:val="005423B0"/>
    <w:rsid w:val="0056689D"/>
    <w:rsid w:val="005972E7"/>
    <w:rsid w:val="005E4A21"/>
    <w:rsid w:val="005F1BE2"/>
    <w:rsid w:val="00663370"/>
    <w:rsid w:val="00695395"/>
    <w:rsid w:val="006B28AC"/>
    <w:rsid w:val="006F714A"/>
    <w:rsid w:val="00782EDE"/>
    <w:rsid w:val="008A2D22"/>
    <w:rsid w:val="009300D7"/>
    <w:rsid w:val="009547DF"/>
    <w:rsid w:val="009626AD"/>
    <w:rsid w:val="009C5894"/>
    <w:rsid w:val="009C6FAD"/>
    <w:rsid w:val="00A33582"/>
    <w:rsid w:val="00B36E60"/>
    <w:rsid w:val="00B51C2E"/>
    <w:rsid w:val="00B812D7"/>
    <w:rsid w:val="00C95996"/>
    <w:rsid w:val="00D14EB7"/>
    <w:rsid w:val="00D34AD9"/>
    <w:rsid w:val="00D9290F"/>
    <w:rsid w:val="00DA5FBF"/>
    <w:rsid w:val="00DE6ECC"/>
    <w:rsid w:val="00E564A9"/>
    <w:rsid w:val="00EB3904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2024-08-20T06:08:00Z</cp:lastPrinted>
  <dcterms:created xsi:type="dcterms:W3CDTF">2023-05-22T07:17:00Z</dcterms:created>
  <dcterms:modified xsi:type="dcterms:W3CDTF">2024-08-20T06:08:00Z</dcterms:modified>
</cp:coreProperties>
</file>