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EDE" w:rsidRPr="009300D7" w:rsidRDefault="00782EDE" w:rsidP="00782EDE">
      <w:pPr>
        <w:jc w:val="center"/>
        <w:rPr>
          <w:rFonts w:ascii="AngsanaUPC" w:hAnsi="AngsanaUPC" w:cs="AngsanaUPC"/>
          <w:sz w:val="36"/>
          <w:szCs w:val="36"/>
        </w:rPr>
      </w:pPr>
      <w:r w:rsidRPr="009300D7">
        <w:rPr>
          <w:sz w:val="36"/>
          <w:szCs w:val="36"/>
        </w:rPr>
        <w:t>Иркутская</w:t>
      </w:r>
      <w:r w:rsidRPr="009300D7">
        <w:rPr>
          <w:rFonts w:ascii="AngsanaUPC" w:hAnsi="AngsanaUPC" w:cs="AngsanaUPC"/>
          <w:sz w:val="36"/>
          <w:szCs w:val="36"/>
        </w:rPr>
        <w:t xml:space="preserve"> </w:t>
      </w:r>
      <w:r w:rsidRPr="009300D7">
        <w:rPr>
          <w:sz w:val="36"/>
          <w:szCs w:val="36"/>
        </w:rPr>
        <w:t>область</w:t>
      </w:r>
    </w:p>
    <w:p w:rsidR="00782EDE" w:rsidRPr="009300D7" w:rsidRDefault="00782EDE" w:rsidP="00782EDE">
      <w:pPr>
        <w:jc w:val="center"/>
        <w:rPr>
          <w:rFonts w:ascii="AngsanaUPC" w:hAnsi="AngsanaUPC" w:cs="AngsanaUPC"/>
          <w:sz w:val="28"/>
          <w:szCs w:val="28"/>
        </w:rPr>
      </w:pPr>
      <w:r w:rsidRPr="009300D7">
        <w:rPr>
          <w:sz w:val="28"/>
          <w:szCs w:val="28"/>
        </w:rPr>
        <w:t>Тулунский</w:t>
      </w:r>
      <w:r w:rsidRPr="009300D7">
        <w:rPr>
          <w:rFonts w:ascii="AngsanaUPC" w:hAnsi="AngsanaUPC" w:cs="AngsanaUPC"/>
          <w:sz w:val="28"/>
          <w:szCs w:val="28"/>
        </w:rPr>
        <w:t xml:space="preserve"> </w:t>
      </w:r>
      <w:r w:rsidRPr="009300D7">
        <w:rPr>
          <w:sz w:val="28"/>
          <w:szCs w:val="28"/>
        </w:rPr>
        <w:t>район</w:t>
      </w:r>
    </w:p>
    <w:p w:rsidR="00782EDE" w:rsidRPr="009300D7" w:rsidRDefault="00782EDE" w:rsidP="00782EDE">
      <w:pPr>
        <w:jc w:val="center"/>
        <w:rPr>
          <w:rFonts w:ascii="AngsanaUPC" w:hAnsi="AngsanaUPC" w:cs="AngsanaUPC"/>
          <w:sz w:val="28"/>
          <w:szCs w:val="28"/>
        </w:rPr>
      </w:pPr>
    </w:p>
    <w:p w:rsidR="00782EDE" w:rsidRPr="009300D7" w:rsidRDefault="00782EDE" w:rsidP="00782EDE">
      <w:pPr>
        <w:jc w:val="center"/>
        <w:rPr>
          <w:rFonts w:ascii="AngsanaUPC" w:hAnsi="AngsanaUPC" w:cs="AngsanaUPC"/>
          <w:sz w:val="32"/>
          <w:szCs w:val="32"/>
        </w:rPr>
      </w:pPr>
      <w:r w:rsidRPr="009300D7">
        <w:rPr>
          <w:sz w:val="32"/>
          <w:szCs w:val="32"/>
        </w:rPr>
        <w:t>Администрация</w:t>
      </w:r>
    </w:p>
    <w:p w:rsidR="00782EDE" w:rsidRPr="009300D7" w:rsidRDefault="00782EDE" w:rsidP="00782EDE">
      <w:pPr>
        <w:jc w:val="center"/>
        <w:rPr>
          <w:rFonts w:ascii="AngsanaUPC" w:hAnsi="AngsanaUPC" w:cs="AngsanaUPC"/>
          <w:sz w:val="32"/>
          <w:szCs w:val="32"/>
        </w:rPr>
      </w:pPr>
      <w:r w:rsidRPr="009300D7">
        <w:rPr>
          <w:sz w:val="32"/>
          <w:szCs w:val="32"/>
        </w:rPr>
        <w:t>Евдокимовского</w:t>
      </w:r>
      <w:r w:rsidRPr="009300D7">
        <w:rPr>
          <w:rFonts w:ascii="AngsanaUPC" w:hAnsi="AngsanaUPC" w:cs="AngsanaUPC"/>
          <w:sz w:val="32"/>
          <w:szCs w:val="32"/>
        </w:rPr>
        <w:t xml:space="preserve"> </w:t>
      </w:r>
      <w:r w:rsidRPr="009300D7">
        <w:rPr>
          <w:sz w:val="32"/>
          <w:szCs w:val="32"/>
        </w:rPr>
        <w:t>сельского</w:t>
      </w:r>
      <w:r w:rsidRPr="009300D7">
        <w:rPr>
          <w:rFonts w:ascii="AngsanaUPC" w:hAnsi="AngsanaUPC" w:cs="AngsanaUPC"/>
          <w:sz w:val="32"/>
          <w:szCs w:val="32"/>
        </w:rPr>
        <w:t xml:space="preserve"> </w:t>
      </w:r>
      <w:r w:rsidRPr="009300D7">
        <w:rPr>
          <w:sz w:val="32"/>
          <w:szCs w:val="32"/>
        </w:rPr>
        <w:t>поселения</w:t>
      </w:r>
    </w:p>
    <w:p w:rsidR="00782EDE" w:rsidRPr="009300D7" w:rsidRDefault="00782EDE" w:rsidP="00782EDE">
      <w:pPr>
        <w:jc w:val="center"/>
        <w:rPr>
          <w:rFonts w:ascii="AngsanaUPC" w:hAnsi="AngsanaUPC" w:cs="AngsanaUPC"/>
          <w:sz w:val="32"/>
          <w:szCs w:val="32"/>
        </w:rPr>
      </w:pPr>
    </w:p>
    <w:p w:rsidR="00782EDE" w:rsidRPr="009300D7" w:rsidRDefault="00782EDE" w:rsidP="00782EDE">
      <w:pPr>
        <w:jc w:val="center"/>
        <w:rPr>
          <w:rFonts w:ascii="AngsanaUPC" w:hAnsi="AngsanaUPC" w:cs="AngsanaUPC"/>
          <w:sz w:val="32"/>
          <w:szCs w:val="32"/>
        </w:rPr>
      </w:pPr>
    </w:p>
    <w:p w:rsidR="00782EDE" w:rsidRPr="009300D7" w:rsidRDefault="00782EDE" w:rsidP="00782EDE">
      <w:pPr>
        <w:rPr>
          <w:rFonts w:ascii="AngsanaUPC" w:hAnsi="AngsanaUPC" w:cs="AngsanaUPC"/>
          <w:sz w:val="36"/>
          <w:szCs w:val="36"/>
        </w:rPr>
      </w:pPr>
      <w:r w:rsidRPr="009300D7">
        <w:rPr>
          <w:rFonts w:ascii="AngsanaUPC" w:hAnsi="AngsanaUPC" w:cs="AngsanaUPC"/>
          <w:sz w:val="36"/>
          <w:szCs w:val="36"/>
        </w:rPr>
        <w:t xml:space="preserve">                              </w:t>
      </w:r>
      <w:r w:rsidR="009300D7">
        <w:rPr>
          <w:rFonts w:asciiTheme="minorHAnsi" w:hAnsiTheme="minorHAnsi" w:cs="AngsanaUPC"/>
          <w:sz w:val="36"/>
          <w:szCs w:val="36"/>
        </w:rPr>
        <w:t xml:space="preserve">              </w:t>
      </w:r>
      <w:r w:rsidR="009300D7" w:rsidRPr="009300D7">
        <w:rPr>
          <w:rFonts w:ascii="AngsanaUPC" w:hAnsi="AngsanaUPC" w:cs="AngsanaUPC"/>
          <w:sz w:val="36"/>
          <w:szCs w:val="36"/>
        </w:rPr>
        <w:t xml:space="preserve">  </w:t>
      </w:r>
      <w:r w:rsidRPr="009300D7">
        <w:rPr>
          <w:sz w:val="36"/>
          <w:szCs w:val="36"/>
        </w:rPr>
        <w:t>ПОСТАНОВЛЕНИЕ</w:t>
      </w:r>
    </w:p>
    <w:p w:rsidR="00782EDE" w:rsidRPr="009300D7" w:rsidRDefault="00782EDE" w:rsidP="00782EDE">
      <w:pPr>
        <w:rPr>
          <w:rFonts w:ascii="AngsanaUPC" w:hAnsi="AngsanaUPC" w:cs="AngsanaUPC"/>
          <w:sz w:val="28"/>
          <w:szCs w:val="28"/>
        </w:rPr>
      </w:pPr>
    </w:p>
    <w:p w:rsidR="00782EDE" w:rsidRDefault="00782EDE" w:rsidP="00782EDE">
      <w:pPr>
        <w:rPr>
          <w:sz w:val="28"/>
          <w:szCs w:val="28"/>
        </w:rPr>
      </w:pPr>
    </w:p>
    <w:p w:rsidR="00782EDE" w:rsidRDefault="00782EDE" w:rsidP="00782EDE">
      <w:pPr>
        <w:rPr>
          <w:sz w:val="28"/>
          <w:szCs w:val="28"/>
        </w:rPr>
      </w:pPr>
    </w:p>
    <w:p w:rsidR="00782EDE" w:rsidRDefault="00695395" w:rsidP="00782EDE">
      <w:r>
        <w:t xml:space="preserve">  08 августа</w:t>
      </w:r>
      <w:r w:rsidR="002E2FBB">
        <w:t xml:space="preserve"> 2024</w:t>
      </w:r>
      <w:r w:rsidR="00782EDE">
        <w:t xml:space="preserve"> года                                                    </w:t>
      </w:r>
      <w:r w:rsidR="002E2FBB">
        <w:t xml:space="preserve">           </w:t>
      </w:r>
      <w:r>
        <w:t xml:space="preserve">                            №</w:t>
      </w:r>
      <w:r w:rsidR="00DE6ECC">
        <w:t xml:space="preserve"> 39</w:t>
      </w:r>
    </w:p>
    <w:p w:rsidR="00782EDE" w:rsidRDefault="00782EDE" w:rsidP="00782EDE">
      <w:pPr>
        <w:jc w:val="center"/>
      </w:pPr>
      <w:r>
        <w:t xml:space="preserve">с. </w:t>
      </w:r>
      <w:proofErr w:type="spellStart"/>
      <w:r w:rsidR="00C95996">
        <w:t>Бадар</w:t>
      </w:r>
      <w:proofErr w:type="spellEnd"/>
    </w:p>
    <w:p w:rsidR="00782EDE" w:rsidRDefault="00782EDE" w:rsidP="00782EDE">
      <w:pPr>
        <w:jc w:val="center"/>
      </w:pPr>
    </w:p>
    <w:p w:rsidR="00782EDE" w:rsidRDefault="00782EDE" w:rsidP="00782EDE">
      <w:pPr>
        <w:jc w:val="center"/>
      </w:pPr>
    </w:p>
    <w:p w:rsidR="00782EDE" w:rsidRDefault="006F714A" w:rsidP="006F714A">
      <w:pPr>
        <w:rPr>
          <w:b/>
          <w:i/>
        </w:rPr>
      </w:pPr>
      <w:r>
        <w:rPr>
          <w:b/>
          <w:i/>
        </w:rPr>
        <w:t xml:space="preserve">  </w:t>
      </w:r>
      <w:r w:rsidR="009C5894">
        <w:rPr>
          <w:b/>
          <w:i/>
        </w:rPr>
        <w:t>«</w:t>
      </w:r>
      <w:r>
        <w:rPr>
          <w:b/>
          <w:i/>
        </w:rPr>
        <w:t xml:space="preserve">О присвоении адреса </w:t>
      </w:r>
      <w:r w:rsidR="00695395">
        <w:rPr>
          <w:b/>
          <w:i/>
        </w:rPr>
        <w:t>и установлению вида</w:t>
      </w:r>
    </w:p>
    <w:p w:rsidR="00695395" w:rsidRPr="002E2FBB" w:rsidRDefault="00695395" w:rsidP="006F714A">
      <w:pPr>
        <w:rPr>
          <w:b/>
          <w:i/>
        </w:rPr>
      </w:pPr>
      <w:r>
        <w:rPr>
          <w:b/>
          <w:i/>
        </w:rPr>
        <w:t>разрешенного использования земельному участку»</w:t>
      </w:r>
    </w:p>
    <w:p w:rsidR="00782EDE" w:rsidRDefault="00782EDE" w:rsidP="00782EDE"/>
    <w:p w:rsidR="009300D7" w:rsidRDefault="00695395" w:rsidP="009300D7">
      <w:pPr>
        <w:ind w:left="-454" w:firstLine="454"/>
        <w:contextualSpacing/>
        <w:jc w:val="both"/>
      </w:pPr>
      <w:r>
        <w:t xml:space="preserve"> Руководствуясь Федеральным законом</w:t>
      </w:r>
      <w:r w:rsidR="00782EDE" w:rsidRPr="009547DF">
        <w:t xml:space="preserve"> от 06.10.2003 года №131-ФЗ «Об </w:t>
      </w:r>
      <w:proofErr w:type="gramStart"/>
      <w:r w:rsidR="00782EDE" w:rsidRPr="009547DF">
        <w:t>общих</w:t>
      </w:r>
      <w:proofErr w:type="gramEnd"/>
      <w:r w:rsidR="00782EDE" w:rsidRPr="009547DF">
        <w:t xml:space="preserve"> </w:t>
      </w:r>
      <w:proofErr w:type="gramStart"/>
      <w:r w:rsidR="00782EDE" w:rsidRPr="009547DF">
        <w:t>принципах организации местного самоуправления в Российской Федерации»,</w:t>
      </w:r>
      <w:r>
        <w:t xml:space="preserve"> ст.37 Градостроительного кодекса Российской Федерации, Постановлением Правительства РФ от 19.11.2014 г № 1221</w:t>
      </w:r>
      <w:r w:rsidR="002E2FBB">
        <w:t xml:space="preserve"> </w:t>
      </w:r>
      <w:r>
        <w:t>« Об утверждении правил присвоения, изменения, аннулирования адресов», Правилами землепользования и застройки Евдокимовского муниципального образования, утвержденные Решением Думы Евдокимовского сельского поселения  от 13.04.2014 г № 43, административным регламентом предоставления муниципальной услуги « Присвоение, (изменение,</w:t>
      </w:r>
      <w:r w:rsidR="002012F1">
        <w:t xml:space="preserve"> </w:t>
      </w:r>
      <w:r>
        <w:t>аннулированное) адресов объектам недвижимого имущества на территории Евдокимовского муниципального</w:t>
      </w:r>
      <w:proofErr w:type="gramEnd"/>
      <w:r>
        <w:t xml:space="preserve"> образования», утвержденным постановлением администрации Евдокимовского сельского поселения от</w:t>
      </w:r>
      <w:r w:rsidR="002012F1">
        <w:t xml:space="preserve"> 25.08.2015 г № 26 ,</w:t>
      </w:r>
      <w:r>
        <w:t xml:space="preserve"> </w:t>
      </w:r>
      <w:r w:rsidR="009300D7">
        <w:t>Уставом Евдокимовского муниципального образования.</w:t>
      </w:r>
    </w:p>
    <w:p w:rsidR="006F714A" w:rsidRPr="009547DF" w:rsidRDefault="006F714A" w:rsidP="006F714A">
      <w:pPr>
        <w:ind w:left="-454" w:firstLine="454"/>
        <w:contextualSpacing/>
        <w:jc w:val="both"/>
        <w:rPr>
          <w:rFonts w:eastAsiaTheme="minorHAnsi"/>
          <w:lang w:eastAsia="en-US"/>
        </w:rPr>
      </w:pPr>
    </w:p>
    <w:p w:rsidR="00782EDE" w:rsidRPr="009547DF" w:rsidRDefault="00782EDE" w:rsidP="00782EDE">
      <w:r w:rsidRPr="009547DF">
        <w:t xml:space="preserve">                   </w:t>
      </w:r>
      <w:r w:rsidR="002012F1">
        <w:t xml:space="preserve">                                     ПОСТАНОВЛЯЮ:</w:t>
      </w:r>
    </w:p>
    <w:p w:rsidR="00782EDE" w:rsidRDefault="00782EDE" w:rsidP="00782EDE">
      <w:pPr>
        <w:ind w:right="-365"/>
      </w:pPr>
    </w:p>
    <w:p w:rsidR="009300D7" w:rsidRDefault="002012F1" w:rsidP="002012F1">
      <w:pPr>
        <w:ind w:left="-426"/>
      </w:pPr>
      <w:r>
        <w:t xml:space="preserve">    </w:t>
      </w:r>
      <w:r w:rsidR="00782EDE">
        <w:t xml:space="preserve"> </w:t>
      </w:r>
      <w:r w:rsidR="002E2FBB">
        <w:t>1.</w:t>
      </w:r>
      <w:r w:rsidR="009300D7">
        <w:t xml:space="preserve"> </w:t>
      </w:r>
      <w:r w:rsidR="002E2FBB">
        <w:t xml:space="preserve">Присвоить </w:t>
      </w:r>
      <w:r>
        <w:t>– формируемо</w:t>
      </w:r>
      <w:r w:rsidR="00510F87">
        <w:t>му земельному участку 38:1</w:t>
      </w:r>
      <w:r w:rsidR="00DE6ECC">
        <w:t>5:090101:ЗУ</w:t>
      </w:r>
      <w:proofErr w:type="gramStart"/>
      <w:r w:rsidR="00DE6ECC">
        <w:t>1</w:t>
      </w:r>
      <w:proofErr w:type="gramEnd"/>
      <w:r w:rsidR="00DE6ECC">
        <w:t>,общей площадью 5394</w:t>
      </w:r>
      <w:r>
        <w:t xml:space="preserve"> </w:t>
      </w:r>
      <w:proofErr w:type="spellStart"/>
      <w:r>
        <w:t>кв.м</w:t>
      </w:r>
      <w:proofErr w:type="spellEnd"/>
      <w:r>
        <w:t>., расположенного на землях населенных пунктов согласно схемы</w:t>
      </w:r>
      <w:r w:rsidR="00510F87">
        <w:t xml:space="preserve"> </w:t>
      </w:r>
      <w:r>
        <w:t>расположения земельного участка на кадастровом плане территории, следующий адрес: Российская Федерация</w:t>
      </w:r>
      <w:r w:rsidR="003D5D0E">
        <w:t xml:space="preserve">, Иркутская область, муниципальный район Тулунский, сельское </w:t>
      </w:r>
      <w:r w:rsidR="00510F87">
        <w:t>п</w:t>
      </w:r>
      <w:r w:rsidR="00D9290F">
        <w:t xml:space="preserve">оселение </w:t>
      </w:r>
      <w:proofErr w:type="spellStart"/>
      <w:r w:rsidR="00D9290F">
        <w:t>Ев</w:t>
      </w:r>
      <w:r w:rsidR="00DE6ECC">
        <w:t>докимовское</w:t>
      </w:r>
      <w:proofErr w:type="spellEnd"/>
      <w:r w:rsidR="00DE6ECC">
        <w:t xml:space="preserve">,  село </w:t>
      </w:r>
      <w:proofErr w:type="spellStart"/>
      <w:r w:rsidR="00DE6ECC">
        <w:t>Бадар</w:t>
      </w:r>
      <w:proofErr w:type="spellEnd"/>
      <w:proofErr w:type="gramStart"/>
      <w:r w:rsidR="006B28AC">
        <w:t xml:space="preserve"> ,</w:t>
      </w:r>
      <w:proofErr w:type="gramEnd"/>
      <w:r w:rsidR="006B28AC">
        <w:t xml:space="preserve"> </w:t>
      </w:r>
      <w:r w:rsidR="00DE6ECC">
        <w:t>по улице Береговая</w:t>
      </w:r>
      <w:r w:rsidR="005F1BE2">
        <w:t xml:space="preserve"> </w:t>
      </w:r>
      <w:r w:rsidR="00DE6ECC">
        <w:t>(</w:t>
      </w:r>
      <w:r w:rsidR="005F1BE2">
        <w:t>от перекрестка с ули</w:t>
      </w:r>
      <w:r w:rsidR="00DE6ECC">
        <w:t xml:space="preserve">цей </w:t>
      </w:r>
      <w:proofErr w:type="spellStart"/>
      <w:r w:rsidR="00DE6ECC">
        <w:t>Перфиловская</w:t>
      </w:r>
      <w:proofErr w:type="spellEnd"/>
      <w:r w:rsidR="00DE6ECC">
        <w:t xml:space="preserve"> до дома №31)</w:t>
      </w:r>
      <w:bookmarkStart w:id="0" w:name="_GoBack"/>
      <w:bookmarkEnd w:id="0"/>
      <w:r w:rsidR="003D5D0E">
        <w:t xml:space="preserve"> и установить вид разрешенного использования – «</w:t>
      </w:r>
      <w:r w:rsidR="00510F87">
        <w:t xml:space="preserve"> Размещение земельных участков территорий</w:t>
      </w:r>
      <w:r w:rsidR="003D5D0E">
        <w:t xml:space="preserve"> общего пользования</w:t>
      </w:r>
      <w:r w:rsidR="00510F87">
        <w:t>»</w:t>
      </w:r>
      <w:r w:rsidR="003D5D0E">
        <w:t>.</w:t>
      </w:r>
    </w:p>
    <w:p w:rsidR="003D5D0E" w:rsidRDefault="009300D7" w:rsidP="003D5D0E">
      <w:pPr>
        <w:ind w:left="-426"/>
        <w:jc w:val="both"/>
      </w:pPr>
      <w:r>
        <w:t xml:space="preserve">    2</w:t>
      </w:r>
      <w:r w:rsidR="003D5D0E">
        <w:t>. Направить копию настоящего постановления в Комитет по строительству и дорожному хозяйству администрации Тулунского муниципального района на внесение сведений в ИСОГД муниципального образования « Тулунский район».</w:t>
      </w:r>
    </w:p>
    <w:p w:rsidR="009300D7" w:rsidRPr="003D5D0E" w:rsidRDefault="009300D7" w:rsidP="003D5D0E">
      <w:pPr>
        <w:ind w:left="-426"/>
        <w:jc w:val="both"/>
      </w:pPr>
      <w:r>
        <w:rPr>
          <w:bCs/>
        </w:rPr>
        <w:t xml:space="preserve">     3. </w:t>
      </w:r>
      <w:proofErr w:type="gramStart"/>
      <w:r>
        <w:rPr>
          <w:bCs/>
        </w:rPr>
        <w:t>Контроль за</w:t>
      </w:r>
      <w:proofErr w:type="gramEnd"/>
      <w:r>
        <w:rPr>
          <w:bCs/>
        </w:rPr>
        <w:t xml:space="preserve"> исполнением данного постановления оставляю за собой.</w:t>
      </w:r>
    </w:p>
    <w:p w:rsidR="00B36E60" w:rsidRDefault="00782EDE" w:rsidP="00B36E60">
      <w:pPr>
        <w:ind w:left="-426"/>
      </w:pPr>
      <w:r>
        <w:t xml:space="preserve">         </w:t>
      </w:r>
    </w:p>
    <w:p w:rsidR="00B36E60" w:rsidRDefault="00B36E60" w:rsidP="00B36E60">
      <w:pPr>
        <w:ind w:left="-426"/>
      </w:pPr>
    </w:p>
    <w:p w:rsidR="00B36E60" w:rsidRDefault="00B36E60" w:rsidP="00B36E60">
      <w:pPr>
        <w:ind w:left="-426"/>
      </w:pPr>
    </w:p>
    <w:p w:rsidR="00782EDE" w:rsidRDefault="00B36E60" w:rsidP="00B36E60">
      <w:pPr>
        <w:ind w:left="-426"/>
      </w:pPr>
      <w:r>
        <w:t xml:space="preserve">   </w:t>
      </w:r>
      <w:r w:rsidR="00782EDE">
        <w:t xml:space="preserve">Глава Евдокимовского сельского поселения:                           </w:t>
      </w:r>
      <w:proofErr w:type="spellStart"/>
      <w:r w:rsidR="00782EDE">
        <w:t>И.Ю.Левринц</w:t>
      </w:r>
      <w:proofErr w:type="spellEnd"/>
    </w:p>
    <w:p w:rsidR="00782EDE" w:rsidRDefault="00782EDE" w:rsidP="00782EDE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</w:t>
      </w:r>
    </w:p>
    <w:p w:rsidR="00782EDE" w:rsidRDefault="00782EDE" w:rsidP="00782EDE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                     </w:t>
      </w:r>
    </w:p>
    <w:p w:rsidR="00782EDE" w:rsidRDefault="00782EDE" w:rsidP="00782EDE">
      <w:pPr>
        <w:rPr>
          <w:b/>
          <w:sz w:val="36"/>
          <w:szCs w:val="36"/>
        </w:rPr>
      </w:pPr>
    </w:p>
    <w:p w:rsidR="00F3677F" w:rsidRDefault="00F3677F"/>
    <w:sectPr w:rsidR="00F36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772BD9"/>
    <w:multiLevelType w:val="hybridMultilevel"/>
    <w:tmpl w:val="4FC22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2D7"/>
    <w:rsid w:val="00122E28"/>
    <w:rsid w:val="002012F1"/>
    <w:rsid w:val="00272B7F"/>
    <w:rsid w:val="002E2FBB"/>
    <w:rsid w:val="003D5D0E"/>
    <w:rsid w:val="00510F87"/>
    <w:rsid w:val="005423B0"/>
    <w:rsid w:val="005F1BE2"/>
    <w:rsid w:val="00695395"/>
    <w:rsid w:val="006B28AC"/>
    <w:rsid w:val="006F714A"/>
    <w:rsid w:val="00782EDE"/>
    <w:rsid w:val="009300D7"/>
    <w:rsid w:val="009547DF"/>
    <w:rsid w:val="009C5894"/>
    <w:rsid w:val="009C6FAD"/>
    <w:rsid w:val="00B36E60"/>
    <w:rsid w:val="00B812D7"/>
    <w:rsid w:val="00C95996"/>
    <w:rsid w:val="00D14EB7"/>
    <w:rsid w:val="00D9290F"/>
    <w:rsid w:val="00DA5FBF"/>
    <w:rsid w:val="00DE6ECC"/>
    <w:rsid w:val="00E564A9"/>
    <w:rsid w:val="00EB3904"/>
    <w:rsid w:val="00F3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E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E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E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E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2024-08-09T07:27:00Z</cp:lastPrinted>
  <dcterms:created xsi:type="dcterms:W3CDTF">2023-05-22T07:17:00Z</dcterms:created>
  <dcterms:modified xsi:type="dcterms:W3CDTF">2024-08-09T07:28:00Z</dcterms:modified>
</cp:coreProperties>
</file>