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BD" w:rsidRDefault="00BC7BBD" w:rsidP="00BC7BBD">
      <w:pPr>
        <w:jc w:val="center"/>
        <w:rPr>
          <w:sz w:val="36"/>
          <w:szCs w:val="36"/>
        </w:rPr>
      </w:pPr>
      <w:r>
        <w:rPr>
          <w:sz w:val="36"/>
          <w:szCs w:val="36"/>
        </w:rPr>
        <w:t>Иркутская область</w:t>
      </w:r>
    </w:p>
    <w:p w:rsidR="00BC7BBD" w:rsidRDefault="00BC7BBD" w:rsidP="00BC7BBD">
      <w:pPr>
        <w:jc w:val="center"/>
        <w:rPr>
          <w:sz w:val="36"/>
          <w:szCs w:val="36"/>
        </w:rPr>
      </w:pPr>
      <w:r>
        <w:rPr>
          <w:sz w:val="36"/>
          <w:szCs w:val="36"/>
        </w:rPr>
        <w:t>Тулунский район</w:t>
      </w:r>
    </w:p>
    <w:p w:rsidR="00BC7BBD" w:rsidRDefault="00BC7BBD" w:rsidP="00BC7BB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Администрация </w:t>
      </w:r>
    </w:p>
    <w:p w:rsidR="00BC7BBD" w:rsidRDefault="00BC7BBD" w:rsidP="00BC7BB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Евдокимовского сельского поселения</w:t>
      </w:r>
    </w:p>
    <w:p w:rsidR="00BC7BBD" w:rsidRDefault="00BC7BBD" w:rsidP="00BC7BBD">
      <w:pPr>
        <w:rPr>
          <w:sz w:val="36"/>
          <w:szCs w:val="36"/>
        </w:rPr>
      </w:pPr>
    </w:p>
    <w:p w:rsidR="00BC7BBD" w:rsidRDefault="00BC7BBD" w:rsidP="00BC7BB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ПОСТАНОВЛЕНИЕ                                                  </w:t>
      </w:r>
    </w:p>
    <w:p w:rsidR="00BC7BBD" w:rsidRDefault="00BC7BBD" w:rsidP="00BC7BBD">
      <w:pPr>
        <w:jc w:val="center"/>
        <w:rPr>
          <w:sz w:val="36"/>
          <w:szCs w:val="36"/>
        </w:rPr>
      </w:pPr>
    </w:p>
    <w:p w:rsidR="00BC7BBD" w:rsidRDefault="00BC7BBD" w:rsidP="00BC7BBD">
      <w:pPr>
        <w:jc w:val="center"/>
        <w:rPr>
          <w:sz w:val="36"/>
          <w:szCs w:val="36"/>
        </w:rPr>
      </w:pPr>
      <w:r>
        <w:rPr>
          <w:sz w:val="28"/>
          <w:szCs w:val="28"/>
        </w:rPr>
        <w:t xml:space="preserve">   « 11 » августа 2025 г                                                                        № 76</w:t>
      </w:r>
    </w:p>
    <w:p w:rsidR="00BC7BBD" w:rsidRDefault="00BC7BBD" w:rsidP="00BC7BBD">
      <w:pPr>
        <w:rPr>
          <w:sz w:val="28"/>
          <w:szCs w:val="28"/>
        </w:rPr>
      </w:pPr>
      <w:bookmarkStart w:id="0" w:name="_GoBack"/>
      <w:bookmarkEnd w:id="0"/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 xml:space="preserve"> Об изменении адреса </w:t>
      </w: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 xml:space="preserve"> объекту недвижимости</w:t>
      </w:r>
    </w:p>
    <w:p w:rsidR="00BC7BBD" w:rsidRDefault="00BC7BBD" w:rsidP="00BC7BBD">
      <w:pPr>
        <w:rPr>
          <w:sz w:val="28"/>
          <w:szCs w:val="28"/>
        </w:rPr>
      </w:pP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Руководствуясь ст.ст.36,37 Градостроительного кодекса Российской Федерации,  Федеральным законом от 06.10.2003 года №131-ФЗ «Об общих принципах организации местного самоуправления в Российской Федерации», постановлением Правительства РФ от 19.11.2014 г.№1221 «Об утверждении правил присвоения, изменения, аннулирования», административным регламента предоставления муниципальной услуги  «Присвоение адреса объекту адресации»  утвержденным постановлением администрации Евдокимовского сельского поселения от 09.12.2024 г.№118, Уставом Евдокимовского муниципального образования: </w:t>
      </w:r>
      <w:proofErr w:type="gramEnd"/>
    </w:p>
    <w:p w:rsidR="00BC7BBD" w:rsidRDefault="00BC7BBD" w:rsidP="00BC7BBD">
      <w:pPr>
        <w:rPr>
          <w:sz w:val="28"/>
          <w:szCs w:val="28"/>
        </w:rPr>
      </w:pP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 xml:space="preserve"> 1.Адрес объекта недвижимости здание, на территории Евдокимовского сельского поселения, расположенного по адресу: Российская Федерация, Иркутская область, муниципальный район Тулунский, сельское поселение </w:t>
      </w:r>
      <w:proofErr w:type="spellStart"/>
      <w:r>
        <w:rPr>
          <w:sz w:val="28"/>
          <w:szCs w:val="28"/>
        </w:rPr>
        <w:t>Евдокимовское</w:t>
      </w:r>
      <w:proofErr w:type="spellEnd"/>
      <w:r>
        <w:rPr>
          <w:sz w:val="28"/>
          <w:szCs w:val="28"/>
        </w:rPr>
        <w:t>, деревня Забор, улица Центральная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.44 литер «Б»,  с кадастровым  номером 38:15:090201:379;</w:t>
      </w: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>на новый адрес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Российская Федерация,  Иркутская область, муниципальный район Тулунский,  сельское поселение </w:t>
      </w:r>
      <w:proofErr w:type="spellStart"/>
      <w:r>
        <w:rPr>
          <w:sz w:val="28"/>
          <w:szCs w:val="28"/>
        </w:rPr>
        <w:t>Евдокимовское</w:t>
      </w:r>
      <w:proofErr w:type="spellEnd"/>
      <w:r>
        <w:rPr>
          <w:sz w:val="28"/>
          <w:szCs w:val="28"/>
        </w:rPr>
        <w:t>, деревня  Забор, улица Центральная, здание 44в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кадастровый номер 38:15:090201:379</w:t>
      </w: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«Евдокимовский вестник» и на официальном сайте Евдокимовского сельского поселения.</w:t>
      </w: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 оставляю за собой.</w:t>
      </w:r>
    </w:p>
    <w:p w:rsidR="00BC7BBD" w:rsidRDefault="00BC7BBD" w:rsidP="00BC7BBD">
      <w:pPr>
        <w:rPr>
          <w:sz w:val="28"/>
          <w:szCs w:val="28"/>
        </w:rPr>
      </w:pPr>
    </w:p>
    <w:p w:rsidR="00BC7BBD" w:rsidRDefault="00BC7BBD" w:rsidP="00BC7BBD">
      <w:pPr>
        <w:rPr>
          <w:sz w:val="28"/>
          <w:szCs w:val="28"/>
        </w:rPr>
      </w:pPr>
    </w:p>
    <w:p w:rsidR="00BC7BBD" w:rsidRDefault="00BC7BBD" w:rsidP="00BC7BBD">
      <w:pPr>
        <w:rPr>
          <w:sz w:val="28"/>
          <w:szCs w:val="28"/>
        </w:rPr>
      </w:pP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 xml:space="preserve"> Глава  Евдокимовского  сельского посел</w:t>
      </w:r>
      <w:r>
        <w:rPr>
          <w:sz w:val="28"/>
          <w:szCs w:val="28"/>
        </w:rPr>
        <w:t xml:space="preserve">ения:                 </w:t>
      </w:r>
      <w:proofErr w:type="spellStart"/>
      <w:r>
        <w:rPr>
          <w:sz w:val="28"/>
          <w:szCs w:val="28"/>
        </w:rPr>
        <w:t>И.Ю.Левринц</w:t>
      </w:r>
      <w:proofErr w:type="spellEnd"/>
      <w:r>
        <w:rPr>
          <w:sz w:val="28"/>
          <w:szCs w:val="28"/>
        </w:rPr>
        <w:t xml:space="preserve">                                                                                </w:t>
      </w: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C7BBD" w:rsidRDefault="00BC7BBD" w:rsidP="00BC7BBD"/>
    <w:p w:rsidR="00BC7BBD" w:rsidRPr="00576927" w:rsidRDefault="00BC7BBD" w:rsidP="00BC7BBD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15"/>
    <w:rsid w:val="002B1A15"/>
    <w:rsid w:val="005423B0"/>
    <w:rsid w:val="00BC7BBD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2025-08-11T06:02:00Z</cp:lastPrinted>
  <dcterms:created xsi:type="dcterms:W3CDTF">2025-08-11T06:01:00Z</dcterms:created>
  <dcterms:modified xsi:type="dcterms:W3CDTF">2025-08-11T06:04:00Z</dcterms:modified>
</cp:coreProperties>
</file>