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1B223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08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1B223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6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1B223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17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C26EE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 w:rsidR="001B2237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EC26EE" w:rsidRPr="00947777" w:rsidRDefault="001B2237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EC26EE">
        <w:rPr>
          <w:rFonts w:ascii="Times New Roman" w:hAnsi="Times New Roman" w:cs="Times New Roman"/>
          <w:b/>
          <w:sz w:val="24"/>
          <w:szCs w:val="26"/>
        </w:rPr>
        <w:t xml:space="preserve"> земельному участку»</w:t>
      </w:r>
    </w:p>
    <w:p w:rsidR="00EC26EE" w:rsidRPr="00947777" w:rsidRDefault="00EC26EE" w:rsidP="00EC26EE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</w:t>
      </w:r>
      <w:r w:rsidR="00A90AB6">
        <w:rPr>
          <w:b w:val="0"/>
          <w:sz w:val="24"/>
          <w:szCs w:val="26"/>
        </w:rPr>
        <w:t>вского сельского поселения от 30</w:t>
      </w:r>
      <w:r>
        <w:rPr>
          <w:b w:val="0"/>
          <w:sz w:val="24"/>
          <w:szCs w:val="26"/>
        </w:rPr>
        <w:t>.04.2014 г.№43,</w:t>
      </w:r>
      <w:r w:rsidR="00A90AB6">
        <w:rPr>
          <w:b w:val="0"/>
          <w:sz w:val="24"/>
          <w:szCs w:val="26"/>
        </w:rPr>
        <w:t>(в редакции решения от 13.05.2020 г.№84)</w:t>
      </w:r>
      <w:r>
        <w:rPr>
          <w:b w:val="0"/>
          <w:sz w:val="24"/>
          <w:szCs w:val="26"/>
        </w:rPr>
        <w:t xml:space="preserve"> </w:t>
      </w:r>
      <w:r w:rsidR="00A90AB6">
        <w:rPr>
          <w:b w:val="0"/>
          <w:sz w:val="24"/>
          <w:szCs w:val="26"/>
        </w:rPr>
        <w:t>«</w:t>
      </w:r>
      <w:r>
        <w:rPr>
          <w:b w:val="0"/>
          <w:sz w:val="24"/>
          <w:szCs w:val="26"/>
        </w:rPr>
        <w:t xml:space="preserve">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EC26EE" w:rsidRPr="00947777" w:rsidRDefault="00EC26EE" w:rsidP="00EC26EE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EC26EE" w:rsidRPr="00500B3D" w:rsidRDefault="00A90AB6" w:rsidP="00A90AB6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1. Присвоить-</w:t>
      </w:r>
      <w:r w:rsidR="00EC26EE">
        <w:rPr>
          <w:rFonts w:ascii="Times New Roman" w:hAnsi="Times New Roman" w:cs="Times New Roman"/>
          <w:sz w:val="24"/>
          <w:szCs w:val="26"/>
        </w:rPr>
        <w:t>формируемому земельному участку</w:t>
      </w:r>
      <w:bookmarkStart w:id="0" w:name="_GoBack"/>
      <w:bookmarkEnd w:id="0"/>
      <w:r w:rsidR="00EC26EE">
        <w:rPr>
          <w:rFonts w:ascii="Times New Roman" w:hAnsi="Times New Roman" w:cs="Times New Roman"/>
          <w:sz w:val="24"/>
          <w:szCs w:val="26"/>
        </w:rPr>
        <w:t xml:space="preserve"> с кадаст</w:t>
      </w:r>
      <w:r w:rsidR="001B2237">
        <w:rPr>
          <w:rFonts w:ascii="Times New Roman" w:hAnsi="Times New Roman" w:cs="Times New Roman"/>
          <w:sz w:val="24"/>
          <w:szCs w:val="26"/>
        </w:rPr>
        <w:t>ровым номером 38:15:130501:3У1 общей площадью 105228</w:t>
      </w:r>
      <w:r w:rsidR="00EC26EE">
        <w:rPr>
          <w:rFonts w:ascii="Times New Roman" w:hAnsi="Times New Roman" w:cs="Times New Roman"/>
          <w:sz w:val="24"/>
          <w:szCs w:val="26"/>
        </w:rPr>
        <w:t xml:space="preserve"> кв.м</w:t>
      </w:r>
      <w:r w:rsidR="00EC26EE" w:rsidRPr="002F2F37">
        <w:rPr>
          <w:rFonts w:ascii="Times New Roman" w:hAnsi="Times New Roman" w:cs="Times New Roman"/>
          <w:sz w:val="24"/>
          <w:szCs w:val="26"/>
        </w:rPr>
        <w:t xml:space="preserve">. </w:t>
      </w:r>
      <w:r w:rsidR="00EC26EE">
        <w:rPr>
          <w:rFonts w:ascii="Times New Roman" w:hAnsi="Times New Roman" w:cs="Times New Roman"/>
          <w:sz w:val="24"/>
          <w:szCs w:val="26"/>
        </w:rPr>
        <w:t xml:space="preserve">расположенного на землях </w:t>
      </w:r>
      <w:r>
        <w:rPr>
          <w:rFonts w:ascii="Times New Roman" w:hAnsi="Times New Roman" w:cs="Times New Roman"/>
          <w:sz w:val="24"/>
          <w:szCs w:val="26"/>
        </w:rPr>
        <w:t>сельскохозяйственного назначения</w:t>
      </w:r>
      <w:r w:rsidR="00EC26EE" w:rsidRPr="00500B3D"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</w:t>
      </w:r>
      <w:r w:rsidR="00EC26EE">
        <w:rPr>
          <w:rFonts w:ascii="Times New Roman" w:hAnsi="Times New Roman" w:cs="Times New Roman"/>
          <w:sz w:val="24"/>
          <w:szCs w:val="26"/>
        </w:rPr>
        <w:t xml:space="preserve"> кадастровом плане </w:t>
      </w:r>
      <w:r w:rsidR="00EC26EE" w:rsidRPr="00500B3D">
        <w:rPr>
          <w:rFonts w:ascii="Times New Roman" w:hAnsi="Times New Roman" w:cs="Times New Roman"/>
          <w:sz w:val="24"/>
          <w:szCs w:val="26"/>
        </w:rPr>
        <w:t>территории, следующий адрес:</w:t>
      </w:r>
      <w:r w:rsidR="00EC26EE">
        <w:rPr>
          <w:rFonts w:ascii="Times New Roman" w:hAnsi="Times New Roman" w:cs="Times New Roman"/>
          <w:sz w:val="24"/>
          <w:szCs w:val="26"/>
        </w:rPr>
        <w:t xml:space="preserve"> </w:t>
      </w:r>
      <w:r w:rsidR="00EC26EE" w:rsidRPr="00500B3D">
        <w:rPr>
          <w:rFonts w:ascii="Times New Roman" w:hAnsi="Times New Roman" w:cs="Times New Roman"/>
          <w:sz w:val="24"/>
          <w:szCs w:val="26"/>
        </w:rPr>
        <w:t>Российская  Федерация,</w:t>
      </w:r>
      <w:r w:rsidR="00EC26EE">
        <w:rPr>
          <w:rFonts w:ascii="Times New Roman" w:hAnsi="Times New Roman" w:cs="Times New Roman"/>
          <w:sz w:val="24"/>
          <w:szCs w:val="26"/>
        </w:rPr>
        <w:t xml:space="preserve"> Иркутская </w:t>
      </w:r>
      <w:r w:rsidR="001B2237">
        <w:rPr>
          <w:rFonts w:ascii="Times New Roman" w:hAnsi="Times New Roman" w:cs="Times New Roman"/>
          <w:sz w:val="24"/>
          <w:szCs w:val="26"/>
        </w:rPr>
        <w:t>область, муниципальный район</w:t>
      </w:r>
      <w:r w:rsidR="001B2237"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500B3D">
        <w:rPr>
          <w:rFonts w:ascii="Times New Roman" w:hAnsi="Times New Roman" w:cs="Times New Roman"/>
          <w:sz w:val="24"/>
          <w:szCs w:val="26"/>
        </w:rPr>
        <w:t>Евдо</w:t>
      </w:r>
      <w:r>
        <w:rPr>
          <w:rFonts w:ascii="Times New Roman" w:hAnsi="Times New Roman" w:cs="Times New Roman"/>
          <w:sz w:val="24"/>
          <w:szCs w:val="26"/>
        </w:rPr>
        <w:t>кимовское, 250 метров западнее села</w:t>
      </w:r>
      <w:r>
        <w:rPr>
          <w:rFonts w:ascii="Times New Roman" w:hAnsi="Times New Roman" w:cs="Times New Roman"/>
          <w:sz w:val="24"/>
          <w:szCs w:val="26"/>
        </w:rPr>
        <w:t xml:space="preserve"> Бадар.</w:t>
      </w:r>
    </w:p>
    <w:p w:rsidR="00EC26EE" w:rsidRPr="00434DDD" w:rsidRDefault="00EC26EE" w:rsidP="00EC26EE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2. Направить копию настоящего постановления в Комитет по строительству</w:t>
      </w:r>
      <w:r w:rsidR="008076A8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947777">
        <w:rPr>
          <w:rFonts w:ascii="Times New Roman" w:hAnsi="Times New Roman" w:cs="Times New Roman"/>
          <w:sz w:val="24"/>
          <w:szCs w:val="26"/>
        </w:rPr>
        <w:t>Контроль за исполнением данного распоряжения оставляю за собой.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="001B2237">
        <w:rPr>
          <w:rFonts w:ascii="Times New Roman" w:hAnsi="Times New Roman" w:cs="Times New Roman"/>
          <w:sz w:val="24"/>
          <w:szCs w:val="26"/>
        </w:rPr>
        <w:t>ВрИО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 w:rsidR="001B2237">
        <w:rPr>
          <w:rFonts w:ascii="Times New Roman" w:hAnsi="Times New Roman" w:cs="Times New Roman"/>
          <w:sz w:val="24"/>
          <w:szCs w:val="26"/>
        </w:rPr>
        <w:t xml:space="preserve">                 М.Н.Огородникова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Default="00EC26EE" w:rsidP="00EC26EE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09"/>
    <w:rsid w:val="000F5E6A"/>
    <w:rsid w:val="001B2237"/>
    <w:rsid w:val="00390C09"/>
    <w:rsid w:val="003A1EB9"/>
    <w:rsid w:val="005423B0"/>
    <w:rsid w:val="00690A20"/>
    <w:rsid w:val="008076A8"/>
    <w:rsid w:val="00A90AB6"/>
    <w:rsid w:val="00EC26EE"/>
    <w:rsid w:val="00F3677F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2026-04-08T01:55:00Z</cp:lastPrinted>
  <dcterms:created xsi:type="dcterms:W3CDTF">2026-02-13T00:15:00Z</dcterms:created>
  <dcterms:modified xsi:type="dcterms:W3CDTF">2026-04-08T02:00:00Z</dcterms:modified>
</cp:coreProperties>
</file>