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2091F" w:rsidRDefault="00E2091F" w:rsidP="00B93395">
                            <w:pPr>
                              <w:jc w:val="center"/>
                              <w:rPr>
                                <w:b/>
                                <w:color w:val="000000"/>
                                <w:sz w:val="36"/>
                                <w:szCs w:val="36"/>
                              </w:rPr>
                            </w:pPr>
                            <w:r>
                              <w:rPr>
                                <w:b/>
                                <w:color w:val="000000"/>
                                <w:sz w:val="36"/>
                                <w:szCs w:val="36"/>
                              </w:rPr>
                              <w:t>Сентябрь</w:t>
                            </w:r>
                          </w:p>
                          <w:p w:rsidR="00E2091F" w:rsidRDefault="00E2091F" w:rsidP="00B93395">
                            <w:pPr>
                              <w:jc w:val="center"/>
                              <w:rPr>
                                <w:b/>
                                <w:color w:val="000000"/>
                                <w:sz w:val="36"/>
                                <w:szCs w:val="36"/>
                              </w:rPr>
                            </w:pPr>
                            <w:r>
                              <w:rPr>
                                <w:b/>
                                <w:color w:val="000000"/>
                                <w:sz w:val="36"/>
                                <w:szCs w:val="36"/>
                              </w:rPr>
                              <w:t>№27(590)</w:t>
                            </w:r>
                          </w:p>
                          <w:p w:rsidR="00E2091F" w:rsidRDefault="00E2091F" w:rsidP="00FA421C">
                            <w:pPr>
                              <w:rPr>
                                <w:b/>
                                <w:color w:val="000000"/>
                                <w:sz w:val="36"/>
                                <w:szCs w:val="36"/>
                              </w:rPr>
                            </w:pPr>
                            <w:r>
                              <w:rPr>
                                <w:b/>
                                <w:color w:val="000000"/>
                                <w:sz w:val="36"/>
                                <w:szCs w:val="36"/>
                              </w:rPr>
                              <w:t xml:space="preserve">          От</w:t>
                            </w:r>
                          </w:p>
                          <w:p w:rsidR="00E2091F" w:rsidRDefault="00E2091F" w:rsidP="00FA421C">
                            <w:pPr>
                              <w:rPr>
                                <w:b/>
                                <w:color w:val="000000"/>
                                <w:sz w:val="36"/>
                                <w:szCs w:val="36"/>
                              </w:rPr>
                            </w:pPr>
                            <w:r>
                              <w:rPr>
                                <w:b/>
                                <w:color w:val="000000"/>
                                <w:sz w:val="36"/>
                                <w:szCs w:val="36"/>
                              </w:rPr>
                              <w:t>03.09.2024г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E2091F" w:rsidRDefault="00E2091F" w:rsidP="00B93395">
                      <w:pPr>
                        <w:jc w:val="center"/>
                        <w:rPr>
                          <w:b/>
                          <w:color w:val="000000"/>
                          <w:sz w:val="36"/>
                          <w:szCs w:val="36"/>
                        </w:rPr>
                      </w:pPr>
                      <w:r>
                        <w:rPr>
                          <w:b/>
                          <w:color w:val="000000"/>
                          <w:sz w:val="36"/>
                          <w:szCs w:val="36"/>
                        </w:rPr>
                        <w:t>Сентябрь</w:t>
                      </w:r>
                    </w:p>
                    <w:p w:rsidR="00E2091F" w:rsidRDefault="00E2091F" w:rsidP="00B93395">
                      <w:pPr>
                        <w:jc w:val="center"/>
                        <w:rPr>
                          <w:b/>
                          <w:color w:val="000000"/>
                          <w:sz w:val="36"/>
                          <w:szCs w:val="36"/>
                        </w:rPr>
                      </w:pPr>
                      <w:r>
                        <w:rPr>
                          <w:b/>
                          <w:color w:val="000000"/>
                          <w:sz w:val="36"/>
                          <w:szCs w:val="36"/>
                        </w:rPr>
                        <w:t>№27(590)</w:t>
                      </w:r>
                    </w:p>
                    <w:p w:rsidR="00E2091F" w:rsidRDefault="00E2091F" w:rsidP="00FA421C">
                      <w:pPr>
                        <w:rPr>
                          <w:b/>
                          <w:color w:val="000000"/>
                          <w:sz w:val="36"/>
                          <w:szCs w:val="36"/>
                        </w:rPr>
                      </w:pPr>
                      <w:r>
                        <w:rPr>
                          <w:b/>
                          <w:color w:val="000000"/>
                          <w:sz w:val="36"/>
                          <w:szCs w:val="36"/>
                        </w:rPr>
                        <w:t xml:space="preserve">          От</w:t>
                      </w:r>
                    </w:p>
                    <w:p w:rsidR="00E2091F" w:rsidRDefault="00E2091F" w:rsidP="00FA421C">
                      <w:pPr>
                        <w:rPr>
                          <w:b/>
                          <w:color w:val="000000"/>
                          <w:sz w:val="36"/>
                          <w:szCs w:val="36"/>
                        </w:rPr>
                      </w:pPr>
                      <w:r>
                        <w:rPr>
                          <w:b/>
                          <w:color w:val="000000"/>
                          <w:sz w:val="36"/>
                          <w:szCs w:val="36"/>
                        </w:rPr>
                        <w:t>03.09.2024г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E2091F">
        <w:rPr>
          <w:sz w:val="40"/>
          <w:szCs w:val="40"/>
        </w:rPr>
        <w:t>29</w:t>
      </w:r>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636DDC" w:rsidRDefault="00636DDC" w:rsidP="005A635A">
      <w:pPr>
        <w:pStyle w:val="a7"/>
        <w:tabs>
          <w:tab w:val="left" w:pos="7426"/>
        </w:tabs>
        <w:jc w:val="both"/>
        <w:rPr>
          <w:rFonts w:ascii="Times New Roman" w:hAnsi="Times New Roman"/>
          <w:sz w:val="32"/>
          <w:szCs w:val="32"/>
        </w:rPr>
      </w:pPr>
    </w:p>
    <w:p w:rsidR="00BF231A" w:rsidRDefault="00636DDC" w:rsidP="005A635A">
      <w:pPr>
        <w:pStyle w:val="a7"/>
        <w:tabs>
          <w:tab w:val="left" w:pos="7426"/>
        </w:tabs>
        <w:jc w:val="both"/>
        <w:rPr>
          <w:rFonts w:ascii="Times New Roman" w:hAnsi="Times New Roman"/>
          <w:sz w:val="32"/>
          <w:szCs w:val="32"/>
        </w:rPr>
      </w:pPr>
      <w:r>
        <w:rPr>
          <w:rFonts w:ascii="Times New Roman" w:hAnsi="Times New Roman"/>
          <w:sz w:val="32"/>
          <w:szCs w:val="32"/>
        </w:rPr>
        <w:t>4</w:t>
      </w:r>
      <w:r w:rsidR="00BF231A">
        <w:rPr>
          <w:rFonts w:ascii="Times New Roman" w:hAnsi="Times New Roman"/>
          <w:sz w:val="32"/>
          <w:szCs w:val="32"/>
        </w:rPr>
        <w:t>.Постановление администрации Евдоки</w:t>
      </w:r>
      <w:r w:rsidR="00BA2D48">
        <w:rPr>
          <w:rFonts w:ascii="Times New Roman" w:hAnsi="Times New Roman"/>
          <w:sz w:val="32"/>
          <w:szCs w:val="32"/>
        </w:rPr>
        <w:t>мовского сельского поселения №66 от 02.09</w:t>
      </w:r>
      <w:r w:rsidR="00BF231A">
        <w:rPr>
          <w:rFonts w:ascii="Times New Roman" w:hAnsi="Times New Roman"/>
          <w:sz w:val="32"/>
          <w:szCs w:val="32"/>
        </w:rPr>
        <w:t>.2024г «</w:t>
      </w:r>
      <w:r w:rsidR="00BA2D48">
        <w:rPr>
          <w:rFonts w:ascii="Times New Roman" w:hAnsi="Times New Roman"/>
          <w:sz w:val="32"/>
          <w:szCs w:val="32"/>
        </w:rPr>
        <w:t>Об утверждении прогноза социально-экономического развития Евдокимовского сельского поселения на очередной 2024 финансовый год и плановый период 2025-2027 гг.»</w:t>
      </w:r>
    </w:p>
    <w:p w:rsidR="00BF231A" w:rsidRDefault="00636DDC" w:rsidP="005A635A">
      <w:pPr>
        <w:pStyle w:val="a7"/>
        <w:tabs>
          <w:tab w:val="left" w:pos="7426"/>
        </w:tabs>
        <w:jc w:val="both"/>
        <w:rPr>
          <w:rFonts w:ascii="Times New Roman" w:hAnsi="Times New Roman"/>
          <w:sz w:val="32"/>
          <w:szCs w:val="32"/>
        </w:rPr>
      </w:pPr>
      <w:r>
        <w:rPr>
          <w:rFonts w:ascii="Times New Roman" w:hAnsi="Times New Roman"/>
          <w:sz w:val="32"/>
          <w:szCs w:val="32"/>
        </w:rPr>
        <w:t>5</w:t>
      </w:r>
      <w:r w:rsidR="00BF231A">
        <w:rPr>
          <w:rFonts w:ascii="Times New Roman" w:hAnsi="Times New Roman"/>
          <w:sz w:val="32"/>
          <w:szCs w:val="32"/>
        </w:rPr>
        <w:t>.Постаовление администрации Евдоки</w:t>
      </w:r>
      <w:r w:rsidR="00BA2D48">
        <w:rPr>
          <w:rFonts w:ascii="Times New Roman" w:hAnsi="Times New Roman"/>
          <w:sz w:val="32"/>
          <w:szCs w:val="32"/>
        </w:rPr>
        <w:t>мовского сельского поселения №67 от 02.09</w:t>
      </w:r>
      <w:r w:rsidR="00BF231A">
        <w:rPr>
          <w:rFonts w:ascii="Times New Roman" w:hAnsi="Times New Roman"/>
          <w:sz w:val="32"/>
          <w:szCs w:val="32"/>
        </w:rPr>
        <w:t>.2024г</w:t>
      </w:r>
      <w:r w:rsidR="00BA2D48">
        <w:rPr>
          <w:rFonts w:ascii="Times New Roman" w:hAnsi="Times New Roman"/>
          <w:sz w:val="32"/>
          <w:szCs w:val="32"/>
        </w:rPr>
        <w:t>. «Об утверждении предварительных итогов социально-экономического развития Евдокимовского сельского поселения за 6 месяцев 2024 года и ожидаемых итогов социально-экономического развития за текущий год</w:t>
      </w:r>
      <w:r w:rsidR="00BF231A">
        <w:rPr>
          <w:rFonts w:ascii="Times New Roman" w:hAnsi="Times New Roman"/>
          <w:sz w:val="32"/>
          <w:szCs w:val="32"/>
        </w:rPr>
        <w:t>».</w:t>
      </w: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86FD2" w:rsidRDefault="00B86FD2" w:rsidP="00E2091F">
      <w:pPr>
        <w:autoSpaceDE w:val="0"/>
        <w:autoSpaceDN w:val="0"/>
        <w:adjustRightInd w:val="0"/>
        <w:jc w:val="center"/>
        <w:rPr>
          <w:b/>
          <w:bCs/>
          <w:sz w:val="28"/>
          <w:szCs w:val="28"/>
        </w:rPr>
      </w:pPr>
    </w:p>
    <w:p w:rsidR="00E2091F" w:rsidRPr="00E2091F" w:rsidRDefault="00E2091F" w:rsidP="00E2091F">
      <w:pPr>
        <w:autoSpaceDE w:val="0"/>
        <w:autoSpaceDN w:val="0"/>
        <w:adjustRightInd w:val="0"/>
        <w:jc w:val="center"/>
        <w:rPr>
          <w:b/>
          <w:bCs/>
          <w:sz w:val="28"/>
          <w:szCs w:val="28"/>
        </w:rPr>
      </w:pPr>
      <w:r w:rsidRPr="00E2091F">
        <w:rPr>
          <w:b/>
          <w:bCs/>
          <w:sz w:val="28"/>
          <w:szCs w:val="28"/>
        </w:rPr>
        <w:lastRenderedPageBreak/>
        <w:t>ИРКУТСКАЯ ОБЛАСТЬ</w:t>
      </w:r>
    </w:p>
    <w:p w:rsidR="00E2091F" w:rsidRPr="00E2091F" w:rsidRDefault="00E2091F" w:rsidP="00E2091F">
      <w:pPr>
        <w:autoSpaceDE w:val="0"/>
        <w:autoSpaceDN w:val="0"/>
        <w:adjustRightInd w:val="0"/>
        <w:jc w:val="center"/>
        <w:rPr>
          <w:b/>
          <w:bCs/>
          <w:sz w:val="28"/>
          <w:szCs w:val="28"/>
        </w:rPr>
      </w:pPr>
      <w:r w:rsidRPr="00E2091F">
        <w:rPr>
          <w:b/>
          <w:bCs/>
          <w:sz w:val="28"/>
          <w:szCs w:val="28"/>
        </w:rPr>
        <w:t>Тулунский район</w:t>
      </w:r>
    </w:p>
    <w:p w:rsidR="00E2091F" w:rsidRPr="00E2091F" w:rsidRDefault="00E2091F" w:rsidP="00E2091F">
      <w:pPr>
        <w:autoSpaceDE w:val="0"/>
        <w:autoSpaceDN w:val="0"/>
        <w:adjustRightInd w:val="0"/>
        <w:jc w:val="center"/>
        <w:rPr>
          <w:b/>
          <w:bCs/>
          <w:sz w:val="28"/>
          <w:szCs w:val="28"/>
        </w:rPr>
      </w:pPr>
      <w:r w:rsidRPr="00E2091F">
        <w:rPr>
          <w:b/>
          <w:bCs/>
          <w:sz w:val="28"/>
          <w:szCs w:val="28"/>
        </w:rPr>
        <w:t>АДМИНИСТРАЦИЯ</w:t>
      </w:r>
    </w:p>
    <w:p w:rsidR="00E2091F" w:rsidRPr="00E2091F" w:rsidRDefault="00E2091F" w:rsidP="00E2091F">
      <w:pPr>
        <w:autoSpaceDE w:val="0"/>
        <w:autoSpaceDN w:val="0"/>
        <w:adjustRightInd w:val="0"/>
        <w:jc w:val="center"/>
        <w:rPr>
          <w:b/>
          <w:bCs/>
          <w:sz w:val="28"/>
          <w:szCs w:val="28"/>
        </w:rPr>
      </w:pPr>
      <w:r w:rsidRPr="00E2091F">
        <w:rPr>
          <w:b/>
          <w:bCs/>
          <w:sz w:val="28"/>
          <w:szCs w:val="28"/>
        </w:rPr>
        <w:t>Евдокимовского сельского поселения</w:t>
      </w:r>
    </w:p>
    <w:p w:rsidR="00E2091F" w:rsidRPr="00E2091F" w:rsidRDefault="00E2091F" w:rsidP="00E2091F">
      <w:pPr>
        <w:autoSpaceDE w:val="0"/>
        <w:autoSpaceDN w:val="0"/>
        <w:adjustRightInd w:val="0"/>
        <w:jc w:val="center"/>
        <w:rPr>
          <w:b/>
          <w:bCs/>
          <w:sz w:val="28"/>
          <w:szCs w:val="28"/>
        </w:rPr>
      </w:pPr>
    </w:p>
    <w:p w:rsidR="00E2091F" w:rsidRPr="00E2091F" w:rsidRDefault="00E2091F" w:rsidP="00E2091F">
      <w:pPr>
        <w:autoSpaceDE w:val="0"/>
        <w:autoSpaceDN w:val="0"/>
        <w:adjustRightInd w:val="0"/>
        <w:jc w:val="center"/>
        <w:rPr>
          <w:b/>
          <w:bCs/>
          <w:sz w:val="28"/>
          <w:szCs w:val="28"/>
        </w:rPr>
      </w:pPr>
    </w:p>
    <w:p w:rsidR="00E2091F" w:rsidRPr="00E2091F" w:rsidRDefault="00E2091F" w:rsidP="00E2091F">
      <w:pPr>
        <w:tabs>
          <w:tab w:val="left" w:pos="4111"/>
          <w:tab w:val="left" w:pos="4253"/>
        </w:tabs>
        <w:spacing w:after="200" w:line="260" w:lineRule="exact"/>
        <w:jc w:val="center"/>
        <w:rPr>
          <w:rFonts w:ascii="Calibri" w:hAnsi="Calibri"/>
          <w:b/>
          <w:sz w:val="22"/>
          <w:szCs w:val="22"/>
        </w:rPr>
      </w:pPr>
      <w:r w:rsidRPr="00E2091F">
        <w:rPr>
          <w:sz w:val="28"/>
          <w:szCs w:val="28"/>
        </w:rPr>
        <w:t>ПОСТАНОВЛЕНИЕ</w:t>
      </w:r>
    </w:p>
    <w:p w:rsidR="00E2091F" w:rsidRPr="00E2091F" w:rsidRDefault="00E2091F" w:rsidP="00E2091F">
      <w:pPr>
        <w:autoSpaceDE w:val="0"/>
        <w:autoSpaceDN w:val="0"/>
        <w:adjustRightInd w:val="0"/>
        <w:rPr>
          <w:bCs/>
          <w:sz w:val="28"/>
          <w:szCs w:val="28"/>
        </w:rPr>
      </w:pPr>
    </w:p>
    <w:p w:rsidR="00E2091F" w:rsidRPr="00E2091F" w:rsidRDefault="00E2091F" w:rsidP="00E2091F">
      <w:pPr>
        <w:autoSpaceDE w:val="0"/>
        <w:autoSpaceDN w:val="0"/>
        <w:adjustRightInd w:val="0"/>
        <w:rPr>
          <w:bCs/>
          <w:sz w:val="28"/>
          <w:szCs w:val="28"/>
        </w:rPr>
      </w:pPr>
      <w:r w:rsidRPr="00E2091F">
        <w:rPr>
          <w:bCs/>
          <w:sz w:val="28"/>
          <w:szCs w:val="28"/>
        </w:rPr>
        <w:t xml:space="preserve">           02.09.2024г.                                                                           № 66</w:t>
      </w:r>
    </w:p>
    <w:p w:rsidR="00E2091F" w:rsidRPr="00E2091F" w:rsidRDefault="00E2091F" w:rsidP="00E2091F">
      <w:pPr>
        <w:autoSpaceDE w:val="0"/>
        <w:autoSpaceDN w:val="0"/>
        <w:adjustRightInd w:val="0"/>
        <w:rPr>
          <w:bCs/>
          <w:sz w:val="28"/>
          <w:szCs w:val="28"/>
        </w:rPr>
      </w:pPr>
      <w:r w:rsidRPr="00E2091F">
        <w:rPr>
          <w:bCs/>
          <w:sz w:val="28"/>
          <w:szCs w:val="28"/>
        </w:rPr>
        <w:t xml:space="preserve">                                                с.Бадар</w:t>
      </w:r>
    </w:p>
    <w:p w:rsidR="00E2091F" w:rsidRPr="00E2091F" w:rsidRDefault="00E2091F" w:rsidP="00E2091F">
      <w:pPr>
        <w:autoSpaceDE w:val="0"/>
        <w:autoSpaceDN w:val="0"/>
        <w:adjustRightInd w:val="0"/>
        <w:rPr>
          <w:bCs/>
          <w:sz w:val="28"/>
          <w:szCs w:val="28"/>
        </w:rPr>
      </w:pPr>
    </w:p>
    <w:p w:rsidR="00E2091F" w:rsidRPr="00E2091F" w:rsidRDefault="00E2091F" w:rsidP="00E2091F">
      <w:pPr>
        <w:autoSpaceDE w:val="0"/>
        <w:autoSpaceDN w:val="0"/>
        <w:adjustRightInd w:val="0"/>
        <w:rPr>
          <w:bCs/>
          <w:sz w:val="28"/>
          <w:szCs w:val="28"/>
        </w:rPr>
      </w:pPr>
    </w:p>
    <w:p w:rsidR="00E2091F" w:rsidRPr="00E2091F" w:rsidRDefault="00E2091F" w:rsidP="00E2091F">
      <w:pPr>
        <w:autoSpaceDE w:val="0"/>
        <w:autoSpaceDN w:val="0"/>
        <w:adjustRightInd w:val="0"/>
        <w:jc w:val="both"/>
        <w:rPr>
          <w:bCs/>
          <w:sz w:val="28"/>
          <w:szCs w:val="28"/>
        </w:rPr>
      </w:pPr>
      <w:r w:rsidRPr="00E2091F">
        <w:rPr>
          <w:bCs/>
          <w:sz w:val="28"/>
          <w:szCs w:val="28"/>
        </w:rPr>
        <w:t xml:space="preserve">    Об утверждении прогноза</w:t>
      </w:r>
    </w:p>
    <w:p w:rsidR="00E2091F" w:rsidRPr="00E2091F" w:rsidRDefault="00E2091F" w:rsidP="00E2091F">
      <w:pPr>
        <w:autoSpaceDE w:val="0"/>
        <w:autoSpaceDN w:val="0"/>
        <w:adjustRightInd w:val="0"/>
        <w:jc w:val="both"/>
        <w:rPr>
          <w:bCs/>
          <w:sz w:val="28"/>
          <w:szCs w:val="28"/>
        </w:rPr>
      </w:pPr>
      <w:r w:rsidRPr="00E2091F">
        <w:rPr>
          <w:bCs/>
          <w:sz w:val="28"/>
          <w:szCs w:val="28"/>
        </w:rPr>
        <w:t xml:space="preserve">социально-экономического развития </w:t>
      </w:r>
    </w:p>
    <w:p w:rsidR="00E2091F" w:rsidRPr="00E2091F" w:rsidRDefault="00E2091F" w:rsidP="00E2091F">
      <w:pPr>
        <w:autoSpaceDE w:val="0"/>
        <w:autoSpaceDN w:val="0"/>
        <w:adjustRightInd w:val="0"/>
        <w:jc w:val="both"/>
        <w:rPr>
          <w:bCs/>
          <w:sz w:val="28"/>
          <w:szCs w:val="28"/>
        </w:rPr>
      </w:pPr>
      <w:r w:rsidRPr="00E2091F">
        <w:rPr>
          <w:bCs/>
          <w:sz w:val="28"/>
          <w:szCs w:val="28"/>
        </w:rPr>
        <w:t xml:space="preserve">Евдокимовского сельского поселения </w:t>
      </w:r>
    </w:p>
    <w:p w:rsidR="00E2091F" w:rsidRPr="00E2091F" w:rsidRDefault="00E2091F" w:rsidP="00E2091F">
      <w:pPr>
        <w:autoSpaceDE w:val="0"/>
        <w:autoSpaceDN w:val="0"/>
        <w:adjustRightInd w:val="0"/>
        <w:jc w:val="both"/>
        <w:rPr>
          <w:bCs/>
          <w:sz w:val="28"/>
          <w:szCs w:val="28"/>
        </w:rPr>
      </w:pPr>
      <w:r w:rsidRPr="00E2091F">
        <w:rPr>
          <w:bCs/>
          <w:sz w:val="28"/>
          <w:szCs w:val="28"/>
        </w:rPr>
        <w:t xml:space="preserve">на очередной 2024 финансовый год </w:t>
      </w:r>
    </w:p>
    <w:p w:rsidR="00E2091F" w:rsidRPr="00E2091F" w:rsidRDefault="00E2091F" w:rsidP="00E2091F">
      <w:pPr>
        <w:autoSpaceDE w:val="0"/>
        <w:autoSpaceDN w:val="0"/>
        <w:adjustRightInd w:val="0"/>
        <w:jc w:val="both"/>
        <w:rPr>
          <w:bCs/>
          <w:sz w:val="28"/>
          <w:szCs w:val="28"/>
        </w:rPr>
      </w:pPr>
      <w:r w:rsidRPr="00E2091F">
        <w:rPr>
          <w:bCs/>
          <w:sz w:val="28"/>
          <w:szCs w:val="28"/>
        </w:rPr>
        <w:t xml:space="preserve">и плановый период 2025-2027гг, </w:t>
      </w:r>
    </w:p>
    <w:p w:rsidR="00E2091F" w:rsidRPr="00E2091F" w:rsidRDefault="00E2091F" w:rsidP="00E2091F">
      <w:pPr>
        <w:autoSpaceDE w:val="0"/>
        <w:autoSpaceDN w:val="0"/>
        <w:adjustRightInd w:val="0"/>
        <w:jc w:val="both"/>
        <w:rPr>
          <w:bCs/>
          <w:sz w:val="28"/>
          <w:szCs w:val="28"/>
        </w:rPr>
      </w:pPr>
    </w:p>
    <w:p w:rsidR="00E2091F" w:rsidRPr="00E2091F" w:rsidRDefault="00E2091F" w:rsidP="00E2091F">
      <w:pPr>
        <w:autoSpaceDE w:val="0"/>
        <w:autoSpaceDN w:val="0"/>
        <w:adjustRightInd w:val="0"/>
        <w:rPr>
          <w:b/>
          <w:bCs/>
          <w:sz w:val="28"/>
          <w:szCs w:val="28"/>
        </w:rPr>
      </w:pPr>
    </w:p>
    <w:p w:rsidR="00E2091F" w:rsidRPr="00E2091F" w:rsidRDefault="00E2091F" w:rsidP="00E2091F">
      <w:pPr>
        <w:widowControl w:val="0"/>
        <w:autoSpaceDE w:val="0"/>
        <w:autoSpaceDN w:val="0"/>
        <w:adjustRightInd w:val="0"/>
        <w:jc w:val="both"/>
        <w:rPr>
          <w:bCs/>
          <w:sz w:val="28"/>
          <w:szCs w:val="28"/>
        </w:rPr>
      </w:pPr>
      <w:r w:rsidRPr="00E2091F">
        <w:rPr>
          <w:bCs/>
          <w:sz w:val="28"/>
          <w:szCs w:val="28"/>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Евдокимовского  муниципального образования</w:t>
      </w:r>
    </w:p>
    <w:p w:rsidR="00E2091F" w:rsidRPr="00E2091F" w:rsidRDefault="00E2091F" w:rsidP="00E2091F">
      <w:pPr>
        <w:widowControl w:val="0"/>
        <w:autoSpaceDE w:val="0"/>
        <w:autoSpaceDN w:val="0"/>
        <w:adjustRightInd w:val="0"/>
        <w:jc w:val="both"/>
        <w:rPr>
          <w:bCs/>
          <w:sz w:val="28"/>
          <w:szCs w:val="28"/>
        </w:rPr>
      </w:pPr>
      <w:r w:rsidRPr="00E2091F">
        <w:rPr>
          <w:bCs/>
          <w:sz w:val="28"/>
          <w:szCs w:val="28"/>
        </w:rPr>
        <w:t xml:space="preserve"> </w:t>
      </w:r>
    </w:p>
    <w:p w:rsidR="00E2091F" w:rsidRPr="00E2091F" w:rsidRDefault="00E2091F" w:rsidP="00E2091F">
      <w:pPr>
        <w:widowControl w:val="0"/>
        <w:autoSpaceDE w:val="0"/>
        <w:autoSpaceDN w:val="0"/>
        <w:adjustRightInd w:val="0"/>
        <w:jc w:val="both"/>
        <w:rPr>
          <w:bCs/>
          <w:sz w:val="28"/>
          <w:szCs w:val="28"/>
        </w:rPr>
      </w:pPr>
      <w:r w:rsidRPr="00E2091F">
        <w:rPr>
          <w:bCs/>
          <w:sz w:val="28"/>
          <w:szCs w:val="28"/>
        </w:rPr>
        <w:t xml:space="preserve">                                                       ПОСТАНОВЛЯЕТ:</w:t>
      </w:r>
    </w:p>
    <w:p w:rsidR="00E2091F" w:rsidRPr="00E2091F" w:rsidRDefault="00E2091F" w:rsidP="00E2091F">
      <w:pPr>
        <w:autoSpaceDE w:val="0"/>
        <w:autoSpaceDN w:val="0"/>
        <w:adjustRightInd w:val="0"/>
        <w:ind w:firstLine="709"/>
        <w:jc w:val="both"/>
        <w:rPr>
          <w:bCs/>
          <w:sz w:val="28"/>
          <w:szCs w:val="28"/>
        </w:rPr>
      </w:pPr>
      <w:r w:rsidRPr="00E2091F">
        <w:rPr>
          <w:bCs/>
          <w:sz w:val="28"/>
          <w:szCs w:val="28"/>
        </w:rPr>
        <w:t>1. Утвердить прогноз социально-экономического развития Евдокимовского сельского поселения на очередной 2024 финансовый год и плановый период 2025-2027гг.</w:t>
      </w:r>
    </w:p>
    <w:p w:rsidR="00E2091F" w:rsidRPr="00E2091F" w:rsidRDefault="00E2091F" w:rsidP="00E2091F">
      <w:pPr>
        <w:widowControl w:val="0"/>
        <w:autoSpaceDE w:val="0"/>
        <w:autoSpaceDN w:val="0"/>
        <w:adjustRightInd w:val="0"/>
        <w:ind w:firstLine="709"/>
        <w:jc w:val="both"/>
        <w:rPr>
          <w:bCs/>
          <w:sz w:val="28"/>
          <w:szCs w:val="28"/>
        </w:rPr>
      </w:pPr>
      <w:r w:rsidRPr="00E2091F">
        <w:rPr>
          <w:bCs/>
          <w:sz w:val="28"/>
          <w:szCs w:val="28"/>
        </w:rPr>
        <w:t>2.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E2091F" w:rsidRPr="00E2091F" w:rsidRDefault="00E2091F" w:rsidP="00E2091F">
      <w:pPr>
        <w:widowControl w:val="0"/>
        <w:autoSpaceDE w:val="0"/>
        <w:autoSpaceDN w:val="0"/>
        <w:adjustRightInd w:val="0"/>
        <w:ind w:firstLine="709"/>
        <w:jc w:val="both"/>
        <w:rPr>
          <w:bCs/>
          <w:sz w:val="28"/>
          <w:szCs w:val="28"/>
        </w:rPr>
      </w:pPr>
      <w:r w:rsidRPr="00E2091F">
        <w:rPr>
          <w:bCs/>
          <w:sz w:val="28"/>
          <w:szCs w:val="28"/>
        </w:rPr>
        <w:t>3.Контроль над исполнением настоящего постановления оставляю за собой.</w:t>
      </w:r>
    </w:p>
    <w:p w:rsidR="00E2091F" w:rsidRPr="00E2091F" w:rsidRDefault="00E2091F" w:rsidP="00E2091F">
      <w:pPr>
        <w:widowControl w:val="0"/>
        <w:autoSpaceDE w:val="0"/>
        <w:autoSpaceDN w:val="0"/>
        <w:adjustRightInd w:val="0"/>
        <w:jc w:val="both"/>
        <w:rPr>
          <w:bCs/>
          <w:sz w:val="28"/>
          <w:szCs w:val="28"/>
        </w:rPr>
      </w:pPr>
    </w:p>
    <w:p w:rsidR="00E2091F" w:rsidRPr="00E2091F" w:rsidRDefault="00E2091F" w:rsidP="00E2091F">
      <w:pPr>
        <w:widowControl w:val="0"/>
        <w:autoSpaceDE w:val="0"/>
        <w:autoSpaceDN w:val="0"/>
        <w:adjustRightInd w:val="0"/>
        <w:jc w:val="both"/>
        <w:rPr>
          <w:bCs/>
          <w:sz w:val="28"/>
          <w:szCs w:val="28"/>
        </w:rPr>
      </w:pPr>
    </w:p>
    <w:p w:rsidR="00E2091F" w:rsidRPr="00E2091F" w:rsidRDefault="00E2091F" w:rsidP="00E2091F">
      <w:pPr>
        <w:widowControl w:val="0"/>
        <w:autoSpaceDE w:val="0"/>
        <w:autoSpaceDN w:val="0"/>
        <w:adjustRightInd w:val="0"/>
        <w:jc w:val="both"/>
        <w:rPr>
          <w:bCs/>
          <w:sz w:val="28"/>
          <w:szCs w:val="28"/>
        </w:rPr>
      </w:pPr>
    </w:p>
    <w:p w:rsidR="00E2091F" w:rsidRPr="00E2091F" w:rsidRDefault="00E2091F" w:rsidP="00E2091F">
      <w:pPr>
        <w:widowControl w:val="0"/>
        <w:autoSpaceDE w:val="0"/>
        <w:autoSpaceDN w:val="0"/>
        <w:adjustRightInd w:val="0"/>
        <w:jc w:val="both"/>
        <w:rPr>
          <w:bCs/>
          <w:sz w:val="28"/>
          <w:szCs w:val="28"/>
        </w:rPr>
      </w:pPr>
      <w:r w:rsidRPr="00E2091F">
        <w:rPr>
          <w:bCs/>
          <w:sz w:val="28"/>
          <w:szCs w:val="28"/>
        </w:rPr>
        <w:t xml:space="preserve">Глава Евдокимовского </w:t>
      </w:r>
    </w:p>
    <w:p w:rsidR="00E2091F" w:rsidRPr="00E2091F" w:rsidRDefault="00E2091F" w:rsidP="00E2091F">
      <w:pPr>
        <w:widowControl w:val="0"/>
        <w:autoSpaceDE w:val="0"/>
        <w:autoSpaceDN w:val="0"/>
        <w:adjustRightInd w:val="0"/>
        <w:jc w:val="both"/>
        <w:rPr>
          <w:bCs/>
          <w:sz w:val="28"/>
          <w:szCs w:val="28"/>
        </w:rPr>
      </w:pPr>
      <w:r w:rsidRPr="00E2091F">
        <w:rPr>
          <w:bCs/>
          <w:sz w:val="28"/>
          <w:szCs w:val="28"/>
        </w:rPr>
        <w:t>сельского поселения                                                                  И.Ю.Левринц</w:t>
      </w:r>
    </w:p>
    <w:p w:rsidR="00E2091F" w:rsidRPr="00E2091F" w:rsidRDefault="00E2091F" w:rsidP="00E2091F">
      <w:pPr>
        <w:widowControl w:val="0"/>
        <w:autoSpaceDE w:val="0"/>
        <w:autoSpaceDN w:val="0"/>
        <w:adjustRightInd w:val="0"/>
        <w:jc w:val="both"/>
        <w:rPr>
          <w:bCs/>
          <w:sz w:val="28"/>
          <w:szCs w:val="28"/>
        </w:rPr>
      </w:pPr>
    </w:p>
    <w:p w:rsidR="00E2091F" w:rsidRPr="00E2091F" w:rsidRDefault="00E2091F" w:rsidP="00E2091F">
      <w:pPr>
        <w:widowControl w:val="0"/>
        <w:autoSpaceDE w:val="0"/>
        <w:autoSpaceDN w:val="0"/>
        <w:adjustRightInd w:val="0"/>
        <w:jc w:val="both"/>
        <w:rPr>
          <w:bCs/>
          <w:sz w:val="28"/>
          <w:szCs w:val="28"/>
        </w:rPr>
      </w:pPr>
    </w:p>
    <w:p w:rsidR="00E2091F" w:rsidRPr="00E2091F" w:rsidRDefault="00E2091F" w:rsidP="00E2091F">
      <w:pPr>
        <w:widowControl w:val="0"/>
        <w:autoSpaceDE w:val="0"/>
        <w:autoSpaceDN w:val="0"/>
        <w:adjustRightInd w:val="0"/>
        <w:jc w:val="both"/>
        <w:rPr>
          <w:rFonts w:cs="Arial"/>
          <w:bCs/>
          <w:sz w:val="28"/>
          <w:szCs w:val="28"/>
        </w:rPr>
      </w:pPr>
    </w:p>
    <w:p w:rsidR="00E2091F" w:rsidRPr="00E2091F" w:rsidRDefault="00E2091F" w:rsidP="00E2091F">
      <w:pPr>
        <w:jc w:val="center"/>
        <w:rPr>
          <w:sz w:val="28"/>
          <w:szCs w:val="28"/>
        </w:rPr>
      </w:pPr>
    </w:p>
    <w:p w:rsidR="00E2091F" w:rsidRPr="00E2091F" w:rsidRDefault="00E2091F" w:rsidP="00E2091F">
      <w:pPr>
        <w:spacing w:after="200" w:line="276" w:lineRule="auto"/>
        <w:rPr>
          <w:rFonts w:ascii="Calibri" w:hAnsi="Calibri"/>
          <w:sz w:val="22"/>
          <w:szCs w:val="22"/>
        </w:rPr>
      </w:pPr>
    </w:p>
    <w:p w:rsidR="00E2091F" w:rsidRPr="00E2091F" w:rsidRDefault="00E2091F" w:rsidP="00E2091F">
      <w:pPr>
        <w:tabs>
          <w:tab w:val="left" w:pos="975"/>
        </w:tabs>
        <w:spacing w:after="200" w:line="276" w:lineRule="auto"/>
        <w:jc w:val="center"/>
        <w:rPr>
          <w:b/>
          <w:sz w:val="28"/>
          <w:szCs w:val="28"/>
        </w:rPr>
      </w:pPr>
      <w:r w:rsidRPr="00E2091F">
        <w:rPr>
          <w:b/>
          <w:sz w:val="28"/>
          <w:szCs w:val="28"/>
        </w:rPr>
        <w:lastRenderedPageBreak/>
        <w:t>Пояснительная записка к прогнозу социально-экономического развития Евдокимовского сельского поселения на очередной 2024 финансовый год и плановый период 2025-2027 годов</w:t>
      </w:r>
    </w:p>
    <w:p w:rsidR="00E2091F" w:rsidRPr="00E2091F" w:rsidRDefault="00E2091F" w:rsidP="00E2091F">
      <w:pPr>
        <w:jc w:val="both"/>
        <w:rPr>
          <w:sz w:val="28"/>
          <w:szCs w:val="28"/>
        </w:rPr>
      </w:pPr>
      <w:r w:rsidRPr="00E2091F">
        <w:rPr>
          <w:sz w:val="28"/>
          <w:szCs w:val="28"/>
        </w:rPr>
        <w:t xml:space="preserve">      Евдокимовское сельское поселение разрабатывает и реализует социально-экономическую политику в едином экономическом и правовом пространстве Российской Федерации, в соответствии с конституционными полномочиями, Уставом Иркутской области, Уставом Евдокимовского  сельского  поселения,</w:t>
      </w:r>
    </w:p>
    <w:p w:rsidR="00E2091F" w:rsidRPr="00E2091F" w:rsidRDefault="00E2091F" w:rsidP="00E2091F">
      <w:pPr>
        <w:jc w:val="both"/>
        <w:rPr>
          <w:sz w:val="28"/>
          <w:szCs w:val="28"/>
        </w:rPr>
      </w:pPr>
      <w:r w:rsidRPr="00E2091F">
        <w:rPr>
          <w:sz w:val="28"/>
          <w:szCs w:val="28"/>
        </w:rPr>
        <w:t>жизни населения Евдокимовского сельского поселения.</w:t>
      </w:r>
    </w:p>
    <w:p w:rsidR="00E2091F" w:rsidRPr="00E2091F" w:rsidRDefault="00E2091F" w:rsidP="00E2091F">
      <w:pPr>
        <w:jc w:val="both"/>
        <w:rPr>
          <w:sz w:val="28"/>
          <w:szCs w:val="28"/>
        </w:rPr>
      </w:pPr>
      <w:r w:rsidRPr="00E2091F">
        <w:rPr>
          <w:rFonts w:eastAsiaTheme="minorHAnsi"/>
          <w:sz w:val="28"/>
          <w:szCs w:val="28"/>
          <w:lang w:eastAsia="en-US"/>
        </w:rPr>
        <w:t xml:space="preserve">      Муниципальное образование Евдокимовское, сельское поселение Тулунского района Иркутской области</w:t>
      </w:r>
      <w:r w:rsidRPr="00E2091F">
        <w:rPr>
          <w:sz w:val="28"/>
          <w:szCs w:val="28"/>
        </w:rPr>
        <w:t>.</w:t>
      </w:r>
      <w:r w:rsidRPr="00E2091F">
        <w:rPr>
          <w:rFonts w:eastAsiaTheme="minorHAnsi"/>
          <w:sz w:val="28"/>
          <w:szCs w:val="28"/>
          <w:lang w:eastAsia="en-US"/>
        </w:rPr>
        <w:t xml:space="preserve"> Территория сельского поселения в границах муниципального образования составляет 33631,95 га, из них земли населенных пунктов 1337,2 га., земли сельскохозяйственного назначения 8837,16 га., земли лесного фонда 17230,89 га., земли водного фонда 1205,4 га. Территория сельского поселения составляет 2,42 % территории Тулунского района. Средняя плотность населения – 3,0 чел./км</w:t>
      </w:r>
      <w:r w:rsidRPr="00E2091F">
        <w:rPr>
          <w:rFonts w:eastAsiaTheme="minorHAnsi"/>
          <w:sz w:val="28"/>
          <w:szCs w:val="28"/>
          <w:vertAlign w:val="superscript"/>
          <w:lang w:eastAsia="en-US"/>
        </w:rPr>
        <w:t>2</w:t>
      </w:r>
      <w:r w:rsidRPr="00E2091F">
        <w:rPr>
          <w:rFonts w:eastAsiaTheme="minorHAnsi"/>
          <w:sz w:val="28"/>
          <w:szCs w:val="28"/>
          <w:lang w:eastAsia="en-US"/>
        </w:rPr>
        <w:t>. Транспортная связь с районным центром осуществляется только автомобильным транспортом. Расстояние от административного центра поселения до районного центра составляет 28 км.</w:t>
      </w:r>
    </w:p>
    <w:p w:rsidR="00E2091F" w:rsidRPr="00E2091F" w:rsidRDefault="00E2091F" w:rsidP="00E2091F">
      <w:pPr>
        <w:jc w:val="both"/>
        <w:rPr>
          <w:sz w:val="28"/>
          <w:szCs w:val="28"/>
        </w:rPr>
      </w:pPr>
      <w:r w:rsidRPr="00E2091F">
        <w:rPr>
          <w:sz w:val="28"/>
          <w:szCs w:val="28"/>
        </w:rPr>
        <w:t xml:space="preserve">     В состав территории Евдокимовского муниципального образования входят 6 населенных пунктов: с.Бадар, д.Забор, д.Красный Октябрь, д.Евдокимова, п.Евдокимовский, уч.Красноозерский.</w:t>
      </w:r>
    </w:p>
    <w:p w:rsidR="00E2091F" w:rsidRPr="00E2091F" w:rsidRDefault="00E2091F" w:rsidP="00E2091F">
      <w:pPr>
        <w:ind w:firstLine="709"/>
        <w:jc w:val="both"/>
        <w:rPr>
          <w:sz w:val="28"/>
          <w:szCs w:val="28"/>
        </w:rPr>
      </w:pPr>
      <w:r w:rsidRPr="00E2091F">
        <w:rPr>
          <w:bCs/>
          <w:sz w:val="28"/>
          <w:szCs w:val="28"/>
        </w:rPr>
        <w:t>Общая протяжённость дорожной сети общего пользования местного значения составляет 36,791 км.</w:t>
      </w:r>
      <w:r w:rsidRPr="00E2091F">
        <w:rPr>
          <w:sz w:val="28"/>
          <w:szCs w:val="28"/>
        </w:rPr>
        <w:t xml:space="preserve">, из них 5.4 км имеют асфальтированное покрытие, 25,691км гравийное; 5,7 км грунтовое. </w:t>
      </w:r>
    </w:p>
    <w:p w:rsidR="00E2091F" w:rsidRPr="00E2091F" w:rsidRDefault="00E2091F" w:rsidP="00E2091F">
      <w:pPr>
        <w:widowControl w:val="0"/>
        <w:shd w:val="clear" w:color="auto" w:fill="FFFFFF"/>
        <w:spacing w:after="200" w:line="276" w:lineRule="auto"/>
        <w:ind w:firstLine="709"/>
        <w:jc w:val="both"/>
        <w:rPr>
          <w:rFonts w:eastAsiaTheme="minorHAnsi"/>
          <w:sz w:val="28"/>
          <w:szCs w:val="28"/>
          <w:lang w:eastAsia="en-US"/>
        </w:rPr>
      </w:pPr>
      <w:r w:rsidRPr="00E2091F">
        <w:rPr>
          <w:rFonts w:eastAsiaTheme="minorHAnsi"/>
          <w:sz w:val="28"/>
          <w:szCs w:val="28"/>
          <w:lang w:eastAsia="en-US"/>
        </w:rPr>
        <w:t>В соответствии со статистическими данными Иркутскстата, численность населения Евдокимовского сельского поселения на 01.01.2024г составляла 994 человека, по отношению к 2023 году сократилась на 47 человек. Сокращение численности населения происходит из-за естественной убыли населения, смертности по заболеваниям, а также из-за миграционных процессов. Причиной миграционного оттока являются проблемы экономического и социального характера, это и отсутствие рабочих мест, и низкое качество жизни населения, уровень благоустройства населенных пунктов.</w:t>
      </w:r>
    </w:p>
    <w:p w:rsidR="00E2091F" w:rsidRPr="00E2091F" w:rsidRDefault="00E2091F" w:rsidP="00E2091F">
      <w:pPr>
        <w:shd w:val="clear" w:color="auto" w:fill="FFFFFF" w:themeFill="background1"/>
        <w:ind w:firstLine="709"/>
        <w:jc w:val="center"/>
        <w:rPr>
          <w:b/>
          <w:color w:val="000000"/>
          <w:sz w:val="28"/>
          <w:szCs w:val="28"/>
        </w:rPr>
      </w:pPr>
      <w:r w:rsidRPr="00E2091F">
        <w:rPr>
          <w:b/>
          <w:color w:val="000000"/>
          <w:sz w:val="28"/>
          <w:szCs w:val="28"/>
        </w:rPr>
        <w:t>Сельское хозяйство</w:t>
      </w:r>
    </w:p>
    <w:p w:rsidR="00E2091F" w:rsidRPr="00E2091F" w:rsidRDefault="00E2091F" w:rsidP="00E2091F">
      <w:pPr>
        <w:ind w:firstLine="709"/>
        <w:jc w:val="both"/>
        <w:rPr>
          <w:rFonts w:eastAsia="Courier New"/>
          <w:color w:val="000000"/>
          <w:sz w:val="28"/>
          <w:szCs w:val="28"/>
        </w:rPr>
      </w:pPr>
      <w:r w:rsidRPr="00E2091F">
        <w:rPr>
          <w:rFonts w:eastAsia="Courier New"/>
          <w:color w:val="000000"/>
          <w:sz w:val="28"/>
          <w:szCs w:val="28"/>
        </w:rPr>
        <w:t>Сельское хозяйство в поселении представлено пятью крестьянско – фермерскими хозяйствами, которые занимаются выращиванием продукции растениеводства. Общая площадь земельных участков, закрепленная за фермерскими хозяйствами, составляет 5994 га. (в собственности 5314, в аренде 680га.). Засеянная площадь зерновыми культурами в 2023г составила 2026 га, по отношению к 2022 году снизилась на 493га.</w:t>
      </w:r>
    </w:p>
    <w:p w:rsidR="00E2091F" w:rsidRPr="00E2091F" w:rsidRDefault="00E2091F" w:rsidP="00E2091F">
      <w:pPr>
        <w:ind w:firstLine="709"/>
        <w:jc w:val="both"/>
        <w:rPr>
          <w:sz w:val="28"/>
          <w:szCs w:val="28"/>
        </w:rPr>
      </w:pPr>
      <w:r w:rsidRPr="00E2091F">
        <w:rPr>
          <w:sz w:val="28"/>
          <w:szCs w:val="28"/>
        </w:rPr>
        <w:t xml:space="preserve">В 2023 году в крестьянских (фермерских) хозяйствах Евдокимовского муниципального образования объем производства зерна сократился на 1218,8 </w:t>
      </w:r>
      <w:r w:rsidRPr="00E2091F">
        <w:rPr>
          <w:sz w:val="28"/>
          <w:szCs w:val="28"/>
        </w:rPr>
        <w:lastRenderedPageBreak/>
        <w:t>тонн (на 23,9%) по отношению к 2022 году (2023г. 3884,8 тонн, 2022г- 5103,6 тонн). Себестоимость 1 цн. зерна в 2023 году составила 689 рублей.</w:t>
      </w:r>
    </w:p>
    <w:p w:rsidR="00E2091F" w:rsidRPr="00E2091F" w:rsidRDefault="00E2091F" w:rsidP="00E2091F">
      <w:pPr>
        <w:ind w:firstLine="709"/>
        <w:jc w:val="both"/>
        <w:rPr>
          <w:sz w:val="28"/>
          <w:szCs w:val="28"/>
        </w:rPr>
      </w:pPr>
      <w:r w:rsidRPr="00E2091F">
        <w:rPr>
          <w:sz w:val="28"/>
          <w:szCs w:val="28"/>
        </w:rPr>
        <w:t xml:space="preserve">Валовый выпуск продукции в стоимостном выражении в 2023 году по отношению к 2022 году сократился на 36,0% (2022г - 52,8млн.руб. 2023г-33,8 млн. руб.). По оценке 2024 года валовый выпуск продукции сельского хозяйства должен составить 33,2 млн. руб. В прогнозируемый период к 2027г запланирован в сумме 35,7 млн.руб. </w:t>
      </w:r>
    </w:p>
    <w:p w:rsidR="00E2091F" w:rsidRPr="00E2091F" w:rsidRDefault="00E2091F" w:rsidP="00E2091F">
      <w:pPr>
        <w:ind w:firstLine="708"/>
        <w:jc w:val="both"/>
        <w:rPr>
          <w:sz w:val="28"/>
          <w:szCs w:val="28"/>
        </w:rPr>
      </w:pPr>
      <w:r w:rsidRPr="00E2091F">
        <w:rPr>
          <w:sz w:val="28"/>
          <w:szCs w:val="28"/>
        </w:rPr>
        <w:t xml:space="preserve"> В 2023 году крестьянско (фермерскими) хозяйствами реализовано продукции растениеводства в натуральном выражении 33269 центера, по отношению к 2022 году сократилось на 1335 центера (3,9%).</w:t>
      </w:r>
    </w:p>
    <w:p w:rsidR="00E2091F" w:rsidRPr="00E2091F" w:rsidRDefault="00E2091F" w:rsidP="00E2091F">
      <w:pPr>
        <w:ind w:firstLine="708"/>
        <w:jc w:val="both"/>
        <w:rPr>
          <w:sz w:val="28"/>
          <w:szCs w:val="28"/>
        </w:rPr>
      </w:pPr>
      <w:r w:rsidRPr="00E2091F">
        <w:rPr>
          <w:sz w:val="28"/>
          <w:szCs w:val="28"/>
        </w:rPr>
        <w:t>Выручка от реализации продукции растениеводства в 2023 году по отношению к 2022 году сократилась на 5,9 млн.руб. (2022г-31,9 млн. руб. 2023г -26,0 млн. руб.). Доля выручки продукции сельского хозяйства в общей выручке от реализации продукции в 2023 году составила 45,3%. По оценке 2024 года выручка от реализации продукции должна составить 27,9 млн.руб. К 2027 году выручка от реализации запланирована в сумме 31,7 млн.руб.</w:t>
      </w:r>
    </w:p>
    <w:p w:rsidR="00E2091F" w:rsidRPr="00E2091F" w:rsidRDefault="00E2091F" w:rsidP="00E2091F">
      <w:pPr>
        <w:ind w:firstLine="708"/>
        <w:jc w:val="both"/>
        <w:rPr>
          <w:sz w:val="28"/>
          <w:szCs w:val="28"/>
        </w:rPr>
      </w:pPr>
      <w:r w:rsidRPr="00E2091F">
        <w:rPr>
          <w:sz w:val="28"/>
          <w:szCs w:val="28"/>
        </w:rPr>
        <w:t>Большую роль в снижении выручки от реализации продукции сыграла низкая закупочная цена, отсутствие организованного закупа сельскохозяйственной продукции.</w:t>
      </w:r>
    </w:p>
    <w:p w:rsidR="00E2091F" w:rsidRPr="00E2091F" w:rsidRDefault="00E2091F" w:rsidP="00E2091F">
      <w:pPr>
        <w:ind w:firstLine="709"/>
        <w:jc w:val="both"/>
        <w:rPr>
          <w:sz w:val="28"/>
          <w:szCs w:val="28"/>
        </w:rPr>
      </w:pPr>
      <w:r w:rsidRPr="00E2091F">
        <w:rPr>
          <w:sz w:val="28"/>
          <w:szCs w:val="28"/>
        </w:rPr>
        <w:t>Среднесписочная численность работающих в сельском хозяйстве в 2023 году составила 6 чел., по отношению к 2022 году сократилась на 4 человека. Численность работников сельского хозяйства составляет 6,5% в общей численности работающих. По оценке 2024 года и прогнозируемого периода до 2027 года среднесписочную численность планируется сохранить на уровне 2023 года.</w:t>
      </w:r>
    </w:p>
    <w:p w:rsidR="00E2091F" w:rsidRPr="00E2091F" w:rsidRDefault="00E2091F" w:rsidP="00E2091F">
      <w:pPr>
        <w:ind w:firstLine="709"/>
        <w:jc w:val="both"/>
        <w:rPr>
          <w:sz w:val="28"/>
          <w:szCs w:val="28"/>
        </w:rPr>
      </w:pPr>
      <w:r w:rsidRPr="00E2091F">
        <w:rPr>
          <w:sz w:val="28"/>
          <w:szCs w:val="28"/>
        </w:rPr>
        <w:t>Средняя заработная плата работников сельского хозяйства в 2023 году составила 23413 рублей и по отношению к 2022 году увеличилась на 16,0%. По оценке 2024 года заработная плата должна составить24607 рублей. К 2027 году заработная плата запланирована в сумме 27678 рублей.</w:t>
      </w:r>
    </w:p>
    <w:p w:rsidR="00E2091F" w:rsidRPr="00E2091F" w:rsidRDefault="00E2091F" w:rsidP="00E2091F">
      <w:pPr>
        <w:tabs>
          <w:tab w:val="left" w:pos="975"/>
        </w:tabs>
        <w:ind w:left="142" w:firstLine="567"/>
        <w:jc w:val="both"/>
        <w:rPr>
          <w:sz w:val="28"/>
          <w:szCs w:val="28"/>
        </w:rPr>
      </w:pPr>
    </w:p>
    <w:p w:rsidR="00E2091F" w:rsidRPr="00E2091F" w:rsidRDefault="00E2091F" w:rsidP="00E2091F">
      <w:pPr>
        <w:spacing w:after="200" w:line="276" w:lineRule="auto"/>
        <w:jc w:val="center"/>
        <w:rPr>
          <w:sz w:val="28"/>
          <w:szCs w:val="28"/>
        </w:rPr>
      </w:pPr>
      <w:r w:rsidRPr="00E2091F">
        <w:rPr>
          <w:b/>
          <w:sz w:val="28"/>
          <w:szCs w:val="28"/>
        </w:rPr>
        <w:t>Торговля и общественное питание</w:t>
      </w:r>
    </w:p>
    <w:p w:rsidR="00E2091F" w:rsidRPr="00E2091F" w:rsidRDefault="00E2091F" w:rsidP="00E2091F">
      <w:pPr>
        <w:widowControl w:val="0"/>
        <w:ind w:firstLine="709"/>
        <w:jc w:val="both"/>
        <w:rPr>
          <w:sz w:val="28"/>
          <w:szCs w:val="28"/>
        </w:rPr>
      </w:pPr>
      <w:r w:rsidRPr="00E2091F">
        <w:rPr>
          <w:sz w:val="28"/>
          <w:szCs w:val="28"/>
        </w:rPr>
        <w:t>На территории Евдокимовского сельского поселения основная деятельность предпринимателей –розничная торговля, которую осуществляют 3 индивидуальных предпринимателя: ИП Лейченко С.А., ИП Сизых Л.Н., ИП Кузьминова О.В., которые обслуживают 4 магазина и 2 павильона, 1 киоск, одну автозаправочную станцию, с общей численностью работающих 32 человека. По оценке 2023 года и прогнозируемый период до 2027 года, численность работников сохранится на уровне 2023 года. Доля численности работников торговли в общей численности работников по полному кругу организаций составляет 18,8%, в общей численности населения 3,2%.</w:t>
      </w:r>
    </w:p>
    <w:p w:rsidR="00E2091F" w:rsidRPr="00E2091F" w:rsidRDefault="00E2091F" w:rsidP="00E2091F">
      <w:pPr>
        <w:widowControl w:val="0"/>
        <w:ind w:firstLine="708"/>
        <w:jc w:val="both"/>
        <w:rPr>
          <w:sz w:val="28"/>
          <w:szCs w:val="28"/>
        </w:rPr>
      </w:pPr>
      <w:r w:rsidRPr="00E2091F">
        <w:rPr>
          <w:sz w:val="28"/>
          <w:szCs w:val="28"/>
        </w:rPr>
        <w:t>Также на территории сельского поселения торговлю осуществляет почтовое отделение «Почта России», ООО «Лидер». Данные торговые точки</w:t>
      </w:r>
    </w:p>
    <w:p w:rsidR="00E2091F" w:rsidRPr="00E2091F" w:rsidRDefault="00E2091F" w:rsidP="00E2091F">
      <w:pPr>
        <w:widowControl w:val="0"/>
        <w:jc w:val="both"/>
        <w:rPr>
          <w:sz w:val="28"/>
          <w:szCs w:val="28"/>
        </w:rPr>
      </w:pPr>
      <w:r w:rsidRPr="00E2091F">
        <w:rPr>
          <w:sz w:val="28"/>
          <w:szCs w:val="28"/>
        </w:rPr>
        <w:t xml:space="preserve">полностью удовлетворяют спрос населения, обеспечивая население как продовольственной, так и промышленной группой товаров. </w:t>
      </w:r>
    </w:p>
    <w:p w:rsidR="00E2091F" w:rsidRPr="00E2091F" w:rsidRDefault="00E2091F" w:rsidP="00E2091F">
      <w:pPr>
        <w:widowControl w:val="0"/>
        <w:ind w:firstLine="709"/>
        <w:jc w:val="both"/>
        <w:rPr>
          <w:sz w:val="28"/>
          <w:szCs w:val="28"/>
        </w:rPr>
      </w:pPr>
      <w:r w:rsidRPr="00E2091F">
        <w:rPr>
          <w:sz w:val="28"/>
          <w:szCs w:val="28"/>
        </w:rPr>
        <w:lastRenderedPageBreak/>
        <w:t xml:space="preserve"> В 2023 году розничный товарооборот составил 31,4 млн. руб. По отношению к 2022 году увеличилась на 4,7 %. По оценке 2024 года розничный товарооборот запланирован в сумме 33,7 млн.руб. и увеличиться к 2023 году на 7,3%. К 2027 году розничный товарооборот должен составить 37,9 млн. руб. и увеличиться к 2023 году на 20,7%. В выручке от реализации продукции, продукция розничной торговли занимает 54,7%.</w:t>
      </w:r>
    </w:p>
    <w:p w:rsidR="00E2091F" w:rsidRPr="00E2091F" w:rsidRDefault="00E2091F" w:rsidP="00E2091F">
      <w:pPr>
        <w:tabs>
          <w:tab w:val="left" w:pos="1440"/>
        </w:tabs>
        <w:ind w:firstLine="709"/>
        <w:jc w:val="both"/>
        <w:rPr>
          <w:sz w:val="28"/>
          <w:szCs w:val="28"/>
        </w:rPr>
      </w:pPr>
      <w:r w:rsidRPr="00E2091F">
        <w:rPr>
          <w:sz w:val="28"/>
          <w:szCs w:val="28"/>
        </w:rPr>
        <w:t>Продовольственные товары составляют 70% оборота, непродовольственные 30%.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E2091F" w:rsidRPr="00E2091F" w:rsidRDefault="00E2091F" w:rsidP="00E2091F">
      <w:pPr>
        <w:widowControl w:val="0"/>
        <w:ind w:firstLine="708"/>
        <w:jc w:val="center"/>
        <w:rPr>
          <w:b/>
          <w:sz w:val="28"/>
          <w:szCs w:val="28"/>
        </w:rPr>
      </w:pPr>
      <w:r w:rsidRPr="00E2091F">
        <w:rPr>
          <w:b/>
          <w:sz w:val="28"/>
          <w:szCs w:val="28"/>
        </w:rPr>
        <w:t>Образование</w:t>
      </w:r>
    </w:p>
    <w:p w:rsidR="00E2091F" w:rsidRPr="00E2091F" w:rsidRDefault="00E2091F" w:rsidP="00E2091F">
      <w:pPr>
        <w:ind w:firstLine="709"/>
        <w:jc w:val="both"/>
        <w:rPr>
          <w:sz w:val="28"/>
          <w:szCs w:val="28"/>
        </w:rPr>
      </w:pPr>
      <w:r w:rsidRPr="00E2091F">
        <w:rPr>
          <w:sz w:val="28"/>
          <w:szCs w:val="28"/>
        </w:rPr>
        <w:t>На территории Евдокимовского муниципального образования осуществляют свою деятельность два общеобразовательных учреждения: Бадарская СОШ, Евдокимовская СОШ.</w:t>
      </w:r>
    </w:p>
    <w:p w:rsidR="00E2091F" w:rsidRPr="00E2091F" w:rsidRDefault="00E2091F" w:rsidP="00E2091F">
      <w:pPr>
        <w:ind w:left="-142" w:firstLine="709"/>
        <w:jc w:val="both"/>
        <w:rPr>
          <w:sz w:val="28"/>
          <w:szCs w:val="28"/>
        </w:rPr>
      </w:pPr>
      <w:r w:rsidRPr="00E2091F">
        <w:rPr>
          <w:sz w:val="28"/>
          <w:szCs w:val="28"/>
        </w:rPr>
        <w:t>Муниципальные образовательные учреждения имеют лицензию на осуществление своей деятельности, аттестованы. Продолжительность учебной недели пять дней, обучение проходит в одну смену в Бадарской средней школе, так как Евдокимовская средняя школа еще не введена в эксплуатацию. Площадь Бадарской СОШ 1771 м2, двухэтажное здание.</w:t>
      </w:r>
      <w:r w:rsidRPr="00E2091F">
        <w:rPr>
          <w:sz w:val="28"/>
          <w:szCs w:val="28"/>
          <w:lang w:eastAsia="ar-SA"/>
        </w:rPr>
        <w:t xml:space="preserve"> В учреждении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В школе имеется компьютеризованный класс, имеется спортивный зал, в котором проводятся спортивные секции, кружки домоводства. Количество работников образования 52 человека. Среднесписочная численность работников образования в 2023 году по отношению к 2022 году сократилась на 1 человека. </w:t>
      </w:r>
    </w:p>
    <w:p w:rsidR="00E2091F" w:rsidRPr="00E2091F" w:rsidRDefault="00E2091F" w:rsidP="00E2091F">
      <w:pPr>
        <w:ind w:firstLine="709"/>
        <w:jc w:val="both"/>
        <w:rPr>
          <w:sz w:val="28"/>
          <w:szCs w:val="28"/>
        </w:rPr>
      </w:pPr>
      <w:r w:rsidRPr="00E2091F">
        <w:rPr>
          <w:sz w:val="28"/>
          <w:szCs w:val="28"/>
        </w:rPr>
        <w:t>Средний возраст педагогических работников более 40 лет, на лицо старение кадрового состава педагогов в поселении. Численность обучающихся 143 человека. Численность работников образования в общей численности населения в 2023 году составила 5,2%, в общей численности работающих 30,5%. По оценке 2024 года и прогнозируемый период до 2027 года численность должна составить 56 человек. Средняя заработная плата работников общеобразовательных учреждений в 2023 году составила 49840 рублей, по отношению к 2022 году увеличилась на 14,8%. По оценке 2024 года заработная плата должна составить 45982,00 рубля. К 2027 году заработная плата запланирована в сумме 51786 рублей.</w:t>
      </w:r>
    </w:p>
    <w:p w:rsidR="00E2091F" w:rsidRPr="00E2091F" w:rsidRDefault="00E2091F" w:rsidP="00E2091F">
      <w:pPr>
        <w:ind w:firstLine="709"/>
        <w:jc w:val="both"/>
        <w:rPr>
          <w:sz w:val="28"/>
          <w:szCs w:val="28"/>
        </w:rPr>
      </w:pPr>
      <w:r w:rsidRPr="00E2091F">
        <w:rPr>
          <w:sz w:val="28"/>
          <w:szCs w:val="28"/>
          <w:lang w:eastAsia="ar-SA"/>
        </w:rPr>
        <w:t xml:space="preserve">Подвоз учащихся в Бадарскую СОШ из других населенных пунктов осуществляется школьным автобусом. </w:t>
      </w:r>
      <w:r w:rsidRPr="00E2091F">
        <w:rPr>
          <w:sz w:val="28"/>
          <w:szCs w:val="28"/>
        </w:rPr>
        <w:t xml:space="preserve">В настоящее время все дети школьного возраста поселения полностью обеспечены учебным процессом. </w:t>
      </w:r>
    </w:p>
    <w:p w:rsidR="00E2091F" w:rsidRPr="00E2091F" w:rsidRDefault="00E2091F" w:rsidP="00E2091F">
      <w:pPr>
        <w:ind w:firstLine="709"/>
        <w:jc w:val="both"/>
        <w:rPr>
          <w:sz w:val="28"/>
          <w:szCs w:val="28"/>
        </w:rPr>
      </w:pPr>
      <w:r w:rsidRPr="00E2091F">
        <w:rPr>
          <w:sz w:val="28"/>
          <w:szCs w:val="28"/>
        </w:rPr>
        <w:t>В летний период с целью обеспечения прав детей на отдых и оздоровление на базе Бадарской СОШ организуется оздоровительная площадка дневного пребывания детей, в среднем 60 человек.</w:t>
      </w:r>
    </w:p>
    <w:p w:rsidR="00E2091F" w:rsidRPr="00E2091F" w:rsidRDefault="00E2091F" w:rsidP="00E2091F">
      <w:pPr>
        <w:tabs>
          <w:tab w:val="left" w:pos="1440"/>
        </w:tabs>
        <w:suppressAutoHyphens/>
        <w:ind w:firstLine="567"/>
        <w:jc w:val="both"/>
        <w:rPr>
          <w:sz w:val="28"/>
          <w:szCs w:val="28"/>
        </w:rPr>
      </w:pPr>
      <w:r w:rsidRPr="00E2091F">
        <w:rPr>
          <w:sz w:val="28"/>
          <w:szCs w:val="28"/>
        </w:rPr>
        <w:lastRenderedPageBreak/>
        <w:t>В стадии завершения строительство Евдокимовской средней школы на 88 мест..</w:t>
      </w:r>
    </w:p>
    <w:p w:rsidR="00E2091F" w:rsidRPr="00E2091F" w:rsidRDefault="00E2091F" w:rsidP="00E2091F">
      <w:pPr>
        <w:tabs>
          <w:tab w:val="left" w:pos="1440"/>
        </w:tabs>
        <w:suppressAutoHyphens/>
        <w:ind w:firstLine="567"/>
        <w:jc w:val="both"/>
        <w:rPr>
          <w:sz w:val="28"/>
          <w:szCs w:val="28"/>
        </w:rPr>
      </w:pPr>
      <w:r w:rsidRPr="00E2091F">
        <w:rPr>
          <w:sz w:val="28"/>
          <w:szCs w:val="28"/>
          <w:lang w:eastAsia="ar-SA"/>
        </w:rPr>
        <w:t>Ежегодно осуществляется косметический ремонт школ.</w:t>
      </w:r>
    </w:p>
    <w:p w:rsidR="00E2091F" w:rsidRPr="00E2091F" w:rsidRDefault="00E2091F" w:rsidP="00E2091F">
      <w:pPr>
        <w:rPr>
          <w:b/>
          <w:i/>
          <w:sz w:val="28"/>
          <w:szCs w:val="28"/>
        </w:rPr>
      </w:pPr>
      <w:r w:rsidRPr="00E2091F">
        <w:rPr>
          <w:b/>
          <w:sz w:val="28"/>
          <w:szCs w:val="28"/>
        </w:rPr>
        <w:t xml:space="preserve">        Дошкольные образовательные учреждения</w:t>
      </w:r>
    </w:p>
    <w:p w:rsidR="00E2091F" w:rsidRPr="00E2091F" w:rsidRDefault="00E2091F" w:rsidP="00E2091F">
      <w:pPr>
        <w:tabs>
          <w:tab w:val="left" w:pos="1440"/>
        </w:tabs>
        <w:suppressAutoHyphens/>
        <w:ind w:firstLine="567"/>
        <w:jc w:val="both"/>
        <w:rPr>
          <w:sz w:val="28"/>
          <w:szCs w:val="28"/>
        </w:rPr>
      </w:pPr>
    </w:p>
    <w:p w:rsidR="00E2091F" w:rsidRPr="00E2091F" w:rsidRDefault="00E2091F" w:rsidP="00E2091F">
      <w:pPr>
        <w:ind w:firstLine="708"/>
        <w:jc w:val="both"/>
        <w:rPr>
          <w:sz w:val="28"/>
          <w:szCs w:val="28"/>
        </w:rPr>
      </w:pPr>
      <w:r w:rsidRPr="00E2091F">
        <w:rPr>
          <w:sz w:val="28"/>
          <w:szCs w:val="28"/>
        </w:rPr>
        <w:t>На территории сельского поселения функционирует два дошкольных образовательных учреждения:</w:t>
      </w:r>
    </w:p>
    <w:p w:rsidR="00E2091F" w:rsidRPr="00E2091F" w:rsidRDefault="00E2091F" w:rsidP="00E2091F">
      <w:pPr>
        <w:jc w:val="both"/>
        <w:rPr>
          <w:sz w:val="28"/>
          <w:szCs w:val="28"/>
        </w:rPr>
      </w:pPr>
      <w:r w:rsidRPr="00E2091F">
        <w:rPr>
          <w:sz w:val="28"/>
          <w:szCs w:val="28"/>
        </w:rPr>
        <w:t xml:space="preserve">       - МДОУ детский сад «Чебурашка» расположен в населенном пункте с.Бадар . Посещают детский садик 20 детей. Количество работающего персонала 12 человек, из них 4 работника с педагогическим образованием. Наполняемость детского сада составляет 44,4%.</w:t>
      </w:r>
    </w:p>
    <w:p w:rsidR="00E2091F" w:rsidRPr="00E2091F" w:rsidRDefault="00E2091F" w:rsidP="00E2091F">
      <w:pPr>
        <w:ind w:firstLine="708"/>
        <w:jc w:val="both"/>
        <w:rPr>
          <w:sz w:val="28"/>
          <w:szCs w:val="28"/>
        </w:rPr>
      </w:pPr>
      <w:r w:rsidRPr="00E2091F">
        <w:rPr>
          <w:sz w:val="28"/>
          <w:szCs w:val="28"/>
        </w:rPr>
        <w:t xml:space="preserve">- МДОУ детский сад «Аистенок» функционирует в д.Красный Октябрь. Посещают 17 детей. Количество работающего персонала 15 человек, из них 3 работника с педагогическим образованием. </w:t>
      </w:r>
    </w:p>
    <w:p w:rsidR="00E2091F" w:rsidRPr="00E2091F" w:rsidRDefault="00E2091F" w:rsidP="00E2091F">
      <w:pPr>
        <w:ind w:firstLine="709"/>
        <w:jc w:val="both"/>
        <w:rPr>
          <w:sz w:val="28"/>
          <w:szCs w:val="28"/>
        </w:rPr>
      </w:pPr>
      <w:r w:rsidRPr="00E2091F">
        <w:rPr>
          <w:sz w:val="28"/>
          <w:szCs w:val="28"/>
        </w:rPr>
        <w:t>Средняя заработная плата работников дошкольных учреждений в 2023 году составила 41975 рублей, по отношению к 2022 году произошло увеличение на 19,3%. По оценке 2024 года средняя заработная плата должна составить 45061 рубль. К 2027 году заработная плата запланирована в сумме 50925 рублей.</w:t>
      </w:r>
    </w:p>
    <w:p w:rsidR="00E2091F" w:rsidRPr="00E2091F" w:rsidRDefault="00E2091F" w:rsidP="00E2091F">
      <w:pPr>
        <w:ind w:firstLine="709"/>
        <w:jc w:val="both"/>
        <w:rPr>
          <w:sz w:val="28"/>
          <w:szCs w:val="28"/>
        </w:rPr>
      </w:pPr>
      <w:r w:rsidRPr="00E2091F">
        <w:rPr>
          <w:sz w:val="28"/>
          <w:szCs w:val="28"/>
        </w:rPr>
        <w:t>Численность работников дошкольных учреждений в общей численности работающих составляет 15,9 %, в общей численности населения 2,7%.</w:t>
      </w:r>
    </w:p>
    <w:p w:rsidR="00E2091F" w:rsidRPr="00E2091F" w:rsidRDefault="00E2091F" w:rsidP="00E2091F">
      <w:pPr>
        <w:ind w:firstLine="709"/>
        <w:jc w:val="both"/>
        <w:rPr>
          <w:sz w:val="28"/>
          <w:szCs w:val="28"/>
        </w:rPr>
      </w:pPr>
      <w:r w:rsidRPr="00E2091F">
        <w:rPr>
          <w:sz w:val="28"/>
          <w:szCs w:val="28"/>
        </w:rPr>
        <w:t>Проблемой дошкольных образовательных учреждений является высокий процент износа зданий (постройки прошлого века, капитальный ремонт не проводился).  При наличии финансирования требуется капитальный ремонт зданий.</w:t>
      </w:r>
    </w:p>
    <w:p w:rsidR="00E2091F" w:rsidRPr="00E2091F" w:rsidRDefault="00E2091F" w:rsidP="00E2091F">
      <w:pPr>
        <w:ind w:firstLine="709"/>
        <w:jc w:val="both"/>
        <w:rPr>
          <w:sz w:val="28"/>
          <w:szCs w:val="28"/>
        </w:rPr>
      </w:pPr>
      <w:r w:rsidRPr="00E2091F">
        <w:rPr>
          <w:sz w:val="28"/>
          <w:szCs w:val="28"/>
        </w:rPr>
        <w:t>Ежегодно проводится косметический ремонт.</w:t>
      </w:r>
    </w:p>
    <w:p w:rsidR="00E2091F" w:rsidRPr="00E2091F" w:rsidRDefault="00E2091F" w:rsidP="00E2091F">
      <w:pPr>
        <w:ind w:firstLine="709"/>
        <w:jc w:val="both"/>
        <w:rPr>
          <w:sz w:val="28"/>
          <w:szCs w:val="28"/>
        </w:rPr>
      </w:pPr>
      <w:r w:rsidRPr="00E2091F">
        <w:rPr>
          <w:sz w:val="28"/>
          <w:szCs w:val="28"/>
        </w:rPr>
        <w:t>В стадии завершения строительство детского сада в д. Евдокимова на 40 мест.</w:t>
      </w:r>
    </w:p>
    <w:p w:rsidR="00E2091F" w:rsidRPr="00E2091F" w:rsidRDefault="00E2091F" w:rsidP="00E2091F">
      <w:pPr>
        <w:widowControl w:val="0"/>
        <w:ind w:firstLine="708"/>
        <w:jc w:val="center"/>
        <w:rPr>
          <w:rFonts w:eastAsia="Courier New"/>
          <w:color w:val="000000"/>
          <w:sz w:val="28"/>
          <w:szCs w:val="28"/>
        </w:rPr>
      </w:pPr>
    </w:p>
    <w:p w:rsidR="00E2091F" w:rsidRPr="00E2091F" w:rsidRDefault="00E2091F" w:rsidP="00E2091F">
      <w:pPr>
        <w:tabs>
          <w:tab w:val="left" w:pos="975"/>
        </w:tabs>
        <w:spacing w:after="200" w:line="276" w:lineRule="auto"/>
        <w:jc w:val="center"/>
        <w:rPr>
          <w:b/>
          <w:sz w:val="28"/>
          <w:szCs w:val="28"/>
        </w:rPr>
      </w:pPr>
      <w:r w:rsidRPr="00E2091F">
        <w:rPr>
          <w:b/>
          <w:sz w:val="28"/>
          <w:szCs w:val="28"/>
        </w:rPr>
        <w:t>Культура и искусство:</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На территории Евдокимовского муниципального образования действует два учреждения культуры и искусства:</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 xml:space="preserve"> -МКУК «Культурно –досуговый центр» и его структурное подразделение библиотека в с.Бадар ул.Перфиловская 2. Книжный фонд библиотеки составляет -7155 ед. Здание 2х этажное, кирпичное. Площадь здания культурно- досугового центра составляет 750кв.м., вместимость зрительного зала 160 человек. МКУК «КДЦ д.Евдокимова» и его структурное подразделение библиотека. Здание введено в эксплуатацию в 2023 году на 100 мест, площадь 662,4 м2. Библиотечный фонд оснащен художественной литературой, методическими материалами, наглядными пособиями. МКУК «КДЦ д.Евдокимова» и МКУК «КДЦ с.Бадар» были созданы в целях; организации досуга и приобщения жителей к творчеству, культурному развитию и самообразованию, любительскому искусству, удовлетворения </w:t>
      </w:r>
      <w:r w:rsidRPr="00E2091F">
        <w:rPr>
          <w:sz w:val="28"/>
          <w:szCs w:val="28"/>
        </w:rPr>
        <w:lastRenderedPageBreak/>
        <w:t>информационных, культурных и образовательных потребностей пользователей.</w:t>
      </w:r>
    </w:p>
    <w:p w:rsidR="00E2091F" w:rsidRPr="00E2091F" w:rsidRDefault="00E2091F" w:rsidP="00E2091F">
      <w:pPr>
        <w:ind w:firstLine="709"/>
        <w:jc w:val="both"/>
        <w:rPr>
          <w:sz w:val="28"/>
          <w:szCs w:val="28"/>
        </w:rPr>
      </w:pPr>
      <w:r w:rsidRPr="00E2091F">
        <w:rPr>
          <w:sz w:val="28"/>
          <w:szCs w:val="28"/>
        </w:rPr>
        <w:t>В 2023 году все клубные формирования вели работу согласно годовому плану. Особенно хочется отметить взрослый театральный коллектив «Серпантин» и вокальный женский ансамбль «Ивушки». Участники театрального коллектива подготовили 2 сценки, приняли участие в районном конкурсе «Венок талантов» и завоевали Гран-при.</w:t>
      </w:r>
    </w:p>
    <w:p w:rsidR="00E2091F" w:rsidRPr="00E2091F" w:rsidRDefault="00E2091F" w:rsidP="00E2091F">
      <w:pPr>
        <w:spacing w:line="240" w:lineRule="atLeast"/>
        <w:ind w:firstLine="709"/>
        <w:contextualSpacing/>
        <w:jc w:val="both"/>
        <w:rPr>
          <w:sz w:val="28"/>
          <w:szCs w:val="28"/>
        </w:rPr>
      </w:pPr>
      <w:r w:rsidRPr="00E2091F">
        <w:rPr>
          <w:sz w:val="28"/>
          <w:szCs w:val="28"/>
        </w:rPr>
        <w:t xml:space="preserve">Женский вокальный ансамбль «Ивушки» порадовал посетителей КДЦ новым репертуаром песен, принял участие во всех запланированных мероприятиях, а в районном вокальном конкурсе народной песни «Карагод» получил Диплом </w:t>
      </w:r>
      <w:r w:rsidRPr="00E2091F">
        <w:rPr>
          <w:sz w:val="28"/>
          <w:szCs w:val="28"/>
          <w:lang w:val="en-US"/>
        </w:rPr>
        <w:t>I</w:t>
      </w:r>
      <w:r w:rsidRPr="00E2091F">
        <w:rPr>
          <w:sz w:val="28"/>
          <w:szCs w:val="28"/>
        </w:rPr>
        <w:t xml:space="preserve"> степени в номинации «Оригинальный костюм» и Диплом </w:t>
      </w:r>
      <w:r w:rsidRPr="00E2091F">
        <w:rPr>
          <w:sz w:val="28"/>
          <w:szCs w:val="28"/>
          <w:lang w:val="en-US"/>
        </w:rPr>
        <w:t>II</w:t>
      </w:r>
      <w:r w:rsidRPr="00E2091F">
        <w:rPr>
          <w:sz w:val="28"/>
          <w:szCs w:val="28"/>
        </w:rPr>
        <w:t xml:space="preserve"> степени в номинации «Танцевальная картинка». В августе выехал с гастролями в деревню Евдокимова для участия в торжественном открытии Дома культуры.</w:t>
      </w:r>
    </w:p>
    <w:p w:rsidR="00E2091F" w:rsidRPr="00E2091F" w:rsidRDefault="00E2091F" w:rsidP="00E2091F">
      <w:pPr>
        <w:spacing w:line="240" w:lineRule="atLeast"/>
        <w:ind w:firstLine="709"/>
        <w:contextualSpacing/>
        <w:jc w:val="both"/>
        <w:rPr>
          <w:sz w:val="28"/>
          <w:szCs w:val="28"/>
        </w:rPr>
      </w:pPr>
      <w:r w:rsidRPr="00E2091F">
        <w:rPr>
          <w:sz w:val="28"/>
          <w:szCs w:val="28"/>
        </w:rPr>
        <w:t xml:space="preserve">Успешным выступлением порадовал районный вокальный конкурс «Мечта» участница детского вокального ансамбля «Непоседы» завоевала диплом лауреата </w:t>
      </w:r>
      <w:r w:rsidRPr="00E2091F">
        <w:rPr>
          <w:sz w:val="28"/>
          <w:szCs w:val="28"/>
          <w:lang w:val="en-US"/>
        </w:rPr>
        <w:t>III</w:t>
      </w:r>
      <w:r w:rsidRPr="00E2091F">
        <w:rPr>
          <w:sz w:val="28"/>
          <w:szCs w:val="28"/>
        </w:rPr>
        <w:t xml:space="preserve"> степени.</w:t>
      </w:r>
    </w:p>
    <w:p w:rsidR="00E2091F" w:rsidRPr="00E2091F" w:rsidRDefault="00E2091F" w:rsidP="00E2091F">
      <w:pPr>
        <w:ind w:firstLine="709"/>
        <w:jc w:val="both"/>
        <w:rPr>
          <w:sz w:val="28"/>
          <w:szCs w:val="28"/>
        </w:rPr>
      </w:pPr>
      <w:r w:rsidRPr="00E2091F">
        <w:rPr>
          <w:sz w:val="28"/>
          <w:szCs w:val="28"/>
        </w:rPr>
        <w:t>Доход от оказания платных услуг по годам составил:</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2022 год-59000,00 рублей;</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2022год – 60000,00 рублей.</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Ежегодно выполнение плана по платным услугам составляет 100%.</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Среднесписочная численность работников культуры на протяжении последних трех лет не меняется и составляет 8 человек. Среднемесячная заработная плата работников культуры по годам составила:</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2022г- 43750 рублей;</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2023г- 50980 рублей.</w:t>
      </w:r>
    </w:p>
    <w:p w:rsidR="00E2091F" w:rsidRPr="00E2091F" w:rsidRDefault="00E2091F" w:rsidP="00E2091F">
      <w:pPr>
        <w:overflowPunct w:val="0"/>
        <w:autoSpaceDE w:val="0"/>
        <w:autoSpaceDN w:val="0"/>
        <w:adjustRightInd w:val="0"/>
        <w:ind w:firstLine="709"/>
        <w:jc w:val="both"/>
        <w:outlineLvl w:val="1"/>
        <w:rPr>
          <w:sz w:val="28"/>
          <w:szCs w:val="28"/>
        </w:rPr>
      </w:pPr>
      <w:r w:rsidRPr="00E2091F">
        <w:rPr>
          <w:sz w:val="28"/>
          <w:szCs w:val="28"/>
        </w:rPr>
        <w:t>Увеличение заработной платы в 2023 году по отношению к 2022 году составило 16,5%. По оценке 2024 года заработная плата запланирована в сумме 53639 рублей., к 2027 году 53571,00 рублей.</w:t>
      </w:r>
    </w:p>
    <w:p w:rsidR="00E2091F" w:rsidRPr="00E2091F" w:rsidRDefault="00E2091F" w:rsidP="00E2091F">
      <w:pPr>
        <w:jc w:val="both"/>
        <w:rPr>
          <w:sz w:val="28"/>
          <w:szCs w:val="28"/>
        </w:rPr>
      </w:pPr>
      <w:r w:rsidRPr="00E2091F">
        <w:rPr>
          <w:sz w:val="28"/>
          <w:szCs w:val="28"/>
        </w:rPr>
        <w:t xml:space="preserve">     Творческие коллективы КДЦ стремятся успешно реализовать намеченные планы, решать поставленные перед ними задачи, так в 2023 году за счет средств народного бюджета для МКУК «КДЦ с.Бадар» приобретены осветительные приборы (для танцевального зала, библиотеки, тренажерного зала), новогодняя елка. спортинвентарь. Для МКУК «КДЦ д.Евдокимова» приобретено звуковое оборудование, спортинвентарь. Общая сумма на осуществление данных мероприятий составила 374000,00 рублей.</w:t>
      </w:r>
    </w:p>
    <w:p w:rsidR="00E2091F" w:rsidRPr="00E2091F" w:rsidRDefault="00E2091F" w:rsidP="00E2091F">
      <w:pPr>
        <w:jc w:val="both"/>
        <w:rPr>
          <w:sz w:val="28"/>
          <w:szCs w:val="28"/>
        </w:rPr>
      </w:pPr>
      <w:r w:rsidRPr="00E2091F">
        <w:rPr>
          <w:sz w:val="28"/>
          <w:szCs w:val="28"/>
        </w:rPr>
        <w:t xml:space="preserve">      В первом полугодии 2024 года произведена замена оконных блоков МКУК «КДЦ с.Бадар» на сумму 315500 рублей.  На второе полугодие запланировано приобретение сценические костюмов для МКУК «КДЦ д.Евдокимова» на сумму 100000 рублей. За счет средств районного бюджета в МКУК «КДЦ с.Бадар» выполнены мероприятия по</w:t>
      </w:r>
      <w:r w:rsidRPr="00E2091F">
        <w:rPr>
          <w:sz w:val="18"/>
          <w:szCs w:val="18"/>
        </w:rPr>
        <w:t xml:space="preserve"> </w:t>
      </w:r>
      <w:r w:rsidRPr="00E2091F">
        <w:rPr>
          <w:sz w:val="28"/>
          <w:szCs w:val="28"/>
        </w:rPr>
        <w:t>восстановлению мемориальных сооружений и объектов, увековечивающих память погибших при защите Отечества на сумму 54800 рублей.</w:t>
      </w:r>
    </w:p>
    <w:p w:rsidR="00E2091F" w:rsidRPr="00E2091F" w:rsidRDefault="00E2091F" w:rsidP="00E2091F">
      <w:pPr>
        <w:ind w:firstLine="709"/>
        <w:jc w:val="both"/>
        <w:rPr>
          <w:sz w:val="28"/>
          <w:szCs w:val="28"/>
        </w:rPr>
      </w:pPr>
      <w:r w:rsidRPr="00E2091F">
        <w:rPr>
          <w:rFonts w:eastAsia="Calibri"/>
          <w:b/>
          <w:sz w:val="28"/>
          <w:szCs w:val="28"/>
        </w:rPr>
        <w:t>Молодежная политика, физкультура и спорт</w:t>
      </w:r>
    </w:p>
    <w:p w:rsidR="00E2091F" w:rsidRPr="00E2091F" w:rsidRDefault="00E2091F" w:rsidP="00E2091F">
      <w:pPr>
        <w:tabs>
          <w:tab w:val="left" w:pos="709"/>
        </w:tabs>
        <w:spacing w:line="200" w:lineRule="atLeast"/>
        <w:ind w:firstLine="709"/>
        <w:jc w:val="both"/>
        <w:rPr>
          <w:color w:val="000000"/>
          <w:sz w:val="28"/>
          <w:szCs w:val="28"/>
        </w:rPr>
      </w:pPr>
      <w:r w:rsidRPr="00E2091F">
        <w:rPr>
          <w:sz w:val="28"/>
          <w:szCs w:val="28"/>
        </w:rPr>
        <w:lastRenderedPageBreak/>
        <w:t>Молодежная политика является составной частью государственной политики.</w:t>
      </w:r>
    </w:p>
    <w:p w:rsidR="00E2091F" w:rsidRPr="00E2091F" w:rsidRDefault="00E2091F" w:rsidP="00E2091F">
      <w:pPr>
        <w:tabs>
          <w:tab w:val="left" w:pos="709"/>
        </w:tabs>
        <w:suppressAutoHyphens/>
        <w:autoSpaceDN w:val="0"/>
        <w:spacing w:line="200" w:lineRule="atLeast"/>
        <w:ind w:firstLine="709"/>
        <w:jc w:val="both"/>
        <w:rPr>
          <w:sz w:val="28"/>
          <w:szCs w:val="28"/>
        </w:rPr>
      </w:pPr>
      <w:r w:rsidRPr="00E2091F">
        <w:rPr>
          <w:sz w:val="28"/>
          <w:szCs w:val="28"/>
          <w:lang w:eastAsia="ar-SA"/>
        </w:rPr>
        <w:t xml:space="preserve">Основная задача состоит в привлечении жителей поселения занятиями физической культурой и спортом. На территории сельского поселения в общеобразовательном учреждении Бадарской СОШ имеется спортивный зал. Культурно досуговые центры оснащены спортивным инвентарем. </w:t>
      </w:r>
      <w:r w:rsidRPr="00E2091F">
        <w:rPr>
          <w:sz w:val="28"/>
          <w:szCs w:val="28"/>
        </w:rPr>
        <w:t>Ежегодно на территории поселения проводятся летние районные спортивные игры. Организацией по проведению летних спортивных игр занимаются работники МКУК «КДЦ с.Бадар». Команда сельского поселения принимает участие во всех видах спорта. В 2023-2024 годах в летних районных сельских спортивных играх по скандинавской ходьбе заняли 2 первых места, два 3 места. В АРМ спорте спортсмены Бадарской команды заняли первое и второе место, по гиревому виду спорту заняли 1 и 2 место. В областных играх по самбо спортсмены Евдокимовского сельского поселения заняли 1и 2 место. В областных соревнованиях по северной ходьбе в четырех соревнованиях заняли 4 первых места и 3 третьих места. В зимнее время любимым видом спорта для населения является лыжный спорт. В 2023-2024 годах команда сельского поселения принимала участие в зимней спартакиаде в соревнованиях по лыжному спорту и заняли вторые и третьи места.</w:t>
      </w:r>
    </w:p>
    <w:p w:rsidR="00E2091F" w:rsidRPr="00E2091F" w:rsidRDefault="00E2091F" w:rsidP="00E2091F">
      <w:pPr>
        <w:tabs>
          <w:tab w:val="left" w:pos="709"/>
        </w:tabs>
        <w:suppressAutoHyphens/>
        <w:autoSpaceDN w:val="0"/>
        <w:spacing w:line="200" w:lineRule="atLeast"/>
        <w:ind w:firstLine="709"/>
        <w:jc w:val="both"/>
        <w:rPr>
          <w:sz w:val="28"/>
          <w:szCs w:val="28"/>
        </w:rPr>
      </w:pPr>
      <w:r w:rsidRPr="00E2091F">
        <w:rPr>
          <w:sz w:val="28"/>
          <w:szCs w:val="28"/>
        </w:rPr>
        <w:t>Ежегодно спортивная команда принимает участие в соревнованиях по шахматам, волейболу, лапте.</w:t>
      </w:r>
    </w:p>
    <w:p w:rsidR="00E2091F" w:rsidRPr="00E2091F" w:rsidRDefault="00E2091F" w:rsidP="00E2091F">
      <w:pPr>
        <w:tabs>
          <w:tab w:val="left" w:pos="709"/>
        </w:tabs>
        <w:suppressAutoHyphens/>
        <w:autoSpaceDN w:val="0"/>
        <w:spacing w:line="200" w:lineRule="atLeast"/>
        <w:ind w:firstLine="709"/>
        <w:jc w:val="both"/>
        <w:rPr>
          <w:sz w:val="28"/>
          <w:szCs w:val="28"/>
        </w:rPr>
      </w:pPr>
    </w:p>
    <w:p w:rsidR="00E2091F" w:rsidRPr="00E2091F" w:rsidRDefault="00E2091F" w:rsidP="00E2091F">
      <w:pPr>
        <w:tabs>
          <w:tab w:val="left" w:pos="975"/>
        </w:tabs>
        <w:spacing w:after="200" w:line="276" w:lineRule="auto"/>
        <w:jc w:val="center"/>
        <w:rPr>
          <w:b/>
          <w:sz w:val="28"/>
          <w:szCs w:val="28"/>
        </w:rPr>
      </w:pPr>
      <w:r w:rsidRPr="00E2091F">
        <w:rPr>
          <w:b/>
          <w:sz w:val="28"/>
          <w:szCs w:val="28"/>
        </w:rPr>
        <w:t>Здравоохранение</w:t>
      </w:r>
    </w:p>
    <w:p w:rsidR="00E2091F" w:rsidRPr="00E2091F" w:rsidRDefault="00E2091F" w:rsidP="00E2091F">
      <w:pPr>
        <w:ind w:firstLine="709"/>
        <w:jc w:val="both"/>
        <w:rPr>
          <w:spacing w:val="-3"/>
          <w:sz w:val="28"/>
          <w:szCs w:val="28"/>
        </w:rPr>
      </w:pPr>
      <w:r w:rsidRPr="00E2091F">
        <w:rPr>
          <w:bCs/>
          <w:spacing w:val="-4"/>
          <w:sz w:val="28"/>
          <w:szCs w:val="28"/>
        </w:rPr>
        <w:t xml:space="preserve">Здравоохранение </w:t>
      </w:r>
      <w:r w:rsidRPr="00E2091F">
        <w:rPr>
          <w:spacing w:val="-4"/>
          <w:sz w:val="28"/>
          <w:szCs w:val="28"/>
        </w:rPr>
        <w:t xml:space="preserve">на территории Евдокимовского сельского поселения представлено 3 фельдшерско-акушерскими </w:t>
      </w:r>
      <w:r w:rsidRPr="00E2091F">
        <w:rPr>
          <w:spacing w:val="-3"/>
          <w:sz w:val="28"/>
          <w:szCs w:val="28"/>
        </w:rPr>
        <w:t>пунктами:</w:t>
      </w:r>
    </w:p>
    <w:p w:rsidR="00E2091F" w:rsidRPr="00E2091F" w:rsidRDefault="00E2091F" w:rsidP="00E2091F">
      <w:pPr>
        <w:ind w:firstLine="709"/>
        <w:jc w:val="both"/>
        <w:rPr>
          <w:sz w:val="28"/>
          <w:szCs w:val="28"/>
        </w:rPr>
      </w:pPr>
      <w:r w:rsidRPr="00E2091F">
        <w:rPr>
          <w:spacing w:val="-3"/>
          <w:sz w:val="28"/>
          <w:szCs w:val="28"/>
        </w:rPr>
        <w:t xml:space="preserve">- в </w:t>
      </w:r>
      <w:r w:rsidRPr="00E2091F">
        <w:rPr>
          <w:spacing w:val="-5"/>
          <w:sz w:val="28"/>
          <w:szCs w:val="28"/>
        </w:rPr>
        <w:t>населенном пункте с.Бадар деревянное одноэтажное здание;</w:t>
      </w:r>
      <w:r w:rsidRPr="00E2091F">
        <w:rPr>
          <w:sz w:val="28"/>
          <w:szCs w:val="28"/>
        </w:rPr>
        <w:t xml:space="preserve"> электроснабжение – централизованное; отопление -  электрическое; канализации нет, вода привозная. Степень износа здания – 50%. Количество работающего персонала 2 человека (фельдшер, санитарка). </w:t>
      </w:r>
    </w:p>
    <w:p w:rsidR="00E2091F" w:rsidRPr="00E2091F" w:rsidRDefault="00E2091F" w:rsidP="00E2091F">
      <w:pPr>
        <w:ind w:firstLine="709"/>
        <w:jc w:val="both"/>
        <w:rPr>
          <w:spacing w:val="-5"/>
          <w:sz w:val="28"/>
          <w:szCs w:val="28"/>
        </w:rPr>
      </w:pPr>
      <w:r w:rsidRPr="00E2091F">
        <w:rPr>
          <w:sz w:val="28"/>
          <w:szCs w:val="28"/>
        </w:rPr>
        <w:t>- в д.Красный Октябрь фельдшерско - акушерский пункт находится в деревянном здании, электроснабжение–централизованное, отопление -электрическое (конвектор), канализации нет, вода привозная. Здание имеет 45 % степени износа. В связи с недостатком медицинских работников и привлечением специалистов из других населенных пунктов, ФАП работает 1 раз в неделю. С высоким процентом износа зданию требуется капитальный ремонт.</w:t>
      </w:r>
    </w:p>
    <w:p w:rsidR="00E2091F" w:rsidRPr="00E2091F" w:rsidRDefault="00E2091F" w:rsidP="00E2091F">
      <w:pPr>
        <w:ind w:firstLine="709"/>
        <w:jc w:val="both"/>
        <w:rPr>
          <w:sz w:val="28"/>
          <w:szCs w:val="28"/>
        </w:rPr>
      </w:pPr>
      <w:r w:rsidRPr="00E2091F">
        <w:rPr>
          <w:spacing w:val="-5"/>
          <w:sz w:val="28"/>
          <w:szCs w:val="28"/>
        </w:rPr>
        <w:t xml:space="preserve">- в д.Евдокимова здание деревянное одноэтажное, электроснабжение -централизованное, канализации нет, вода привозная.  </w:t>
      </w:r>
      <w:r w:rsidRPr="00E2091F">
        <w:rPr>
          <w:sz w:val="28"/>
          <w:szCs w:val="28"/>
        </w:rPr>
        <w:t>Количество работающего персонала 3 человека (фельдшер, санитарка, водитель).</w:t>
      </w:r>
    </w:p>
    <w:p w:rsidR="00E2091F" w:rsidRPr="00E2091F" w:rsidRDefault="00E2091F" w:rsidP="00E2091F">
      <w:pPr>
        <w:ind w:firstLine="709"/>
        <w:jc w:val="both"/>
        <w:rPr>
          <w:b/>
          <w:sz w:val="28"/>
          <w:szCs w:val="28"/>
        </w:rPr>
      </w:pPr>
    </w:p>
    <w:p w:rsidR="00E2091F" w:rsidRPr="00E2091F" w:rsidRDefault="00E2091F" w:rsidP="00E2091F">
      <w:pPr>
        <w:autoSpaceDE w:val="0"/>
        <w:autoSpaceDN w:val="0"/>
        <w:adjustRightInd w:val="0"/>
        <w:jc w:val="center"/>
        <w:rPr>
          <w:rFonts w:ascii="Times New Roman CYR" w:hAnsi="Times New Roman CYR" w:cs="Times New Roman CYR"/>
          <w:b/>
          <w:bCs/>
          <w:sz w:val="28"/>
          <w:szCs w:val="28"/>
        </w:rPr>
      </w:pPr>
      <w:r w:rsidRPr="00E2091F">
        <w:rPr>
          <w:rFonts w:ascii="Times New Roman CYR" w:hAnsi="Times New Roman CYR" w:cs="Times New Roman CYR"/>
          <w:b/>
          <w:bCs/>
          <w:sz w:val="28"/>
          <w:szCs w:val="28"/>
        </w:rPr>
        <w:t>Управление</w:t>
      </w:r>
    </w:p>
    <w:p w:rsidR="00E2091F" w:rsidRPr="00E2091F" w:rsidRDefault="00E2091F" w:rsidP="00E2091F">
      <w:pPr>
        <w:ind w:firstLine="709"/>
        <w:jc w:val="both"/>
        <w:rPr>
          <w:sz w:val="28"/>
        </w:rPr>
      </w:pPr>
      <w:r w:rsidRPr="00E2091F">
        <w:rPr>
          <w:sz w:val="28"/>
        </w:rPr>
        <w:t xml:space="preserve">В 2023 году штатная численность работников администрации составила 8 человек в том, числе муниципальных служащих 4 единицы. По отношению к 2022 году численность не поменялась. Заработная плата работников </w:t>
      </w:r>
      <w:r w:rsidRPr="00E2091F">
        <w:rPr>
          <w:sz w:val="28"/>
        </w:rPr>
        <w:lastRenderedPageBreak/>
        <w:t>администрации за 2023 год составила 53497 рублей, по отношению к 2022 году увеличилась на 29,9%. По оценке 2024 года она должна составить 51960 рублей. К концу 2027 года заработная плата запланирована в сумме 52083 рубля. Численность работников муниципалитета составляет 4,7% в общей численности работающего населения и 0,8% в общей численности населения.</w:t>
      </w:r>
    </w:p>
    <w:p w:rsidR="00E2091F" w:rsidRPr="00E2091F" w:rsidRDefault="00E2091F" w:rsidP="00E2091F">
      <w:pPr>
        <w:ind w:firstLine="709"/>
        <w:jc w:val="both"/>
        <w:rPr>
          <w:sz w:val="28"/>
        </w:rPr>
      </w:pPr>
      <w:r w:rsidRPr="00E2091F">
        <w:rPr>
          <w:sz w:val="28"/>
        </w:rPr>
        <w:t>За 2023, год в администрации Евдокимовского сельского поселения проведено 12 заседаний Думы, принято 32 решения, 63 постановления, выдано 377 справок жителям сельского поселения.</w:t>
      </w:r>
    </w:p>
    <w:p w:rsidR="00E2091F" w:rsidRPr="00E2091F" w:rsidRDefault="00E2091F" w:rsidP="00E2091F">
      <w:pPr>
        <w:ind w:firstLine="709"/>
        <w:jc w:val="both"/>
        <w:rPr>
          <w:sz w:val="28"/>
        </w:rPr>
      </w:pPr>
      <w:r w:rsidRPr="00E2091F">
        <w:rPr>
          <w:sz w:val="28"/>
        </w:rPr>
        <w:t>Ежегодно администрацией Евдокимовского сельского поселения осваиваются средства народных инициатив. В 2023 году были приобретены 2 противопожарных ранца для обеспечения первичных мер пожарной безопасности в границах сельского поселения, приобретена бензиновая электростанция и глубинный насос для водонапорных башен. На данные мероприятия были освоены средства в сумме 155000,00 рублей (областной бюджет 153,4 тыс. руб., местный (1,6 тыс. руб.).</w:t>
      </w:r>
    </w:p>
    <w:p w:rsidR="00E2091F" w:rsidRPr="00E2091F" w:rsidRDefault="00E2091F" w:rsidP="00E2091F">
      <w:pPr>
        <w:ind w:firstLine="709"/>
        <w:jc w:val="both"/>
        <w:rPr>
          <w:sz w:val="28"/>
        </w:rPr>
      </w:pPr>
      <w:r w:rsidRPr="00E2091F">
        <w:rPr>
          <w:sz w:val="28"/>
        </w:rPr>
        <w:t>В 2023 году за счет средств народных инициатив выполнены следующие мероприятия:</w:t>
      </w:r>
    </w:p>
    <w:p w:rsidR="00E2091F" w:rsidRPr="00E2091F" w:rsidRDefault="00E2091F" w:rsidP="00E2091F">
      <w:pPr>
        <w:ind w:firstLine="709"/>
        <w:jc w:val="both"/>
        <w:rPr>
          <w:sz w:val="28"/>
        </w:rPr>
      </w:pPr>
      <w:r w:rsidRPr="00E2091F">
        <w:rPr>
          <w:sz w:val="28"/>
        </w:rPr>
        <w:t>- приобретены противопожарные ранцы, пожарные рукава, стволы для пожарных рукавов;</w:t>
      </w:r>
    </w:p>
    <w:p w:rsidR="00E2091F" w:rsidRPr="00E2091F" w:rsidRDefault="00E2091F" w:rsidP="00E2091F">
      <w:pPr>
        <w:ind w:firstLine="709"/>
        <w:jc w:val="both"/>
        <w:rPr>
          <w:sz w:val="28"/>
        </w:rPr>
      </w:pPr>
      <w:r w:rsidRPr="00E2091F">
        <w:rPr>
          <w:sz w:val="28"/>
        </w:rPr>
        <w:t>-приобретен погружной центробежный насос;</w:t>
      </w:r>
    </w:p>
    <w:p w:rsidR="00E2091F" w:rsidRPr="00E2091F" w:rsidRDefault="00E2091F" w:rsidP="00E2091F">
      <w:pPr>
        <w:ind w:firstLine="709"/>
        <w:jc w:val="both"/>
        <w:rPr>
          <w:sz w:val="28"/>
        </w:rPr>
      </w:pPr>
      <w:r w:rsidRPr="00E2091F">
        <w:rPr>
          <w:sz w:val="28"/>
        </w:rPr>
        <w:t>-приобретен всасывающий шланг для водонапорных башен.</w:t>
      </w:r>
    </w:p>
    <w:p w:rsidR="00E2091F" w:rsidRPr="00E2091F" w:rsidRDefault="00E2091F" w:rsidP="00E2091F">
      <w:pPr>
        <w:ind w:firstLine="709"/>
        <w:jc w:val="both"/>
        <w:rPr>
          <w:sz w:val="28"/>
        </w:rPr>
      </w:pPr>
      <w:r w:rsidRPr="00E2091F">
        <w:rPr>
          <w:sz w:val="28"/>
        </w:rPr>
        <w:t>Данные мероприятия выполнены на сумму 140,8 тыс. руб.</w:t>
      </w:r>
    </w:p>
    <w:p w:rsidR="00E2091F" w:rsidRPr="00E2091F" w:rsidRDefault="00E2091F" w:rsidP="00E2091F">
      <w:pPr>
        <w:ind w:firstLine="709"/>
        <w:jc w:val="both"/>
        <w:rPr>
          <w:sz w:val="28"/>
        </w:rPr>
      </w:pPr>
      <w:r w:rsidRPr="00E2091F">
        <w:rPr>
          <w:sz w:val="28"/>
        </w:rPr>
        <w:t xml:space="preserve"> В 2024 году были выполнены работы по диагностики и паспортизации автомобильных дорог общего пользования местного значения на сумму 570260 рублей. Установлены светофоры на автомобильных дорогах на сумму 351041 рубль. Выполнены работы по устройству контейнерных площадок на сумму 390737 рублей.</w:t>
      </w:r>
    </w:p>
    <w:p w:rsidR="00E2091F" w:rsidRPr="00E2091F" w:rsidRDefault="00E2091F" w:rsidP="00E2091F">
      <w:pPr>
        <w:ind w:firstLine="709"/>
        <w:jc w:val="both"/>
        <w:rPr>
          <w:sz w:val="28"/>
        </w:rPr>
      </w:pPr>
      <w:r w:rsidRPr="00E2091F">
        <w:rPr>
          <w:sz w:val="28"/>
        </w:rPr>
        <w:t>Ежегодно проводится работа по ремонту и содержанию автомобильных дорог. На данные мероприятия в 2023 году было освоено 1815,5 тыс. руб. (44,6%).</w:t>
      </w:r>
    </w:p>
    <w:p w:rsidR="00E2091F" w:rsidRPr="00E2091F" w:rsidRDefault="00E2091F" w:rsidP="00E2091F">
      <w:pPr>
        <w:spacing w:after="120" w:line="276" w:lineRule="auto"/>
        <w:ind w:left="283"/>
        <w:jc w:val="center"/>
        <w:rPr>
          <w:rFonts w:eastAsiaTheme="minorEastAsia"/>
          <w:b/>
          <w:color w:val="000000"/>
          <w:sz w:val="28"/>
          <w:szCs w:val="28"/>
        </w:rPr>
      </w:pPr>
      <w:r w:rsidRPr="00E2091F">
        <w:rPr>
          <w:rFonts w:eastAsiaTheme="minorEastAsia"/>
          <w:b/>
          <w:color w:val="000000"/>
          <w:sz w:val="28"/>
          <w:szCs w:val="28"/>
        </w:rPr>
        <w:t xml:space="preserve">Демография. Трудовые ресурсы и уровень жизни населения </w:t>
      </w:r>
    </w:p>
    <w:p w:rsidR="00E2091F" w:rsidRPr="00E2091F" w:rsidRDefault="00E2091F" w:rsidP="00E2091F">
      <w:pPr>
        <w:shd w:val="clear" w:color="auto" w:fill="FFFFFF" w:themeFill="background1"/>
        <w:ind w:left="-142" w:firstLine="851"/>
        <w:jc w:val="both"/>
        <w:rPr>
          <w:color w:val="000000" w:themeColor="text1"/>
          <w:sz w:val="28"/>
          <w:szCs w:val="28"/>
        </w:rPr>
      </w:pPr>
      <w:r w:rsidRPr="00E2091F">
        <w:rPr>
          <w:color w:val="000000" w:themeColor="text1"/>
          <w:sz w:val="28"/>
          <w:szCs w:val="28"/>
        </w:rPr>
        <w:t xml:space="preserve">По состоянию на 01.01.2024 года численность населения, проживающего на территории Евдокимовского муниципального образования, составила 994 человека. По отношению к аналогичному периоду прошлого года численность населения сократилась на 47 человек. По оценке 2024 года и прогнозный период, численность населения планируется сохранить на уровне 2023 года. На конец первого полугодия 2024 года численность трудоспособного населения составляет 490 человек, население пенсионного возраста 294 человека, моложе трудоспособного возраста 210 человек. Среднесписочная численность работников во всех отраслях в 2023 году составила 170 человек. По оценке 2024 года и в прогнозный период до 2027 года, среднесписочную численность занятых в экономике планируется сохранить в количестве 172 человека. Основную долю в структуре населения занятого в экономике составляют работники образования 79 человек (46,5%), работники торговли 18,8% (29 чел.), работники сельского хозяйства 6 чел. (3,5%), работники </w:t>
      </w:r>
      <w:r w:rsidRPr="00E2091F">
        <w:rPr>
          <w:color w:val="000000" w:themeColor="text1"/>
          <w:sz w:val="28"/>
          <w:szCs w:val="28"/>
        </w:rPr>
        <w:lastRenderedPageBreak/>
        <w:t>культуры 4,7% (8 чел.). Среднемесячная заработная плата работающих в 2023 году составила 43423 рубля и увеличилась по отношению к 2022 году на 19,5%. Самый высокий уровень заработной платы остается у работников бюджетной сферы. По оценке 2024 года среднемесячная заработная плата по поселению должна составить 43931 рубль, к 2027году заработная плата запланирована в сумме 46163 рубля и увеличиться по отношению к 2023 году на 6,3%.</w:t>
      </w:r>
    </w:p>
    <w:p w:rsidR="00E2091F" w:rsidRPr="00E2091F" w:rsidRDefault="00E2091F" w:rsidP="00E2091F">
      <w:pPr>
        <w:ind w:firstLine="539"/>
        <w:jc w:val="both"/>
        <w:rPr>
          <w:sz w:val="28"/>
          <w:szCs w:val="28"/>
        </w:rPr>
      </w:pPr>
      <w:r w:rsidRPr="00E2091F">
        <w:rPr>
          <w:sz w:val="28"/>
          <w:szCs w:val="28"/>
        </w:rPr>
        <w:t>Число безработных граждан, обратившихся в центр занятости в 2023 году составляет 20 человек.</w:t>
      </w:r>
    </w:p>
    <w:p w:rsidR="00E2091F" w:rsidRPr="00E2091F" w:rsidRDefault="00E2091F" w:rsidP="00E2091F">
      <w:pPr>
        <w:ind w:firstLine="539"/>
        <w:jc w:val="both"/>
        <w:rPr>
          <w:sz w:val="28"/>
          <w:szCs w:val="28"/>
        </w:rPr>
      </w:pPr>
      <w:r w:rsidRPr="00E2091F">
        <w:rPr>
          <w:sz w:val="28"/>
          <w:szCs w:val="28"/>
        </w:rPr>
        <w:t>Из - за слабо развитой инфраструктуры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w:t>
      </w:r>
    </w:p>
    <w:p w:rsidR="00E2091F" w:rsidRPr="00E2091F" w:rsidRDefault="00E2091F" w:rsidP="00E2091F">
      <w:pPr>
        <w:spacing w:after="200" w:line="276" w:lineRule="auto"/>
        <w:ind w:firstLine="709"/>
        <w:jc w:val="both"/>
        <w:rPr>
          <w:rFonts w:eastAsia="Calibri"/>
          <w:color w:val="333333"/>
          <w:sz w:val="28"/>
          <w:szCs w:val="28"/>
          <w:lang w:eastAsia="en-US"/>
        </w:rPr>
      </w:pPr>
      <w:r w:rsidRPr="00E2091F">
        <w:rPr>
          <w:rFonts w:eastAsia="Calibri"/>
          <w:color w:val="333333"/>
          <w:sz w:val="28"/>
          <w:szCs w:val="28"/>
          <w:lang w:eastAsia="en-US"/>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E2091F" w:rsidRPr="00E2091F" w:rsidRDefault="00E2091F" w:rsidP="00E2091F">
      <w:pPr>
        <w:tabs>
          <w:tab w:val="left" w:pos="975"/>
        </w:tabs>
        <w:jc w:val="center"/>
        <w:rPr>
          <w:b/>
          <w:sz w:val="28"/>
          <w:szCs w:val="28"/>
        </w:rPr>
      </w:pPr>
      <w:r w:rsidRPr="00E2091F">
        <w:rPr>
          <w:b/>
          <w:sz w:val="28"/>
          <w:szCs w:val="28"/>
        </w:rPr>
        <w:t>Информация о наличии программ социально-экономического развития Евдокимовского муниципального образования</w:t>
      </w:r>
    </w:p>
    <w:p w:rsidR="00E2091F" w:rsidRPr="00E2091F" w:rsidRDefault="00E2091F" w:rsidP="00E2091F">
      <w:pPr>
        <w:ind w:firstLine="539"/>
        <w:jc w:val="both"/>
        <w:rPr>
          <w:sz w:val="28"/>
          <w:szCs w:val="28"/>
        </w:rPr>
      </w:pPr>
      <w:r w:rsidRPr="00E2091F">
        <w:rPr>
          <w:sz w:val="28"/>
          <w:szCs w:val="28"/>
        </w:rPr>
        <w:t>В администрации Евдокимовского сельского поселения в 2023 году действовала муниципальная программа:</w:t>
      </w:r>
    </w:p>
    <w:p w:rsidR="00E2091F" w:rsidRPr="00E2091F" w:rsidRDefault="00E2091F" w:rsidP="00E2091F">
      <w:pPr>
        <w:widowControl w:val="0"/>
        <w:suppressAutoHyphens/>
        <w:autoSpaceDE w:val="0"/>
        <w:ind w:firstLine="720"/>
        <w:jc w:val="both"/>
        <w:rPr>
          <w:rFonts w:eastAsia="Arial"/>
          <w:sz w:val="28"/>
          <w:szCs w:val="28"/>
          <w:lang w:eastAsia="ar-SA"/>
        </w:rPr>
      </w:pPr>
      <w:r w:rsidRPr="00E2091F">
        <w:rPr>
          <w:sz w:val="28"/>
          <w:szCs w:val="28"/>
        </w:rPr>
        <w:t>«Социально-экономическое развитие территории Евдокимовского сельского поселения на 2021-2025 годы»</w:t>
      </w:r>
      <w:r w:rsidRPr="00E2091F">
        <w:rPr>
          <w:rFonts w:eastAsia="Arial"/>
          <w:sz w:val="28"/>
          <w:szCs w:val="28"/>
          <w:lang w:eastAsia="ar-SA"/>
        </w:rPr>
        <w:t>.</w:t>
      </w:r>
    </w:p>
    <w:p w:rsidR="00E2091F" w:rsidRPr="00E2091F" w:rsidRDefault="00E2091F" w:rsidP="00E2091F">
      <w:pPr>
        <w:widowControl w:val="0"/>
        <w:suppressAutoHyphens/>
        <w:autoSpaceDE w:val="0"/>
        <w:ind w:firstLine="720"/>
        <w:jc w:val="both"/>
        <w:rPr>
          <w:rFonts w:eastAsia="Arial"/>
          <w:sz w:val="28"/>
          <w:szCs w:val="28"/>
          <w:lang w:eastAsia="ar-SA"/>
        </w:rPr>
      </w:pPr>
      <w:r w:rsidRPr="00E2091F">
        <w:rPr>
          <w:rFonts w:eastAsia="Arial"/>
          <w:sz w:val="28"/>
          <w:szCs w:val="28"/>
          <w:lang w:eastAsia="ar-SA"/>
        </w:rPr>
        <w:t>Исполнение муниципальной программы осуществляется за счет средств местного, районного и областного бюджета.</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В рамках муниципальной программы предусмотрена реализация следующих подпрограмм:</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1. Обеспечение деятельности главы Евдокимовского сельского поселения и администрации Евдокимовского сельского поселения на 2021-2025гг.</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2. Повышение эффективности бюджетных расходов Евдокимовского сельского поселения на 2021-2025гг.</w:t>
      </w:r>
    </w:p>
    <w:p w:rsidR="00E2091F" w:rsidRPr="00E2091F" w:rsidRDefault="00E2091F" w:rsidP="00E2091F">
      <w:pPr>
        <w:widowControl w:val="0"/>
        <w:autoSpaceDE w:val="0"/>
        <w:autoSpaceDN w:val="0"/>
        <w:adjustRightInd w:val="0"/>
        <w:ind w:left="-62" w:firstLine="709"/>
        <w:jc w:val="both"/>
        <w:rPr>
          <w:rFonts w:eastAsiaTheme="minorHAnsi"/>
          <w:sz w:val="28"/>
          <w:szCs w:val="28"/>
          <w:lang w:eastAsia="en-US"/>
        </w:rPr>
      </w:pPr>
      <w:r w:rsidRPr="00E2091F">
        <w:rPr>
          <w:rFonts w:eastAsiaTheme="minorHAnsi"/>
          <w:sz w:val="28"/>
          <w:szCs w:val="28"/>
          <w:lang w:eastAsia="en-US"/>
        </w:rPr>
        <w:t xml:space="preserve"> 3. Развитие инфраструктуры на территории Евдокимовского сельского поселения на 2021-2025гг.</w:t>
      </w:r>
    </w:p>
    <w:p w:rsidR="00E2091F" w:rsidRPr="00E2091F" w:rsidRDefault="00E2091F" w:rsidP="00E2091F">
      <w:pPr>
        <w:widowControl w:val="0"/>
        <w:autoSpaceDE w:val="0"/>
        <w:autoSpaceDN w:val="0"/>
        <w:adjustRightInd w:val="0"/>
        <w:ind w:left="-62" w:firstLine="709"/>
        <w:jc w:val="both"/>
        <w:rPr>
          <w:rFonts w:eastAsiaTheme="minorHAnsi"/>
          <w:sz w:val="28"/>
          <w:szCs w:val="28"/>
          <w:lang w:eastAsia="en-US"/>
        </w:rPr>
      </w:pPr>
      <w:r w:rsidRPr="00E2091F">
        <w:rPr>
          <w:rFonts w:eastAsiaTheme="minorHAnsi"/>
          <w:sz w:val="28"/>
          <w:szCs w:val="28"/>
          <w:lang w:eastAsia="en-US"/>
        </w:rPr>
        <w:t xml:space="preserve"> 4. Обеспечение комплексного пространственного и территориального развития Евдокимовского сельского поселения на 2021-2025гг.</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5. Обеспечение комплексных мер безопасности на территории Евдокимовского сельского поселения на 2021-2025гг.</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6. Развитие сферы культуры и спорта на территории Евдокимовского сельского поселения на 2021-2025гг.</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7. Энергосбережение и повышение энергетической эффективности на территории Евдокимовского сельского поселения на 2021-2025 годы.</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Общий объем расходов на финансовое обеспечение реализации муниципальной программы за 2023 год составил 25031,0 тыс. руб. при плане 27540,1 тыс. руб. (90,9%).</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В разрезе подпрограмм реализация муниципальной программы выглядит следующим образом:</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lastRenderedPageBreak/>
        <w:t>1. Подпрограмма «Обеспечение деятельности главы Евдокимовского сельского поселения и администрации Евдокимовского сельского поселения на 2021-2025гг.» исполнена в сумме 14306,8 тыс.руб. при плане 14334,8 тыс.руб. (99,8%);</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2. Подпрограмма «Повышение эффективности бюджетных расходов Евдокимовского сельского поселения на 2021-2025гг.» исполнена в сумме 3,8 тыс. руб. или 100 % к плановым назначениям;</w:t>
      </w:r>
    </w:p>
    <w:p w:rsidR="00E2091F" w:rsidRPr="00E2091F" w:rsidRDefault="00E2091F" w:rsidP="00E2091F">
      <w:pPr>
        <w:widowControl w:val="0"/>
        <w:autoSpaceDE w:val="0"/>
        <w:autoSpaceDN w:val="0"/>
        <w:adjustRightInd w:val="0"/>
        <w:ind w:left="-62" w:firstLine="709"/>
        <w:jc w:val="both"/>
        <w:rPr>
          <w:rFonts w:eastAsiaTheme="minorHAnsi"/>
          <w:sz w:val="28"/>
          <w:szCs w:val="28"/>
          <w:lang w:eastAsia="en-US"/>
        </w:rPr>
      </w:pPr>
      <w:r w:rsidRPr="00E2091F">
        <w:rPr>
          <w:rFonts w:eastAsiaTheme="minorHAnsi"/>
          <w:sz w:val="28"/>
          <w:szCs w:val="28"/>
          <w:lang w:eastAsia="en-US"/>
        </w:rPr>
        <w:t>3. Подпрограмма «Развитие инфраструктуры на территории Евдокимовского сельского поселения на 2021-2025гг.» исполнена в сумме 2242,3 тыс. руб. при плане 4499,6 тыс. руб. или 49,8 % к плановым назначениям; ремонт и содержание автомобильных дорог  исполнен в сумме 1815,5 тыс. руб. при плане 4072,8 тыс. руб, неисполнение составляет 2257,3 тыс. руб.; организация благоустройства территории поселения исполнена в сумме 81,9 тыс. руб. или 100% к плановым назначениям; организация водоснабжения населения исполнена в сумме 344,9 тыс. руб. или 100% к плану;</w:t>
      </w:r>
    </w:p>
    <w:p w:rsidR="00E2091F" w:rsidRPr="00E2091F" w:rsidRDefault="00E2091F" w:rsidP="00E2091F">
      <w:pPr>
        <w:widowControl w:val="0"/>
        <w:autoSpaceDE w:val="0"/>
        <w:autoSpaceDN w:val="0"/>
        <w:adjustRightInd w:val="0"/>
        <w:ind w:left="-62" w:firstLine="709"/>
        <w:jc w:val="both"/>
        <w:rPr>
          <w:rFonts w:eastAsiaTheme="minorHAnsi"/>
          <w:sz w:val="28"/>
          <w:szCs w:val="28"/>
          <w:lang w:eastAsia="en-US"/>
        </w:rPr>
      </w:pPr>
      <w:r w:rsidRPr="00E2091F">
        <w:rPr>
          <w:rFonts w:eastAsiaTheme="minorHAnsi"/>
          <w:sz w:val="28"/>
          <w:szCs w:val="28"/>
          <w:lang w:eastAsia="en-US"/>
        </w:rPr>
        <w:t>4. Подпрограмма «Обеспечение комплексного пространственного и территориального развития Евдокимовского сельского поселения на 2021-2025гг.» исполнена в сумме 100,0 тысяч рублей или 100 % к плану;</w:t>
      </w:r>
    </w:p>
    <w:p w:rsidR="00E2091F" w:rsidRPr="00E2091F" w:rsidRDefault="00E2091F" w:rsidP="00E2091F">
      <w:pPr>
        <w:widowControl w:val="0"/>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5. Подпрограмма «Обеспечение комплексных мер безопасности на территории Евдокимовского сельского поселения на 2021-2025гг.» исполнена в сумме 100,6 тыс. руб. или 100 % к плановым показателям;</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 xml:space="preserve">6.  Подпрограмма «Развитие сферы культуры и спорта на территории Евдокимовского сельского поселения на 2021-2025гг»; исполнена в сумме 8276,5 тыс. руб.  при плане 8500,3 тыс. руб. или 97,4% к плану; </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7. Подпрограмма «Энергосбережение и повышение энергетической эффективности на территории Евдокимовского сельского поселения на 2021-2025 гг.» исполнена в сумме 1,0 тыс. руб. или 100% к плану.</w:t>
      </w:r>
    </w:p>
    <w:p w:rsidR="00E2091F" w:rsidRPr="00E2091F" w:rsidRDefault="00E2091F" w:rsidP="00E2091F">
      <w:pPr>
        <w:ind w:firstLine="539"/>
        <w:jc w:val="both"/>
        <w:rPr>
          <w:sz w:val="28"/>
          <w:szCs w:val="28"/>
        </w:rPr>
      </w:pPr>
      <w:r w:rsidRPr="00E2091F">
        <w:rPr>
          <w:sz w:val="28"/>
          <w:szCs w:val="28"/>
        </w:rPr>
        <w:t>В 2024году в администрации Евдокимовского сельского поселения действует муниципальная программа:</w:t>
      </w:r>
    </w:p>
    <w:p w:rsidR="00E2091F" w:rsidRPr="00E2091F" w:rsidRDefault="00E2091F" w:rsidP="00E2091F">
      <w:pPr>
        <w:widowControl w:val="0"/>
        <w:suppressAutoHyphens/>
        <w:autoSpaceDE w:val="0"/>
        <w:ind w:firstLine="720"/>
        <w:jc w:val="both"/>
        <w:rPr>
          <w:rFonts w:eastAsia="Arial"/>
          <w:sz w:val="28"/>
          <w:szCs w:val="28"/>
          <w:lang w:eastAsia="ar-SA"/>
        </w:rPr>
      </w:pPr>
      <w:r w:rsidRPr="00E2091F">
        <w:rPr>
          <w:sz w:val="28"/>
          <w:szCs w:val="28"/>
        </w:rPr>
        <w:t>«Социально-экономическое развитие территории Евдокимовского сельского поселения на 2024-2028 годы»</w:t>
      </w:r>
      <w:r w:rsidRPr="00E2091F">
        <w:rPr>
          <w:rFonts w:eastAsia="Arial"/>
          <w:sz w:val="28"/>
          <w:szCs w:val="28"/>
          <w:lang w:eastAsia="ar-SA"/>
        </w:rPr>
        <w:t>.</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 xml:space="preserve">Общий объем расходов на финансовое обеспечение реализации муниципальной программы в 2024 году составляет 26721,3 тыс. руб., на прогнозный период: </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2025 г-22343,1 тыс.руб.;</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2026г-21591,8 тыс.руб,;</w:t>
      </w:r>
    </w:p>
    <w:p w:rsidR="00E2091F" w:rsidRPr="00E2091F" w:rsidRDefault="00E2091F" w:rsidP="00E2091F">
      <w:pPr>
        <w:autoSpaceDE w:val="0"/>
        <w:autoSpaceDN w:val="0"/>
        <w:adjustRightInd w:val="0"/>
        <w:ind w:firstLine="709"/>
        <w:jc w:val="both"/>
        <w:rPr>
          <w:rFonts w:eastAsiaTheme="minorHAnsi"/>
          <w:sz w:val="28"/>
          <w:szCs w:val="28"/>
          <w:lang w:eastAsia="en-US"/>
        </w:rPr>
      </w:pPr>
      <w:r w:rsidRPr="00E2091F">
        <w:rPr>
          <w:rFonts w:eastAsiaTheme="minorHAnsi"/>
          <w:sz w:val="28"/>
          <w:szCs w:val="28"/>
          <w:lang w:eastAsia="en-US"/>
        </w:rPr>
        <w:t>2027г-38943,2 тыс.руб.</w:t>
      </w:r>
    </w:p>
    <w:p w:rsidR="00E2091F" w:rsidRPr="00E2091F" w:rsidRDefault="00E2091F" w:rsidP="00E2091F">
      <w:pPr>
        <w:ind w:firstLine="709"/>
        <w:jc w:val="both"/>
        <w:rPr>
          <w:sz w:val="28"/>
          <w:szCs w:val="28"/>
        </w:rPr>
      </w:pPr>
      <w:r w:rsidRPr="00E2091F">
        <w:rPr>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E2091F" w:rsidRPr="00E2091F" w:rsidRDefault="00E2091F" w:rsidP="00E2091F">
      <w:pPr>
        <w:spacing w:after="200" w:line="276" w:lineRule="auto"/>
        <w:ind w:firstLine="709"/>
        <w:jc w:val="both"/>
        <w:rPr>
          <w:rFonts w:eastAsia="Calibri"/>
          <w:color w:val="333333"/>
          <w:sz w:val="28"/>
          <w:szCs w:val="28"/>
          <w:lang w:eastAsia="en-US"/>
        </w:rPr>
      </w:pPr>
    </w:p>
    <w:p w:rsidR="00E2091F" w:rsidRPr="00E2091F" w:rsidRDefault="00E2091F" w:rsidP="00E2091F">
      <w:pPr>
        <w:tabs>
          <w:tab w:val="left" w:pos="7485"/>
        </w:tabs>
        <w:spacing w:after="200" w:line="276" w:lineRule="auto"/>
        <w:rPr>
          <w:sz w:val="28"/>
          <w:szCs w:val="28"/>
        </w:rPr>
      </w:pPr>
      <w:r w:rsidRPr="00E2091F">
        <w:rPr>
          <w:sz w:val="28"/>
          <w:szCs w:val="28"/>
        </w:rPr>
        <w:t>Глава Евдокимовского сельского поселения                                 И.Ю.Левринц</w:t>
      </w:r>
    </w:p>
    <w:tbl>
      <w:tblPr>
        <w:tblW w:w="10712" w:type="dxa"/>
        <w:tblInd w:w="-709" w:type="dxa"/>
        <w:tblLayout w:type="fixed"/>
        <w:tblLook w:val="04A0" w:firstRow="1" w:lastRow="0" w:firstColumn="1" w:lastColumn="0" w:noHBand="0" w:noVBand="1"/>
      </w:tblPr>
      <w:tblGrid>
        <w:gridCol w:w="2762"/>
        <w:gridCol w:w="782"/>
        <w:gridCol w:w="1325"/>
        <w:gridCol w:w="1325"/>
        <w:gridCol w:w="1319"/>
        <w:gridCol w:w="851"/>
        <w:gridCol w:w="754"/>
        <w:gridCol w:w="522"/>
        <w:gridCol w:w="33"/>
        <w:gridCol w:w="959"/>
        <w:gridCol w:w="80"/>
      </w:tblGrid>
      <w:tr w:rsidR="00E2091F" w:rsidRPr="00E2091F" w:rsidTr="00E2091F">
        <w:trPr>
          <w:trHeight w:val="870"/>
        </w:trPr>
        <w:tc>
          <w:tcPr>
            <w:tcW w:w="9118" w:type="dxa"/>
            <w:gridSpan w:val="7"/>
            <w:tcBorders>
              <w:top w:val="nil"/>
              <w:left w:val="nil"/>
              <w:bottom w:val="nil"/>
              <w:right w:val="nil"/>
            </w:tcBorders>
            <w:shd w:val="clear" w:color="auto" w:fill="auto"/>
            <w:vAlign w:val="center"/>
            <w:hideMark/>
          </w:tcPr>
          <w:p w:rsidR="00E2091F" w:rsidRPr="00E2091F" w:rsidRDefault="00E2091F" w:rsidP="00E2091F">
            <w:bookmarkStart w:id="0" w:name="RANGE!A1:I162"/>
            <w:bookmarkEnd w:id="0"/>
          </w:p>
        </w:tc>
        <w:tc>
          <w:tcPr>
            <w:tcW w:w="1594" w:type="dxa"/>
            <w:gridSpan w:val="4"/>
            <w:tcBorders>
              <w:top w:val="nil"/>
              <w:left w:val="nil"/>
              <w:bottom w:val="nil"/>
              <w:right w:val="nil"/>
            </w:tcBorders>
            <w:shd w:val="clear" w:color="auto" w:fill="auto"/>
            <w:noWrap/>
            <w:vAlign w:val="center"/>
            <w:hideMark/>
          </w:tcPr>
          <w:p w:rsidR="00E2091F" w:rsidRPr="00E2091F" w:rsidRDefault="00E2091F" w:rsidP="00E2091F">
            <w:pPr>
              <w:jc w:val="center"/>
              <w:rPr>
                <w:sz w:val="20"/>
                <w:szCs w:val="20"/>
              </w:rPr>
            </w:pPr>
          </w:p>
        </w:tc>
      </w:tr>
      <w:tr w:rsidR="00E2091F" w:rsidRPr="00E2091F" w:rsidTr="00E2091F">
        <w:trPr>
          <w:gridAfter w:val="1"/>
          <w:wAfter w:w="80" w:type="dxa"/>
          <w:trHeight w:val="780"/>
        </w:trPr>
        <w:tc>
          <w:tcPr>
            <w:tcW w:w="2762" w:type="dxa"/>
            <w:tcBorders>
              <w:top w:val="nil"/>
              <w:left w:val="nil"/>
              <w:bottom w:val="nil"/>
              <w:right w:val="nil"/>
            </w:tcBorders>
            <w:shd w:val="clear" w:color="auto" w:fill="auto"/>
            <w:vAlign w:val="center"/>
            <w:hideMark/>
          </w:tcPr>
          <w:p w:rsidR="00E2091F" w:rsidRPr="00E2091F" w:rsidRDefault="00E2091F" w:rsidP="00E2091F">
            <w:pPr>
              <w:jc w:val="right"/>
              <w:rPr>
                <w:sz w:val="20"/>
                <w:szCs w:val="20"/>
              </w:rPr>
            </w:pPr>
          </w:p>
        </w:tc>
        <w:tc>
          <w:tcPr>
            <w:tcW w:w="782"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pPr>
              <w:jc w:val="center"/>
            </w:pPr>
          </w:p>
        </w:tc>
        <w:tc>
          <w:tcPr>
            <w:tcW w:w="1319"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851"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2268" w:type="dxa"/>
            <w:gridSpan w:val="4"/>
            <w:tcBorders>
              <w:top w:val="nil"/>
              <w:left w:val="nil"/>
              <w:bottom w:val="nil"/>
              <w:right w:val="nil"/>
            </w:tcBorders>
            <w:shd w:val="clear" w:color="auto" w:fill="auto"/>
            <w:vAlign w:val="center"/>
            <w:hideMark/>
          </w:tcPr>
          <w:p w:rsidR="00E2091F" w:rsidRPr="00E2091F" w:rsidRDefault="00E2091F" w:rsidP="00E2091F">
            <w:pPr>
              <w:jc w:val="center"/>
              <w:rPr>
                <w:b/>
                <w:bCs/>
                <w:sz w:val="28"/>
                <w:szCs w:val="28"/>
              </w:rPr>
            </w:pPr>
            <w:r w:rsidRPr="00E2091F">
              <w:rPr>
                <w:b/>
                <w:bCs/>
                <w:sz w:val="28"/>
                <w:szCs w:val="28"/>
              </w:rPr>
              <w:t xml:space="preserve">Форма прогноза </w:t>
            </w:r>
            <w:r w:rsidRPr="00E2091F">
              <w:rPr>
                <w:b/>
                <w:bCs/>
                <w:sz w:val="28"/>
                <w:szCs w:val="28"/>
              </w:rPr>
              <w:br/>
              <w:t>до 2027 г.</w:t>
            </w:r>
          </w:p>
        </w:tc>
      </w:tr>
      <w:tr w:rsidR="00E2091F" w:rsidRPr="00E2091F" w:rsidTr="00E2091F">
        <w:trPr>
          <w:gridAfter w:val="1"/>
          <w:wAfter w:w="80" w:type="dxa"/>
          <w:trHeight w:val="285"/>
        </w:trPr>
        <w:tc>
          <w:tcPr>
            <w:tcW w:w="2762" w:type="dxa"/>
            <w:tcBorders>
              <w:top w:val="nil"/>
              <w:left w:val="nil"/>
              <w:bottom w:val="nil"/>
              <w:right w:val="nil"/>
            </w:tcBorders>
            <w:shd w:val="clear" w:color="auto" w:fill="auto"/>
            <w:vAlign w:val="center"/>
            <w:hideMark/>
          </w:tcPr>
          <w:p w:rsidR="00E2091F" w:rsidRPr="00E2091F" w:rsidRDefault="00E2091F" w:rsidP="00E2091F">
            <w:pPr>
              <w:jc w:val="center"/>
              <w:rPr>
                <w:b/>
                <w:bCs/>
                <w:sz w:val="28"/>
                <w:szCs w:val="28"/>
              </w:rPr>
            </w:pPr>
          </w:p>
        </w:tc>
        <w:tc>
          <w:tcPr>
            <w:tcW w:w="782" w:type="dxa"/>
            <w:tcBorders>
              <w:top w:val="nil"/>
              <w:left w:val="nil"/>
              <w:bottom w:val="nil"/>
              <w:right w:val="nil"/>
            </w:tcBorders>
            <w:shd w:val="clear" w:color="auto" w:fill="auto"/>
            <w:vAlign w:val="center"/>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pPr>
              <w:jc w:val="right"/>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tc>
        <w:tc>
          <w:tcPr>
            <w:tcW w:w="1319" w:type="dxa"/>
            <w:tcBorders>
              <w:top w:val="nil"/>
              <w:left w:val="nil"/>
              <w:bottom w:val="nil"/>
              <w:right w:val="nil"/>
            </w:tcBorders>
            <w:shd w:val="clear" w:color="auto" w:fill="auto"/>
            <w:vAlign w:val="center"/>
            <w:hideMark/>
          </w:tcPr>
          <w:p w:rsidR="00E2091F" w:rsidRPr="00E2091F" w:rsidRDefault="00E2091F" w:rsidP="00E2091F">
            <w:pPr>
              <w:rPr>
                <w:sz w:val="20"/>
                <w:szCs w:val="20"/>
              </w:rPr>
            </w:pPr>
          </w:p>
        </w:tc>
        <w:tc>
          <w:tcPr>
            <w:tcW w:w="851"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E2091F" w:rsidRPr="00E2091F" w:rsidRDefault="00E2091F" w:rsidP="00E2091F">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trHeight w:val="480"/>
        </w:trPr>
        <w:tc>
          <w:tcPr>
            <w:tcW w:w="10712" w:type="dxa"/>
            <w:gridSpan w:val="11"/>
            <w:tcBorders>
              <w:top w:val="nil"/>
              <w:left w:val="nil"/>
              <w:bottom w:val="nil"/>
              <w:right w:val="nil"/>
            </w:tcBorders>
            <w:shd w:val="clear" w:color="auto" w:fill="auto"/>
            <w:vAlign w:val="center"/>
            <w:hideMark/>
          </w:tcPr>
          <w:p w:rsidR="00E2091F" w:rsidRPr="00E2091F" w:rsidRDefault="00E2091F" w:rsidP="00E2091F">
            <w:pPr>
              <w:jc w:val="center"/>
              <w:rPr>
                <w:b/>
                <w:bCs/>
              </w:rPr>
            </w:pPr>
            <w:r w:rsidRPr="00E2091F">
              <w:rPr>
                <w:b/>
                <w:bCs/>
              </w:rPr>
              <w:t>Прогноз социально-экономического развития</w:t>
            </w:r>
          </w:p>
        </w:tc>
      </w:tr>
      <w:tr w:rsidR="00E2091F" w:rsidRPr="00E2091F" w:rsidTr="00E2091F">
        <w:trPr>
          <w:trHeight w:val="405"/>
        </w:trPr>
        <w:tc>
          <w:tcPr>
            <w:tcW w:w="10712" w:type="dxa"/>
            <w:gridSpan w:val="11"/>
            <w:tcBorders>
              <w:top w:val="nil"/>
              <w:left w:val="nil"/>
              <w:bottom w:val="nil"/>
              <w:right w:val="nil"/>
            </w:tcBorders>
            <w:shd w:val="clear" w:color="auto" w:fill="auto"/>
            <w:vAlign w:val="center"/>
            <w:hideMark/>
          </w:tcPr>
          <w:p w:rsidR="00E2091F" w:rsidRPr="00E2091F" w:rsidRDefault="00E2091F" w:rsidP="00E2091F">
            <w:pPr>
              <w:jc w:val="center"/>
              <w:rPr>
                <w:b/>
                <w:bCs/>
              </w:rPr>
            </w:pPr>
            <w:r w:rsidRPr="00E2091F">
              <w:rPr>
                <w:b/>
                <w:bCs/>
              </w:rPr>
              <w:t>Евдокимовскогомуниципального образования  на 2025 -2027 годы</w:t>
            </w:r>
          </w:p>
        </w:tc>
      </w:tr>
      <w:tr w:rsidR="00E2091F" w:rsidRPr="00E2091F" w:rsidTr="00E2091F">
        <w:trPr>
          <w:gridAfter w:val="1"/>
          <w:wAfter w:w="80" w:type="dxa"/>
          <w:trHeight w:val="285"/>
        </w:trPr>
        <w:tc>
          <w:tcPr>
            <w:tcW w:w="2762" w:type="dxa"/>
            <w:tcBorders>
              <w:top w:val="nil"/>
              <w:left w:val="nil"/>
              <w:bottom w:val="nil"/>
              <w:right w:val="nil"/>
            </w:tcBorders>
            <w:shd w:val="clear" w:color="auto" w:fill="auto"/>
            <w:vAlign w:val="center"/>
            <w:hideMark/>
          </w:tcPr>
          <w:p w:rsidR="00E2091F" w:rsidRPr="00E2091F" w:rsidRDefault="00E2091F" w:rsidP="00E2091F">
            <w:pPr>
              <w:jc w:val="center"/>
              <w:rPr>
                <w:b/>
                <w:bCs/>
                <w:sz w:val="32"/>
                <w:szCs w:val="32"/>
              </w:rPr>
            </w:pPr>
          </w:p>
        </w:tc>
        <w:tc>
          <w:tcPr>
            <w:tcW w:w="782"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325" w:type="dxa"/>
            <w:tcBorders>
              <w:top w:val="nil"/>
              <w:left w:val="nil"/>
              <w:bottom w:val="nil"/>
              <w:right w:val="nil"/>
            </w:tcBorders>
            <w:shd w:val="clear" w:color="auto" w:fill="auto"/>
            <w:vAlign w:val="center"/>
            <w:hideMark/>
          </w:tcPr>
          <w:p w:rsidR="00E2091F" w:rsidRPr="00E2091F" w:rsidRDefault="00E2091F" w:rsidP="00E2091F">
            <w:pPr>
              <w:jc w:val="center"/>
            </w:pPr>
          </w:p>
        </w:tc>
        <w:tc>
          <w:tcPr>
            <w:tcW w:w="1319"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851" w:type="dxa"/>
            <w:tcBorders>
              <w:top w:val="nil"/>
              <w:left w:val="nil"/>
              <w:bottom w:val="nil"/>
              <w:right w:val="nil"/>
            </w:tcBorders>
            <w:shd w:val="clear" w:color="auto" w:fill="auto"/>
            <w:vAlign w:val="center"/>
            <w:hideMark/>
          </w:tcPr>
          <w:p w:rsidR="00E2091F" w:rsidRPr="00E2091F" w:rsidRDefault="00E2091F" w:rsidP="00E2091F">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E2091F" w:rsidRPr="00E2091F" w:rsidRDefault="00E2091F" w:rsidP="00E2091F">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gridAfter w:val="1"/>
          <w:wAfter w:w="80" w:type="dxa"/>
          <w:trHeight w:val="660"/>
        </w:trPr>
        <w:tc>
          <w:tcPr>
            <w:tcW w:w="2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Наименование показателя</w:t>
            </w:r>
          </w:p>
        </w:tc>
        <w:tc>
          <w:tcPr>
            <w:tcW w:w="7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091F" w:rsidRPr="00E2091F" w:rsidRDefault="00E2091F" w:rsidP="00E2091F">
            <w:pPr>
              <w:jc w:val="center"/>
              <w:rPr>
                <w:b/>
                <w:bCs/>
                <w:sz w:val="22"/>
                <w:szCs w:val="22"/>
              </w:rPr>
            </w:pPr>
            <w:r w:rsidRPr="00E2091F">
              <w:rPr>
                <w:b/>
                <w:bCs/>
                <w:sz w:val="22"/>
                <w:szCs w:val="22"/>
              </w:rPr>
              <w:t>Ед. изм.</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xml:space="preserve">Факт </w:t>
            </w:r>
            <w:r w:rsidRPr="00E2091F">
              <w:rPr>
                <w:b/>
                <w:bCs/>
                <w:sz w:val="22"/>
                <w:szCs w:val="22"/>
              </w:rPr>
              <w:br/>
              <w:t>2022года</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xml:space="preserve">Факт </w:t>
            </w:r>
            <w:r w:rsidRPr="00E2091F">
              <w:rPr>
                <w:b/>
                <w:bCs/>
                <w:sz w:val="22"/>
                <w:szCs w:val="22"/>
              </w:rPr>
              <w:br/>
              <w:t>2023года</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xml:space="preserve">Оценка </w:t>
            </w:r>
            <w:r w:rsidRPr="00E2091F">
              <w:rPr>
                <w:b/>
                <w:bCs/>
                <w:sz w:val="22"/>
                <w:szCs w:val="22"/>
              </w:rPr>
              <w:br/>
              <w:t>2024 года</w:t>
            </w:r>
          </w:p>
        </w:tc>
        <w:tc>
          <w:tcPr>
            <w:tcW w:w="3119" w:type="dxa"/>
            <w:gridSpan w:val="5"/>
            <w:tcBorders>
              <w:top w:val="single" w:sz="4" w:space="0" w:color="auto"/>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Прогноз на:</w:t>
            </w:r>
          </w:p>
        </w:tc>
      </w:tr>
      <w:tr w:rsidR="00E2091F" w:rsidRPr="00E2091F" w:rsidTr="00E2091F">
        <w:trPr>
          <w:gridAfter w:val="1"/>
          <w:wAfter w:w="80" w:type="dxa"/>
          <w:trHeight w:val="660"/>
        </w:trPr>
        <w:tc>
          <w:tcPr>
            <w:tcW w:w="2762"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782"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851" w:type="dxa"/>
            <w:tcBorders>
              <w:top w:val="nil"/>
              <w:left w:val="single" w:sz="4" w:space="0" w:color="auto"/>
              <w:bottom w:val="nil"/>
              <w:right w:val="nil"/>
            </w:tcBorders>
            <w:shd w:val="clear" w:color="auto" w:fill="auto"/>
            <w:noWrap/>
            <w:vAlign w:val="center"/>
            <w:hideMark/>
          </w:tcPr>
          <w:p w:rsidR="00E2091F" w:rsidRPr="00E2091F" w:rsidRDefault="00E2091F" w:rsidP="00E2091F">
            <w:pPr>
              <w:jc w:val="center"/>
              <w:rPr>
                <w:sz w:val="22"/>
                <w:szCs w:val="22"/>
              </w:rPr>
            </w:pPr>
            <w:r w:rsidRPr="00E2091F">
              <w:rPr>
                <w:sz w:val="22"/>
                <w:szCs w:val="22"/>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2026</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2027</w:t>
            </w:r>
          </w:p>
        </w:tc>
      </w:tr>
      <w:tr w:rsidR="00E2091F" w:rsidRPr="00E2091F" w:rsidTr="00E2091F">
        <w:trPr>
          <w:gridAfter w:val="1"/>
          <w:wAfter w:w="80" w:type="dxa"/>
          <w:trHeight w:val="660"/>
        </w:trPr>
        <w:tc>
          <w:tcPr>
            <w:tcW w:w="2762"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782"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851" w:type="dxa"/>
            <w:tcBorders>
              <w:top w:val="nil"/>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2025</w:t>
            </w:r>
          </w:p>
        </w:tc>
        <w:tc>
          <w:tcPr>
            <w:tcW w:w="1276" w:type="dxa"/>
            <w:gridSpan w:val="2"/>
            <w:vMerge/>
            <w:tcBorders>
              <w:top w:val="nil"/>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E2091F" w:rsidRPr="00E2091F" w:rsidRDefault="00E2091F" w:rsidP="00E2091F">
            <w:pPr>
              <w:rPr>
                <w:b/>
                <w:bCs/>
                <w:sz w:val="22"/>
                <w:szCs w:val="22"/>
              </w:rPr>
            </w:pPr>
          </w:p>
        </w:tc>
      </w:tr>
      <w:tr w:rsidR="00E2091F" w:rsidRPr="00E2091F" w:rsidTr="00E2091F">
        <w:trPr>
          <w:trHeight w:val="375"/>
        </w:trPr>
        <w:tc>
          <w:tcPr>
            <w:tcW w:w="10712" w:type="dxa"/>
            <w:gridSpan w:val="11"/>
            <w:tcBorders>
              <w:top w:val="single" w:sz="4" w:space="0" w:color="auto"/>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Итоги развития МО</w:t>
            </w:r>
          </w:p>
        </w:tc>
      </w:tr>
      <w:tr w:rsidR="00E2091F" w:rsidRPr="00E2091F" w:rsidTr="00E2091F">
        <w:trPr>
          <w:gridAfter w:val="1"/>
          <w:wAfter w:w="80" w:type="dxa"/>
          <w:trHeight w:val="780"/>
        </w:trPr>
        <w:tc>
          <w:tcPr>
            <w:tcW w:w="2762" w:type="dxa"/>
            <w:tcBorders>
              <w:top w:val="nil"/>
              <w:left w:val="single" w:sz="4" w:space="0" w:color="auto"/>
              <w:bottom w:val="single" w:sz="4" w:space="0" w:color="auto"/>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 xml:space="preserve">Выручка от реализации продукции, работ, услуг (в действующих ценах) по полному кругу организаций </w:t>
            </w:r>
          </w:p>
        </w:tc>
        <w:tc>
          <w:tcPr>
            <w:tcW w:w="782" w:type="dxa"/>
            <w:tcBorders>
              <w:top w:val="nil"/>
              <w:left w:val="nil"/>
              <w:bottom w:val="single" w:sz="4" w:space="0" w:color="auto"/>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61,9</w:t>
            </w:r>
          </w:p>
        </w:tc>
        <w:tc>
          <w:tcPr>
            <w:tcW w:w="1325"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57,4</w:t>
            </w:r>
          </w:p>
        </w:tc>
        <w:tc>
          <w:tcPr>
            <w:tcW w:w="1319"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61,6</w:t>
            </w:r>
          </w:p>
        </w:tc>
        <w:tc>
          <w:tcPr>
            <w:tcW w:w="851"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64,6</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67,1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69,6</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right"/>
              <w:rPr>
                <w:i/>
                <w:iCs/>
                <w:color w:val="000000"/>
                <w:sz w:val="22"/>
                <w:szCs w:val="22"/>
              </w:rPr>
            </w:pPr>
            <w:r w:rsidRPr="00E2091F">
              <w:rPr>
                <w:i/>
                <w:iCs/>
                <w:color w:val="000000"/>
                <w:sz w:val="22"/>
                <w:szCs w:val="22"/>
              </w:rPr>
              <w:t>в т.ч. по видам экономической деятельности: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rPr>
                <w:color w:val="FF0000"/>
                <w:sz w:val="22"/>
                <w:szCs w:val="22"/>
              </w:rPr>
            </w:pPr>
            <w:r w:rsidRPr="00E2091F">
              <w:rPr>
                <w:color w:val="FF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31,9</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26,0</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27,9</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29,2</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30,4</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31,7</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Лесное хозяйство и предоставление услуг в этой области*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112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30,00</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31,4</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33,7</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35,4</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36,7</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37,9</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Прочие</w:t>
            </w:r>
          </w:p>
        </w:tc>
        <w:tc>
          <w:tcPr>
            <w:tcW w:w="782" w:type="dxa"/>
            <w:tcBorders>
              <w:top w:val="nil"/>
              <w:left w:val="nil"/>
              <w:bottom w:val="single" w:sz="4" w:space="0" w:color="auto"/>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1170"/>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lastRenderedPageBreak/>
              <w:t xml:space="preserve">Выручка от реализации продукции, работ, услуг (в действующих ценах) предприятий малого бизнеса (с учетом микропредприятий) </w:t>
            </w:r>
          </w:p>
        </w:tc>
        <w:tc>
          <w:tcPr>
            <w:tcW w:w="782" w:type="dxa"/>
            <w:tcBorders>
              <w:top w:val="nil"/>
              <w:left w:val="nil"/>
              <w:bottom w:val="single" w:sz="4" w:space="0" w:color="auto"/>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dashed" w:sz="4" w:space="0" w:color="808080"/>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46,90</w:t>
            </w:r>
          </w:p>
        </w:tc>
        <w:tc>
          <w:tcPr>
            <w:tcW w:w="1325" w:type="dxa"/>
            <w:tcBorders>
              <w:top w:val="dashed" w:sz="4" w:space="0" w:color="808080"/>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43,9</w:t>
            </w:r>
          </w:p>
        </w:tc>
        <w:tc>
          <w:tcPr>
            <w:tcW w:w="1319" w:type="dxa"/>
            <w:tcBorders>
              <w:top w:val="dashed" w:sz="4" w:space="0" w:color="808080"/>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47,6</w:t>
            </w:r>
          </w:p>
        </w:tc>
        <w:tc>
          <w:tcPr>
            <w:tcW w:w="851" w:type="dxa"/>
            <w:tcBorders>
              <w:top w:val="dashed" w:sz="4" w:space="0" w:color="808080"/>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49,9</w:t>
            </w:r>
          </w:p>
        </w:tc>
        <w:tc>
          <w:tcPr>
            <w:tcW w:w="1276" w:type="dxa"/>
            <w:gridSpan w:val="2"/>
            <w:tcBorders>
              <w:top w:val="dashed" w:sz="4" w:space="0" w:color="808080"/>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51,9</w:t>
            </w:r>
          </w:p>
        </w:tc>
        <w:tc>
          <w:tcPr>
            <w:tcW w:w="992" w:type="dxa"/>
            <w:gridSpan w:val="2"/>
            <w:tcBorders>
              <w:top w:val="dashed" w:sz="4" w:space="0" w:color="808080"/>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53,9</w:t>
            </w:r>
          </w:p>
        </w:tc>
      </w:tr>
      <w:tr w:rsidR="00E2091F" w:rsidRPr="00E2091F" w:rsidTr="00E2091F">
        <w:trPr>
          <w:gridAfter w:val="1"/>
          <w:wAfter w:w="80" w:type="dxa"/>
          <w:trHeight w:val="885"/>
        </w:trPr>
        <w:tc>
          <w:tcPr>
            <w:tcW w:w="2762" w:type="dxa"/>
            <w:tcBorders>
              <w:top w:val="dashed" w:sz="4" w:space="0" w:color="808080"/>
              <w:left w:val="single" w:sz="4" w:space="0" w:color="auto"/>
              <w:bottom w:val="nil"/>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 xml:space="preserve">Прибыль прибыльных предприятий (с учётом предприятий малого бизнеса) (убыток) </w:t>
            </w:r>
          </w:p>
        </w:tc>
        <w:tc>
          <w:tcPr>
            <w:tcW w:w="782" w:type="dxa"/>
            <w:tcBorders>
              <w:top w:val="nil"/>
              <w:left w:val="nil"/>
              <w:bottom w:val="nil"/>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nil"/>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325" w:type="dxa"/>
            <w:tcBorders>
              <w:top w:val="nil"/>
              <w:left w:val="nil"/>
              <w:bottom w:val="nil"/>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319" w:type="dxa"/>
            <w:tcBorders>
              <w:top w:val="nil"/>
              <w:left w:val="nil"/>
              <w:bottom w:val="nil"/>
              <w:right w:val="single" w:sz="4" w:space="0" w:color="auto"/>
            </w:tcBorders>
            <w:shd w:val="clear" w:color="000000" w:fill="FFFFFF"/>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851" w:type="dxa"/>
            <w:tcBorders>
              <w:top w:val="nil"/>
              <w:left w:val="nil"/>
              <w:bottom w:val="nil"/>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276" w:type="dxa"/>
            <w:gridSpan w:val="2"/>
            <w:tcBorders>
              <w:top w:val="nil"/>
              <w:left w:val="nil"/>
              <w:bottom w:val="nil"/>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992" w:type="dxa"/>
            <w:gridSpan w:val="2"/>
            <w:tcBorders>
              <w:top w:val="nil"/>
              <w:left w:val="nil"/>
              <w:bottom w:val="nil"/>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r>
      <w:tr w:rsidR="00E2091F" w:rsidRPr="00E2091F" w:rsidTr="00E2091F">
        <w:trPr>
          <w:trHeight w:val="375"/>
        </w:trPr>
        <w:tc>
          <w:tcPr>
            <w:tcW w:w="10712" w:type="dxa"/>
            <w:gridSpan w:val="11"/>
            <w:tcBorders>
              <w:top w:val="single" w:sz="4" w:space="0" w:color="auto"/>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Состояние основных видов экономической деятельности хозяйствующих субъектов МО</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Промышленное производство:</w:t>
            </w:r>
          </w:p>
        </w:tc>
        <w:tc>
          <w:tcPr>
            <w:tcW w:w="782"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w:t>
            </w:r>
          </w:p>
        </w:tc>
      </w:tr>
      <w:tr w:rsidR="00E2091F" w:rsidRPr="00E2091F" w:rsidTr="00E2091F">
        <w:trPr>
          <w:gridAfter w:val="1"/>
          <w:wAfter w:w="80" w:type="dxa"/>
          <w:trHeight w:val="88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Объем отгруженных товаров собственного производства, выполненных работ и услуг собственными силами (С+D+E):</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Индекс промышленного производства - всего***:</w:t>
            </w:r>
          </w:p>
        </w:tc>
        <w:tc>
          <w:tcPr>
            <w:tcW w:w="782"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sz w:val="22"/>
                <w:szCs w:val="22"/>
              </w:rPr>
            </w:pPr>
            <w:r w:rsidRPr="00E2091F">
              <w:rPr>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Добыча полезных ископаемых (C):</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Объем отгруженных товаров собственного производства, выполненных работ и услуг собственными силами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Индекс промышленного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color w:val="000000"/>
                <w:sz w:val="22"/>
                <w:szCs w:val="22"/>
                <w:u w:val="single"/>
              </w:rPr>
            </w:pPr>
            <w:r w:rsidRPr="00E2091F">
              <w:rPr>
                <w:b/>
                <w:bCs/>
                <w:color w:val="000000"/>
                <w:sz w:val="22"/>
                <w:szCs w:val="22"/>
                <w:u w:val="single"/>
              </w:rPr>
              <w:t>Обрабатывающие производства (D):</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Объем отгруженных товаров собственного производства, выполненных работ и услуг собственными силами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Индекс промышленного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color w:val="000000"/>
                <w:sz w:val="22"/>
                <w:szCs w:val="22"/>
                <w:u w:val="single"/>
              </w:rPr>
            </w:pPr>
            <w:r w:rsidRPr="00E2091F">
              <w:rPr>
                <w:b/>
                <w:bCs/>
                <w:color w:val="000000"/>
                <w:sz w:val="22"/>
                <w:szCs w:val="22"/>
                <w:u w:val="single"/>
              </w:rPr>
              <w:t>Производство и распределение электроэнергии, газа и воды (E):</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Объем отгруженных товаров собственного производства, выполненных работ и услуг собственными силами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Индекс промышленного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 xml:space="preserve">Сельское хозяйство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u w:val="single"/>
              </w:rPr>
            </w:pPr>
            <w:r w:rsidRPr="00E2091F">
              <w:rPr>
                <w:sz w:val="22"/>
                <w:szCs w:val="22"/>
                <w:u w:val="single"/>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lastRenderedPageBreak/>
              <w:t>Валовый выпуск продукции в сельхозорганизациях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52,8</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33,8</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33,2</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34,5</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35,1</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35,7</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Индекс производства продукции сельского хозяйства в сельхозорганизациях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u w:val="single"/>
              </w:rPr>
            </w:pPr>
            <w:r w:rsidRPr="00E2091F">
              <w:rPr>
                <w:sz w:val="22"/>
                <w:szCs w:val="22"/>
                <w:u w:val="single"/>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Объем выполненных работ и услуг собственными силами предприятий и организаций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Ввод в действие жилых домов</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кв. м</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Введено жилья на душу населения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кв. м</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Транспорт</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u w:val="single"/>
              </w:rPr>
            </w:pPr>
            <w:r w:rsidRPr="00E2091F">
              <w:rPr>
                <w:sz w:val="22"/>
                <w:szCs w:val="22"/>
                <w:u w:val="single"/>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Грузооборот</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тыс.т/км</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70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Пассажирооборот</w:t>
            </w:r>
          </w:p>
        </w:tc>
        <w:tc>
          <w:tcPr>
            <w:tcW w:w="782"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тыс. пас/км</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sz w:val="22"/>
                <w:szCs w:val="22"/>
                <w:u w:val="single"/>
              </w:rPr>
            </w:pPr>
            <w:r w:rsidRPr="00E2091F">
              <w:rPr>
                <w:b/>
                <w:bCs/>
                <w:sz w:val="22"/>
                <w:szCs w:val="22"/>
                <w:u w:val="single"/>
              </w:rPr>
              <w:t>Торговля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u w:val="single"/>
              </w:rPr>
            </w:pPr>
            <w:r w:rsidRPr="00E2091F">
              <w:rPr>
                <w:sz w:val="22"/>
                <w:szCs w:val="22"/>
                <w:u w:val="single"/>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 xml:space="preserve">Розничный товарооборот </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30,00</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31,4</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33,7</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35,4</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36,7</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37,9</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 xml:space="preserve">Индекс физического объема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color w:val="000000"/>
                <w:sz w:val="22"/>
                <w:szCs w:val="22"/>
                <w:u w:val="single"/>
              </w:rPr>
            </w:pPr>
            <w:r w:rsidRPr="00E2091F">
              <w:rPr>
                <w:b/>
                <w:bCs/>
                <w:color w:val="000000"/>
                <w:sz w:val="22"/>
                <w:szCs w:val="22"/>
                <w:u w:val="single"/>
              </w:rPr>
              <w:t>Малый бизнес</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u w:val="single"/>
              </w:rPr>
            </w:pPr>
            <w:r w:rsidRPr="00E2091F">
              <w:rPr>
                <w:color w:val="000000"/>
                <w:sz w:val="22"/>
                <w:szCs w:val="22"/>
                <w:u w:val="single"/>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Число действующих малых предприятий - всего (с учетом микропредприятий)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 xml:space="preserve"> в том числе по видам экономической деятельности: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5</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Лесозаготовки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40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Торговля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3</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Прочие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 xml:space="preserve">Уд. вес выручки предприятий малого бизнеса (с учетом </w:t>
            </w:r>
            <w:r w:rsidRPr="00E2091F">
              <w:rPr>
                <w:i/>
                <w:iCs/>
                <w:color w:val="000000"/>
                <w:sz w:val="22"/>
                <w:szCs w:val="22"/>
              </w:rPr>
              <w:lastRenderedPageBreak/>
              <w:t>микропредприятий) в выручке  в целом по МО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lastRenderedPageBreak/>
              <w:t>%</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c>
          <w:tcPr>
            <w:tcW w:w="851"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c>
          <w:tcPr>
            <w:tcW w:w="1276"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c>
          <w:tcPr>
            <w:tcW w:w="992"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100,0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lastRenderedPageBreak/>
              <w:t>Число действующих микропредприятий - всего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Уд. вес выручки микропредприятий в выручке  в целом по МО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75,8</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76,5</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77,3</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77,2</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77,3</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77,4</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Количество индивидуальных предпринимателей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ед.</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8</w:t>
            </w:r>
          </w:p>
        </w:tc>
      </w:tr>
      <w:tr w:rsidR="00E2091F" w:rsidRPr="00E2091F" w:rsidTr="00E2091F">
        <w:trPr>
          <w:gridAfter w:val="1"/>
          <w:wAfter w:w="80" w:type="dxa"/>
          <w:trHeight w:val="780"/>
        </w:trPr>
        <w:tc>
          <w:tcPr>
            <w:tcW w:w="2762" w:type="dxa"/>
            <w:tcBorders>
              <w:top w:val="nil"/>
              <w:left w:val="single" w:sz="4" w:space="0" w:color="auto"/>
              <w:bottom w:val="nil"/>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Объем инвестиций в основной капитал за счет всех источников -  всего</w:t>
            </w:r>
          </w:p>
        </w:tc>
        <w:tc>
          <w:tcPr>
            <w:tcW w:w="782" w:type="dxa"/>
            <w:tcBorders>
              <w:top w:val="nil"/>
              <w:left w:val="nil"/>
              <w:bottom w:val="nil"/>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0,4</w:t>
            </w:r>
          </w:p>
        </w:tc>
        <w:tc>
          <w:tcPr>
            <w:tcW w:w="1325" w:type="dxa"/>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0,5</w:t>
            </w:r>
          </w:p>
        </w:tc>
        <w:tc>
          <w:tcPr>
            <w:tcW w:w="1319" w:type="dxa"/>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0,4</w:t>
            </w:r>
          </w:p>
        </w:tc>
        <w:tc>
          <w:tcPr>
            <w:tcW w:w="851" w:type="dxa"/>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0,4</w:t>
            </w:r>
          </w:p>
        </w:tc>
        <w:tc>
          <w:tcPr>
            <w:tcW w:w="1276" w:type="dxa"/>
            <w:gridSpan w:val="2"/>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0,4</w:t>
            </w:r>
          </w:p>
        </w:tc>
        <w:tc>
          <w:tcPr>
            <w:tcW w:w="992" w:type="dxa"/>
            <w:gridSpan w:val="2"/>
            <w:tcBorders>
              <w:top w:val="nil"/>
              <w:left w:val="nil"/>
              <w:bottom w:val="nil"/>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0,4</w:t>
            </w:r>
          </w:p>
        </w:tc>
      </w:tr>
      <w:tr w:rsidR="00E2091F" w:rsidRPr="00E2091F" w:rsidTr="00E2091F">
        <w:trPr>
          <w:trHeight w:val="375"/>
        </w:trPr>
        <w:tc>
          <w:tcPr>
            <w:tcW w:w="10712" w:type="dxa"/>
            <w:gridSpan w:val="11"/>
            <w:tcBorders>
              <w:top w:val="single" w:sz="4" w:space="0" w:color="auto"/>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 xml:space="preserve">Демография, трудовые ресурсы и уровень жизни населения </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Численность постоянного населения - всего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1,294</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1,041</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0,994</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0,994</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0,994</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0,994</w:t>
            </w:r>
          </w:p>
        </w:tc>
      </w:tr>
      <w:tr w:rsidR="00E2091F" w:rsidRPr="00E2091F" w:rsidTr="00E2091F">
        <w:trPr>
          <w:gridAfter w:val="1"/>
          <w:wAfter w:w="80" w:type="dxa"/>
          <w:trHeight w:val="78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Среднесписочная численность работников (без внешних совместителей) по полному кругу организаций,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0,172</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0,170</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0,172</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0,172</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0,172</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0,172</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color w:val="000000"/>
                <w:sz w:val="22"/>
                <w:szCs w:val="22"/>
              </w:rPr>
            </w:pPr>
            <w:r w:rsidRPr="00E2091F">
              <w:rPr>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0,006</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Лесное хозяйство и предоставление услуг в этой области*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112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0,029</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0,032</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0,032</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0,032</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0,032</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0,032</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Государственное управление и обеспечение военной безопасности; обязательное социальное обеспечение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lastRenderedPageBreak/>
              <w:t>Образование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0.081</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0,079</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0,083</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Здравоохранение и предоставление социальных услуг</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0,007</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color w:val="000000"/>
                <w:sz w:val="22"/>
                <w:szCs w:val="22"/>
              </w:rPr>
            </w:pPr>
            <w:r w:rsidRPr="00E2091F">
              <w:rPr>
                <w:color w:val="000000"/>
                <w:sz w:val="22"/>
                <w:szCs w:val="22"/>
              </w:rPr>
              <w:t>Предоставление прочих коммунальных, социальных и персональных услуг</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Прочие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0,035</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0,036</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0,034</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0.034</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0,034</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0,034</w:t>
            </w:r>
          </w:p>
        </w:tc>
      </w:tr>
      <w:tr w:rsidR="00E2091F" w:rsidRPr="00E2091F" w:rsidTr="00E2091F">
        <w:trPr>
          <w:gridAfter w:val="1"/>
          <w:wAfter w:w="80" w:type="dxa"/>
          <w:trHeight w:val="109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i/>
                <w:iCs/>
                <w:color w:val="000000"/>
                <w:sz w:val="22"/>
                <w:szCs w:val="22"/>
              </w:rPr>
            </w:pPr>
            <w:r w:rsidRPr="00E2091F">
              <w:rPr>
                <w:i/>
                <w:iCs/>
                <w:color w:val="000000"/>
                <w:sz w:val="22"/>
                <w:szCs w:val="22"/>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0,097</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0,095</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0,100</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0,101</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0,101</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0,103</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jc w:val="right"/>
              <w:rPr>
                <w:i/>
                <w:iCs/>
                <w:color w:val="000000"/>
                <w:sz w:val="22"/>
                <w:szCs w:val="22"/>
              </w:rPr>
            </w:pPr>
            <w:r w:rsidRPr="00E2091F">
              <w:rPr>
                <w:i/>
                <w:iCs/>
                <w:color w:val="000000"/>
                <w:sz w:val="22"/>
                <w:szCs w:val="22"/>
              </w:rPr>
              <w:t>из них по отраслям социальной сферы: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i/>
                <w:iCs/>
                <w:color w:val="FF0000"/>
                <w:sz w:val="22"/>
                <w:szCs w:val="22"/>
              </w:rPr>
            </w:pPr>
            <w:r w:rsidRPr="00E2091F">
              <w:rPr>
                <w:i/>
                <w:iCs/>
                <w:color w:val="FF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Образование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0,081</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0,079</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0,083</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0,083</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Культура и искусство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0,008</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0,008</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0,009</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0,009</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0,009</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Физическая культура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Социальная защита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Управление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0,008</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0,008</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0,008</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0,009</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0,009</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0,010</w:t>
            </w:r>
          </w:p>
        </w:tc>
      </w:tr>
      <w:tr w:rsidR="00E2091F" w:rsidRPr="00E2091F" w:rsidTr="00E2091F">
        <w:trPr>
          <w:gridAfter w:val="1"/>
          <w:wAfter w:w="80" w:type="dxa"/>
          <w:trHeight w:val="112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i/>
                <w:iCs/>
                <w:color w:val="000000"/>
                <w:sz w:val="22"/>
                <w:szCs w:val="22"/>
              </w:rPr>
            </w:pPr>
            <w:r w:rsidRPr="00E2091F">
              <w:rPr>
                <w:i/>
                <w:iCs/>
                <w:color w:val="000000"/>
                <w:sz w:val="22"/>
                <w:szCs w:val="22"/>
              </w:rPr>
              <w:t xml:space="preserve">В том числе из общей численности работающих численность работников малых предприятий (с учетом микропредприятий)-всего,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0,039</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0,038</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0,038</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0,038</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0,038</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0,038</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FF0000"/>
                <w:sz w:val="22"/>
                <w:szCs w:val="22"/>
              </w:rPr>
            </w:pPr>
            <w:r w:rsidRPr="00E2091F">
              <w:rPr>
                <w:color w:val="FF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jc w:val="both"/>
              <w:rPr>
                <w:color w:val="000000"/>
                <w:sz w:val="22"/>
                <w:szCs w:val="22"/>
              </w:rPr>
            </w:pPr>
            <w:r w:rsidRPr="00E2091F">
              <w:rPr>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0,010</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0,006</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0,006</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color w:val="000000"/>
                <w:sz w:val="22"/>
                <w:szCs w:val="22"/>
              </w:rPr>
            </w:pPr>
            <w:r w:rsidRPr="00E2091F">
              <w:rPr>
                <w:color w:val="000000"/>
                <w:sz w:val="22"/>
                <w:szCs w:val="22"/>
              </w:rPr>
              <w:t>Лесное хозяйство и предоставление услуг в этой области*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480"/>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 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color w:val="000000"/>
                <w:sz w:val="22"/>
                <w:szCs w:val="22"/>
              </w:rPr>
            </w:pPr>
            <w:r w:rsidRPr="00E2091F">
              <w:rPr>
                <w:color w:val="000000"/>
                <w:sz w:val="22"/>
                <w:szCs w:val="22"/>
              </w:rPr>
              <w:t>Торговля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0,029</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0,032</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0,032</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0,032</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0,032</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0,032</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lastRenderedPageBreak/>
              <w:t>Прочие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тыс.чел.</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78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Уровень регистрируемой безработицы(к трудоспособному населению)</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2,9</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3,9</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3,9</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3,9</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3,9</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2,9</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 xml:space="preserve">Среднедушевой денежный доход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r>
      <w:tr w:rsidR="00E2091F" w:rsidRPr="00E2091F" w:rsidTr="00E2091F">
        <w:trPr>
          <w:gridAfter w:val="1"/>
          <w:wAfter w:w="80" w:type="dxa"/>
          <w:trHeight w:val="117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Среднемесячная начисленная заработная плата (без выплат социального характера) по полному кругу организаций,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nil"/>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nil"/>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color w:val="000000"/>
                <w:sz w:val="22"/>
                <w:szCs w:val="22"/>
              </w:rPr>
            </w:pPr>
            <w:r w:rsidRPr="00E2091F">
              <w:rPr>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20175,00</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23413,00</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24607,00</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25591,00</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26614,00</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27678,00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Лесное хозяйство и предоставление услуг в этой области*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112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color w:val="000000"/>
                <w:sz w:val="22"/>
                <w:szCs w:val="22"/>
              </w:rPr>
            </w:pPr>
            <w:r w:rsidRPr="00E2091F">
              <w:rPr>
                <w:color w:val="000000"/>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color w:val="000000"/>
                <w:sz w:val="22"/>
                <w:szCs w:val="22"/>
              </w:rPr>
            </w:pPr>
            <w:r w:rsidRPr="00E2091F">
              <w:rPr>
                <w:color w:val="000000"/>
                <w:sz w:val="22"/>
                <w:szCs w:val="22"/>
              </w:rPr>
              <w:t>Государственное управление и обеспечение военной безопасности; обязательное социальное обеспечение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rPr>
                <w:color w:val="000000"/>
                <w:sz w:val="22"/>
                <w:szCs w:val="22"/>
              </w:rPr>
            </w:pPr>
            <w:r w:rsidRPr="00E2091F">
              <w:rPr>
                <w:color w:val="000000"/>
                <w:sz w:val="22"/>
                <w:szCs w:val="22"/>
              </w:rPr>
              <w:t>Образование</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40223,00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45801,00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45518,00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47410,00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49320,00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51321,00</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color w:val="000000"/>
                <w:sz w:val="22"/>
                <w:szCs w:val="22"/>
              </w:rPr>
            </w:pPr>
            <w:r w:rsidRPr="00E2091F">
              <w:rPr>
                <w:color w:val="000000"/>
                <w:sz w:val="22"/>
                <w:szCs w:val="22"/>
              </w:rPr>
              <w:t>Предоставление прочих коммунальных, социальных и персональных услуг</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color w:val="000000"/>
                <w:sz w:val="22"/>
                <w:szCs w:val="22"/>
              </w:rPr>
            </w:pPr>
            <w:r w:rsidRPr="00E2091F">
              <w:rPr>
                <w:color w:val="000000"/>
                <w:sz w:val="22"/>
                <w:szCs w:val="22"/>
              </w:rPr>
              <w:t>Прочие</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1200"/>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rPr>
                <w:i/>
                <w:iCs/>
                <w:color w:val="000000"/>
                <w:sz w:val="22"/>
                <w:szCs w:val="22"/>
              </w:rPr>
            </w:pPr>
            <w:r w:rsidRPr="00E2091F">
              <w:rPr>
                <w:i/>
                <w:iCs/>
                <w:color w:val="000000"/>
                <w:sz w:val="22"/>
                <w:szCs w:val="22"/>
              </w:rPr>
              <w:t xml:space="preserve">Среднемесячная начисленная заработная плата работников бюджетной сферы, финансируемой из </w:t>
            </w:r>
            <w:r w:rsidRPr="00E2091F">
              <w:rPr>
                <w:i/>
                <w:iCs/>
                <w:color w:val="000000"/>
                <w:sz w:val="22"/>
                <w:szCs w:val="22"/>
              </w:rPr>
              <w:lastRenderedPageBreak/>
              <w:t xml:space="preserve">консолидированного местного бюджета-всего, </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lastRenderedPageBreak/>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41176,00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50092,00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50372,00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50875,00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51380,00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i/>
                <w:iCs/>
                <w:color w:val="000000"/>
                <w:sz w:val="22"/>
                <w:szCs w:val="22"/>
              </w:rPr>
            </w:pPr>
            <w:r w:rsidRPr="00E2091F">
              <w:rPr>
                <w:i/>
                <w:iCs/>
                <w:color w:val="000000"/>
                <w:sz w:val="22"/>
                <w:szCs w:val="22"/>
              </w:rPr>
              <w:t>52328,00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jc w:val="right"/>
              <w:rPr>
                <w:i/>
                <w:iCs/>
                <w:color w:val="000000"/>
                <w:sz w:val="22"/>
                <w:szCs w:val="22"/>
              </w:rPr>
            </w:pPr>
            <w:r w:rsidRPr="00E2091F">
              <w:rPr>
                <w:i/>
                <w:iCs/>
                <w:color w:val="000000"/>
                <w:sz w:val="22"/>
                <w:szCs w:val="22"/>
              </w:rPr>
              <w:lastRenderedPageBreak/>
              <w:t>из них по отраслям социальной сферы:</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Образование</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40223,00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45801,00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45518,00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47419,0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49320,00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51321,00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Культура и искусство</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43750,00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50980,00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53639,00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53113,00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53191,00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53571,00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Физическая культура</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center"/>
              <w:rPr>
                <w:color w:val="000000"/>
                <w:sz w:val="22"/>
                <w:szCs w:val="22"/>
              </w:rPr>
            </w:pPr>
            <w:r w:rsidRPr="00E2091F">
              <w:rPr>
                <w:color w:val="000000"/>
                <w:sz w:val="22"/>
                <w:szCs w:val="22"/>
              </w:rPr>
              <w:t>Управление</w:t>
            </w:r>
          </w:p>
        </w:tc>
        <w:tc>
          <w:tcPr>
            <w:tcW w:w="782" w:type="dxa"/>
            <w:tcBorders>
              <w:top w:val="nil"/>
              <w:left w:val="nil"/>
              <w:bottom w:val="dashed" w:sz="4" w:space="0" w:color="808080"/>
              <w:right w:val="single" w:sz="4" w:space="0" w:color="auto"/>
            </w:tcBorders>
            <w:shd w:val="clear" w:color="000000" w:fill="FFFFFF"/>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41176,00</w:t>
            </w:r>
          </w:p>
        </w:tc>
        <w:tc>
          <w:tcPr>
            <w:tcW w:w="1325"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53497,00</w:t>
            </w:r>
          </w:p>
        </w:tc>
        <w:tc>
          <w:tcPr>
            <w:tcW w:w="1319"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51960,00</w:t>
            </w:r>
          </w:p>
        </w:tc>
        <w:tc>
          <w:tcPr>
            <w:tcW w:w="851" w:type="dxa"/>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52083,00</w:t>
            </w:r>
          </w:p>
        </w:tc>
        <w:tc>
          <w:tcPr>
            <w:tcW w:w="1276"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51630,00</w:t>
            </w:r>
          </w:p>
        </w:tc>
        <w:tc>
          <w:tcPr>
            <w:tcW w:w="992" w:type="dxa"/>
            <w:gridSpan w:val="2"/>
            <w:tcBorders>
              <w:top w:val="nil"/>
              <w:left w:val="nil"/>
              <w:bottom w:val="dashed" w:sz="4" w:space="0" w:color="808080"/>
              <w:right w:val="single" w:sz="4" w:space="0" w:color="auto"/>
            </w:tcBorders>
            <w:shd w:val="clear" w:color="000000" w:fill="FFFFFF"/>
            <w:vAlign w:val="center"/>
            <w:hideMark/>
          </w:tcPr>
          <w:p w:rsidR="00E2091F" w:rsidRPr="00E2091F" w:rsidRDefault="00E2091F" w:rsidP="00E2091F">
            <w:pPr>
              <w:jc w:val="center"/>
              <w:rPr>
                <w:color w:val="000000"/>
                <w:sz w:val="22"/>
                <w:szCs w:val="22"/>
              </w:rPr>
            </w:pPr>
            <w:r w:rsidRPr="00E2091F">
              <w:rPr>
                <w:color w:val="000000"/>
                <w:sz w:val="22"/>
                <w:szCs w:val="22"/>
              </w:rPr>
              <w:t>52083,00</w:t>
            </w:r>
          </w:p>
        </w:tc>
      </w:tr>
      <w:tr w:rsidR="00E2091F" w:rsidRPr="00E2091F" w:rsidTr="00E2091F">
        <w:trPr>
          <w:gridAfter w:val="1"/>
          <w:wAfter w:w="80" w:type="dxa"/>
          <w:trHeight w:val="117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Среднемесячная начисленная заработная плата работников малых предприятий (с учетом микропредприятий)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#ЗНАЧ!</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bottom"/>
            <w:hideMark/>
          </w:tcPr>
          <w:p w:rsidR="00E2091F" w:rsidRPr="00E2091F" w:rsidRDefault="00E2091F" w:rsidP="00E2091F">
            <w:pPr>
              <w:jc w:val="both"/>
              <w:rPr>
                <w:color w:val="000000"/>
                <w:sz w:val="22"/>
                <w:szCs w:val="22"/>
              </w:rPr>
            </w:pPr>
            <w:r w:rsidRPr="00E2091F">
              <w:rPr>
                <w:color w:val="000000"/>
                <w:sz w:val="22"/>
                <w:szCs w:val="22"/>
              </w:rPr>
              <w:t>Сельское хозяйство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20175,00</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23413,00</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24607,00</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25591,00</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26614,00</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27678,00</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color w:val="000000"/>
                <w:sz w:val="22"/>
                <w:szCs w:val="22"/>
              </w:rPr>
            </w:pPr>
            <w:r w:rsidRPr="00E2091F">
              <w:rPr>
                <w:color w:val="000000"/>
                <w:sz w:val="22"/>
                <w:szCs w:val="22"/>
              </w:rPr>
              <w:t>Лесное хозяйство и предоставление услуг в этой области*</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Добыча полезных ископаемых</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Обрабатывающие производства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center"/>
            <w:hideMark/>
          </w:tcPr>
          <w:p w:rsidR="00E2091F" w:rsidRPr="00E2091F" w:rsidRDefault="00E2091F" w:rsidP="00E2091F">
            <w:pPr>
              <w:rPr>
                <w:color w:val="000000"/>
                <w:sz w:val="22"/>
                <w:szCs w:val="22"/>
              </w:rPr>
            </w:pPr>
            <w:r w:rsidRPr="00E2091F">
              <w:rPr>
                <w:color w:val="000000"/>
                <w:sz w:val="22"/>
                <w:szCs w:val="22"/>
              </w:rPr>
              <w:t>Производство и распределение электроэнергии, газа и воды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Строительство</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color w:val="000000"/>
                <w:sz w:val="22"/>
                <w:szCs w:val="22"/>
              </w:rPr>
            </w:pPr>
            <w:r w:rsidRPr="00E2091F">
              <w:rPr>
                <w:color w:val="000000"/>
                <w:sz w:val="22"/>
                <w:szCs w:val="22"/>
              </w:rPr>
              <w:t>Торговля</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Транспорт и связь</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noWrap/>
            <w:vAlign w:val="bottom"/>
            <w:hideMark/>
          </w:tcPr>
          <w:p w:rsidR="00E2091F" w:rsidRPr="00E2091F" w:rsidRDefault="00E2091F" w:rsidP="00E2091F">
            <w:pPr>
              <w:jc w:val="both"/>
              <w:rPr>
                <w:color w:val="000000"/>
                <w:sz w:val="22"/>
                <w:szCs w:val="22"/>
              </w:rPr>
            </w:pPr>
            <w:r w:rsidRPr="00E2091F">
              <w:rPr>
                <w:color w:val="000000"/>
                <w:sz w:val="22"/>
                <w:szCs w:val="22"/>
              </w:rPr>
              <w:t>Прочие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85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both"/>
              <w:rPr>
                <w:i/>
                <w:iCs/>
                <w:color w:val="000000"/>
                <w:sz w:val="22"/>
                <w:szCs w:val="22"/>
              </w:rPr>
            </w:pPr>
            <w:r w:rsidRPr="00E2091F">
              <w:rPr>
                <w:i/>
                <w:iCs/>
                <w:color w:val="000000"/>
                <w:sz w:val="22"/>
                <w:szCs w:val="22"/>
              </w:rPr>
              <w:t>Валовый совокупный доход (сумма ФОТ,выплат соцхарактера, прочих доходов), 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х</w:t>
            </w:r>
          </w:p>
        </w:tc>
      </w:tr>
      <w:tr w:rsidR="00E2091F" w:rsidRPr="00E2091F" w:rsidTr="00E2091F">
        <w:trPr>
          <w:gridAfter w:val="1"/>
          <w:wAfter w:w="80" w:type="dxa"/>
          <w:trHeight w:val="78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 xml:space="preserve">Фонд начисленной заработной платы по полному кругу организаций, </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х</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sz w:val="22"/>
                <w:szCs w:val="22"/>
              </w:rPr>
            </w:pPr>
            <w:r w:rsidRPr="00E2091F">
              <w:rPr>
                <w:i/>
                <w:iCs/>
                <w:sz w:val="22"/>
                <w:szCs w:val="22"/>
              </w:rPr>
              <w:t>в том числе:</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sz w:val="22"/>
                <w:szCs w:val="22"/>
              </w:rPr>
            </w:pPr>
            <w:r w:rsidRPr="00E2091F">
              <w:rPr>
                <w:sz w:val="22"/>
                <w:szCs w:val="22"/>
              </w:rPr>
              <w:t> </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Фонд начисленной заработной платы работников малых предприятий (с учетом микропредприятий)</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х</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lastRenderedPageBreak/>
              <w:t>Фонд начисленной заработной платы работников сельского хозяйства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2,3</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1,7</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1,8</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1,8</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1,9</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2,0</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Фонд начисленной заработной платы работников бюджетной сферы</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48,6</w:t>
            </w:r>
          </w:p>
        </w:tc>
        <w:tc>
          <w:tcPr>
            <w:tcW w:w="1325"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57,1</w:t>
            </w:r>
          </w:p>
        </w:tc>
        <w:tc>
          <w:tcPr>
            <w:tcW w:w="1319"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60,4</w:t>
            </w:r>
          </w:p>
        </w:tc>
        <w:tc>
          <w:tcPr>
            <w:tcW w:w="851"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61,7</w:t>
            </w:r>
          </w:p>
        </w:tc>
        <w:tc>
          <w:tcPr>
            <w:tcW w:w="1276"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62,3</w:t>
            </w:r>
          </w:p>
        </w:tc>
        <w:tc>
          <w:tcPr>
            <w:tcW w:w="992" w:type="dxa"/>
            <w:gridSpan w:val="2"/>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i/>
                <w:iCs/>
                <w:color w:val="000000"/>
                <w:sz w:val="22"/>
                <w:szCs w:val="22"/>
              </w:rPr>
            </w:pPr>
            <w:r w:rsidRPr="00E2091F">
              <w:rPr>
                <w:i/>
                <w:iCs/>
                <w:color w:val="000000"/>
                <w:sz w:val="22"/>
                <w:szCs w:val="22"/>
              </w:rPr>
              <w:t>64,7</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Выплаты социального характера</w:t>
            </w:r>
          </w:p>
        </w:tc>
        <w:tc>
          <w:tcPr>
            <w:tcW w:w="782" w:type="dxa"/>
            <w:tcBorders>
              <w:top w:val="nil"/>
              <w:left w:val="nil"/>
              <w:bottom w:val="dashed" w:sz="4" w:space="0" w:color="808080"/>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r>
      <w:tr w:rsidR="00E2091F" w:rsidRPr="00E2091F" w:rsidTr="00E2091F">
        <w:trPr>
          <w:gridAfter w:val="1"/>
          <w:wAfter w:w="80" w:type="dxa"/>
          <w:trHeight w:val="390"/>
        </w:trPr>
        <w:tc>
          <w:tcPr>
            <w:tcW w:w="2762" w:type="dxa"/>
            <w:tcBorders>
              <w:top w:val="nil"/>
              <w:left w:val="single" w:sz="4" w:space="0" w:color="auto"/>
              <w:bottom w:val="single" w:sz="4" w:space="0" w:color="auto"/>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Прочие доходы</w:t>
            </w:r>
          </w:p>
        </w:tc>
        <w:tc>
          <w:tcPr>
            <w:tcW w:w="782" w:type="dxa"/>
            <w:tcBorders>
              <w:top w:val="nil"/>
              <w:left w:val="nil"/>
              <w:bottom w:val="single" w:sz="4" w:space="0" w:color="auto"/>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25"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319"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 </w:t>
            </w:r>
          </w:p>
        </w:tc>
      </w:tr>
      <w:tr w:rsidR="00E2091F" w:rsidRPr="00E2091F" w:rsidTr="00E2091F">
        <w:trPr>
          <w:trHeight w:val="375"/>
        </w:trPr>
        <w:tc>
          <w:tcPr>
            <w:tcW w:w="10712" w:type="dxa"/>
            <w:gridSpan w:val="11"/>
            <w:tcBorders>
              <w:top w:val="single" w:sz="4" w:space="0" w:color="auto"/>
              <w:left w:val="single" w:sz="4" w:space="0" w:color="auto"/>
              <w:bottom w:val="single" w:sz="4" w:space="0" w:color="auto"/>
              <w:right w:val="nil"/>
            </w:tcBorders>
            <w:shd w:val="clear" w:color="auto" w:fill="auto"/>
            <w:vAlign w:val="center"/>
            <w:hideMark/>
          </w:tcPr>
          <w:p w:rsidR="00E2091F" w:rsidRPr="00E2091F" w:rsidRDefault="00E2091F" w:rsidP="00E2091F">
            <w:pPr>
              <w:jc w:val="center"/>
              <w:rPr>
                <w:b/>
                <w:bCs/>
                <w:sz w:val="22"/>
                <w:szCs w:val="22"/>
              </w:rPr>
            </w:pPr>
            <w:r w:rsidRPr="00E2091F">
              <w:rPr>
                <w:b/>
                <w:bCs/>
                <w:sz w:val="22"/>
                <w:szCs w:val="22"/>
              </w:rPr>
              <w:t>Доходный потенциал территориии</w:t>
            </w:r>
          </w:p>
        </w:tc>
      </w:tr>
      <w:tr w:rsidR="00E2091F" w:rsidRPr="00E2091F" w:rsidTr="00E2091F">
        <w:trPr>
          <w:gridAfter w:val="1"/>
          <w:wAfter w:w="80" w:type="dxa"/>
          <w:trHeight w:val="855"/>
        </w:trPr>
        <w:tc>
          <w:tcPr>
            <w:tcW w:w="2762" w:type="dxa"/>
            <w:tcBorders>
              <w:top w:val="nil"/>
              <w:left w:val="single" w:sz="4" w:space="0" w:color="auto"/>
              <w:bottom w:val="single" w:sz="4" w:space="0" w:color="auto"/>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Доходный потенциал (объем налогов, формируемых на территории) - всего:</w:t>
            </w:r>
          </w:p>
        </w:tc>
        <w:tc>
          <w:tcPr>
            <w:tcW w:w="782" w:type="dxa"/>
            <w:tcBorders>
              <w:top w:val="nil"/>
              <w:left w:val="nil"/>
              <w:bottom w:val="single" w:sz="4" w:space="0" w:color="auto"/>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1,718</w:t>
            </w:r>
          </w:p>
        </w:tc>
        <w:tc>
          <w:tcPr>
            <w:tcW w:w="1325"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1,708</w:t>
            </w:r>
          </w:p>
        </w:tc>
        <w:tc>
          <w:tcPr>
            <w:tcW w:w="1319"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2.112</w:t>
            </w:r>
          </w:p>
        </w:tc>
        <w:tc>
          <w:tcPr>
            <w:tcW w:w="851" w:type="dxa"/>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2,134</w:t>
            </w:r>
          </w:p>
        </w:tc>
        <w:tc>
          <w:tcPr>
            <w:tcW w:w="1276" w:type="dxa"/>
            <w:gridSpan w:val="2"/>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2,157</w:t>
            </w:r>
          </w:p>
        </w:tc>
        <w:tc>
          <w:tcPr>
            <w:tcW w:w="992" w:type="dxa"/>
            <w:gridSpan w:val="2"/>
            <w:tcBorders>
              <w:top w:val="nil"/>
              <w:left w:val="nil"/>
              <w:bottom w:val="single" w:sz="4" w:space="0" w:color="auto"/>
              <w:right w:val="single" w:sz="4" w:space="0" w:color="auto"/>
            </w:tcBorders>
            <w:shd w:val="clear" w:color="auto" w:fill="auto"/>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2,157</w:t>
            </w:r>
          </w:p>
        </w:tc>
      </w:tr>
      <w:tr w:rsidR="00E2091F" w:rsidRPr="00E2091F" w:rsidTr="00E2091F">
        <w:trPr>
          <w:gridAfter w:val="1"/>
          <w:wAfter w:w="80" w:type="dxa"/>
          <w:trHeight w:val="49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i/>
                <w:iCs/>
                <w:color w:val="000000"/>
                <w:sz w:val="22"/>
                <w:szCs w:val="22"/>
              </w:rPr>
            </w:pPr>
            <w:r w:rsidRPr="00E2091F">
              <w:rPr>
                <w:i/>
                <w:iCs/>
                <w:color w:val="000000"/>
                <w:sz w:val="22"/>
                <w:szCs w:val="22"/>
              </w:rPr>
              <w:t>в том числе:</w:t>
            </w:r>
          </w:p>
        </w:tc>
        <w:tc>
          <w:tcPr>
            <w:tcW w:w="782" w:type="dxa"/>
            <w:tcBorders>
              <w:top w:val="nil"/>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94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1. Налог на доходы физических лиц</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1,022</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1,001</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1,431</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1,453</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1,475</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1,475</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2. Налоги на имущество:</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0,654</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0,630</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0,606</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0,606</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0,606</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0,606</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Земельный налог</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0,466</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0,478</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0,420</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0,420</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0,420</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0,420</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right"/>
              <w:rPr>
                <w:i/>
                <w:iCs/>
                <w:color w:val="000000"/>
                <w:sz w:val="22"/>
                <w:szCs w:val="22"/>
              </w:rPr>
            </w:pPr>
            <w:r w:rsidRPr="00E2091F">
              <w:rPr>
                <w:i/>
                <w:iCs/>
                <w:color w:val="000000"/>
                <w:sz w:val="22"/>
                <w:szCs w:val="22"/>
              </w:rPr>
              <w:t>кадастровая стоимость земельных участков,</w:t>
            </w:r>
            <w:r w:rsidRPr="00E2091F">
              <w:rPr>
                <w:i/>
                <w:iCs/>
                <w:color w:val="000000"/>
                <w:sz w:val="22"/>
                <w:szCs w:val="22"/>
              </w:rPr>
              <w:br/>
              <w:t xml:space="preserve"> признаваемых объектом налогообложения-всего</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75"/>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right"/>
              <w:rPr>
                <w:i/>
                <w:iCs/>
                <w:color w:val="000000"/>
                <w:sz w:val="22"/>
                <w:szCs w:val="22"/>
              </w:rPr>
            </w:pPr>
            <w:r w:rsidRPr="00E2091F">
              <w:rPr>
                <w:i/>
                <w:iCs/>
                <w:color w:val="000000"/>
                <w:sz w:val="22"/>
                <w:szCs w:val="22"/>
              </w:rPr>
              <w:t>Потенциал поступлений земельного налога</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Налог на имущество физических лиц</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0,188</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0,152</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0,186</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0,186</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0,186</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0,186</w:t>
            </w:r>
          </w:p>
        </w:tc>
      </w:tr>
      <w:tr w:rsidR="00E2091F" w:rsidRPr="00E2091F" w:rsidTr="00E2091F">
        <w:trPr>
          <w:gridAfter w:val="1"/>
          <w:wAfter w:w="80" w:type="dxa"/>
          <w:trHeight w:val="75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jc w:val="right"/>
              <w:rPr>
                <w:i/>
                <w:iCs/>
                <w:color w:val="000000"/>
                <w:sz w:val="22"/>
                <w:szCs w:val="22"/>
              </w:rPr>
            </w:pPr>
            <w:r w:rsidRPr="00E2091F">
              <w:rPr>
                <w:i/>
                <w:iCs/>
                <w:color w:val="000000"/>
                <w:sz w:val="22"/>
                <w:szCs w:val="22"/>
              </w:rPr>
              <w:t>Общая инвентаризационная стоимость объектов налогообложения</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color w:val="000000"/>
                <w:sz w:val="22"/>
                <w:szCs w:val="22"/>
              </w:rPr>
            </w:pPr>
            <w:r w:rsidRPr="00E2091F">
              <w:rPr>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 </w:t>
            </w:r>
          </w:p>
        </w:tc>
      </w:tr>
      <w:tr w:rsidR="00E2091F" w:rsidRPr="00E2091F" w:rsidTr="00E2091F">
        <w:trPr>
          <w:gridAfter w:val="1"/>
          <w:wAfter w:w="80" w:type="dxa"/>
          <w:trHeight w:val="390"/>
        </w:trPr>
        <w:tc>
          <w:tcPr>
            <w:tcW w:w="2762" w:type="dxa"/>
            <w:tcBorders>
              <w:top w:val="nil"/>
              <w:left w:val="single" w:sz="4" w:space="0" w:color="auto"/>
              <w:bottom w:val="dashed" w:sz="4" w:space="0" w:color="808080"/>
              <w:right w:val="single" w:sz="4" w:space="0" w:color="auto"/>
            </w:tcBorders>
            <w:shd w:val="clear" w:color="auto" w:fill="auto"/>
            <w:vAlign w:val="center"/>
            <w:hideMark/>
          </w:tcPr>
          <w:p w:rsidR="00E2091F" w:rsidRPr="00E2091F" w:rsidRDefault="00E2091F" w:rsidP="00E2091F">
            <w:pPr>
              <w:rPr>
                <w:b/>
                <w:bCs/>
                <w:i/>
                <w:iCs/>
                <w:color w:val="000000"/>
                <w:sz w:val="22"/>
                <w:szCs w:val="22"/>
              </w:rPr>
            </w:pPr>
            <w:r w:rsidRPr="00E2091F">
              <w:rPr>
                <w:b/>
                <w:bCs/>
                <w:i/>
                <w:iCs/>
                <w:color w:val="000000"/>
                <w:sz w:val="22"/>
                <w:szCs w:val="22"/>
              </w:rPr>
              <w:t>Госпошлина, платные услуги</w:t>
            </w:r>
          </w:p>
        </w:tc>
        <w:tc>
          <w:tcPr>
            <w:tcW w:w="782" w:type="dxa"/>
            <w:tcBorders>
              <w:top w:val="dashed" w:sz="4" w:space="0" w:color="808080"/>
              <w:left w:val="nil"/>
              <w:bottom w:val="nil"/>
              <w:right w:val="single" w:sz="4" w:space="0" w:color="auto"/>
            </w:tcBorders>
            <w:shd w:val="clear" w:color="auto" w:fill="auto"/>
            <w:noWrap/>
            <w:vAlign w:val="center"/>
            <w:hideMark/>
          </w:tcPr>
          <w:p w:rsidR="00E2091F" w:rsidRPr="00E2091F" w:rsidRDefault="00E2091F" w:rsidP="00E2091F">
            <w:pPr>
              <w:jc w:val="center"/>
              <w:rPr>
                <w:b/>
                <w:bCs/>
                <w:i/>
                <w:iCs/>
                <w:color w:val="000000"/>
                <w:sz w:val="22"/>
                <w:szCs w:val="22"/>
              </w:rPr>
            </w:pPr>
            <w:r w:rsidRPr="00E2091F">
              <w:rPr>
                <w:b/>
                <w:bCs/>
                <w:i/>
                <w:iCs/>
                <w:color w:val="000000"/>
                <w:sz w:val="22"/>
                <w:szCs w:val="22"/>
              </w:rPr>
              <w:t>млн.руб.</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0,062</w:t>
            </w:r>
          </w:p>
        </w:tc>
        <w:tc>
          <w:tcPr>
            <w:tcW w:w="1325"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0,077</w:t>
            </w:r>
          </w:p>
        </w:tc>
        <w:tc>
          <w:tcPr>
            <w:tcW w:w="1319"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0,075</w:t>
            </w:r>
          </w:p>
        </w:tc>
        <w:tc>
          <w:tcPr>
            <w:tcW w:w="851" w:type="dxa"/>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0,075</w:t>
            </w:r>
          </w:p>
        </w:tc>
        <w:tc>
          <w:tcPr>
            <w:tcW w:w="1276"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0.076</w:t>
            </w:r>
          </w:p>
        </w:tc>
        <w:tc>
          <w:tcPr>
            <w:tcW w:w="992" w:type="dxa"/>
            <w:gridSpan w:val="2"/>
            <w:tcBorders>
              <w:top w:val="nil"/>
              <w:left w:val="nil"/>
              <w:bottom w:val="dashed" w:sz="4" w:space="0" w:color="808080"/>
              <w:right w:val="single" w:sz="4" w:space="0" w:color="auto"/>
            </w:tcBorders>
            <w:shd w:val="clear" w:color="auto" w:fill="auto"/>
            <w:vAlign w:val="center"/>
            <w:hideMark/>
          </w:tcPr>
          <w:p w:rsidR="00E2091F" w:rsidRPr="00E2091F" w:rsidRDefault="00E2091F" w:rsidP="00E2091F">
            <w:pPr>
              <w:jc w:val="center"/>
              <w:rPr>
                <w:color w:val="000000"/>
                <w:sz w:val="22"/>
                <w:szCs w:val="22"/>
              </w:rPr>
            </w:pPr>
            <w:r w:rsidRPr="00E2091F">
              <w:rPr>
                <w:color w:val="000000"/>
                <w:sz w:val="22"/>
                <w:szCs w:val="22"/>
              </w:rPr>
              <w:t>0,076</w:t>
            </w:r>
          </w:p>
        </w:tc>
      </w:tr>
      <w:tr w:rsidR="00E2091F" w:rsidRPr="00E2091F" w:rsidTr="00E2091F">
        <w:trPr>
          <w:trHeight w:val="375"/>
        </w:trPr>
        <w:tc>
          <w:tcPr>
            <w:tcW w:w="9118" w:type="dxa"/>
            <w:gridSpan w:val="7"/>
            <w:tcBorders>
              <w:top w:val="nil"/>
              <w:left w:val="nil"/>
              <w:bottom w:val="nil"/>
              <w:right w:val="nil"/>
            </w:tcBorders>
            <w:shd w:val="clear" w:color="auto" w:fill="auto"/>
            <w:vAlign w:val="center"/>
            <w:hideMark/>
          </w:tcPr>
          <w:p w:rsidR="00E2091F" w:rsidRPr="00E2091F" w:rsidRDefault="00E2091F" w:rsidP="00E2091F">
            <w:r w:rsidRPr="00E2091F">
              <w:t>* Раздел  "Лесное хозяйство и предоставление услуг в этой области" включает лесозаготовки и лесоводство.</w:t>
            </w:r>
          </w:p>
        </w:tc>
        <w:tc>
          <w:tcPr>
            <w:tcW w:w="555" w:type="dxa"/>
            <w:gridSpan w:val="2"/>
            <w:tcBorders>
              <w:top w:val="nil"/>
              <w:left w:val="nil"/>
              <w:bottom w:val="nil"/>
              <w:right w:val="nil"/>
            </w:tcBorders>
            <w:shd w:val="clear" w:color="auto" w:fill="auto"/>
            <w:noWrap/>
            <w:vAlign w:val="bottom"/>
            <w:hideMark/>
          </w:tcPr>
          <w:p w:rsidR="00E2091F" w:rsidRPr="00E2091F" w:rsidRDefault="00E2091F" w:rsidP="00E2091F">
            <w:pPr>
              <w:rPr>
                <w:sz w:val="28"/>
                <w:szCs w:val="28"/>
              </w:rPr>
            </w:pPr>
          </w:p>
        </w:tc>
        <w:tc>
          <w:tcPr>
            <w:tcW w:w="1039"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trHeight w:val="375"/>
        </w:trPr>
        <w:tc>
          <w:tcPr>
            <w:tcW w:w="10712" w:type="dxa"/>
            <w:gridSpan w:val="11"/>
            <w:tcBorders>
              <w:top w:val="nil"/>
              <w:left w:val="nil"/>
              <w:bottom w:val="nil"/>
              <w:right w:val="nil"/>
            </w:tcBorders>
            <w:shd w:val="clear" w:color="auto" w:fill="auto"/>
            <w:vAlign w:val="center"/>
            <w:hideMark/>
          </w:tcPr>
          <w:p w:rsidR="00E2091F" w:rsidRPr="00E2091F" w:rsidRDefault="00E2091F" w:rsidP="00E2091F">
            <w:r w:rsidRPr="00E2091F">
              <w:t>** Раздел  "Производство и распределение электроэнергии, газа и воды"  охватывает  электроэнергетику (код 11100), а также группировки ОКОНХ "Наружное освещение" (код  90212), "Газоснабжение" (код  90214) и "Теплоснабжение" (код  90215), отнесенные в ОКОНХ к отрасли "Коммунальное хозяйство ".</w:t>
            </w:r>
          </w:p>
        </w:tc>
      </w:tr>
      <w:tr w:rsidR="00E2091F" w:rsidRPr="00E2091F" w:rsidTr="00E2091F">
        <w:trPr>
          <w:trHeight w:val="375"/>
        </w:trPr>
        <w:tc>
          <w:tcPr>
            <w:tcW w:w="10712" w:type="dxa"/>
            <w:gridSpan w:val="11"/>
            <w:tcBorders>
              <w:top w:val="nil"/>
              <w:left w:val="nil"/>
              <w:bottom w:val="nil"/>
              <w:right w:val="nil"/>
            </w:tcBorders>
            <w:shd w:val="clear" w:color="auto" w:fill="auto"/>
            <w:hideMark/>
          </w:tcPr>
          <w:p w:rsidR="00E2091F" w:rsidRPr="00E2091F" w:rsidRDefault="00E2091F" w:rsidP="00E2091F">
            <w:pPr>
              <w:jc w:val="both"/>
            </w:pPr>
            <w:r w:rsidRPr="00E2091F">
              <w:t xml:space="preserve">*** Индекс промышленного производства исчисляется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в  сопоставимых ценах. </w:t>
            </w:r>
          </w:p>
        </w:tc>
      </w:tr>
      <w:tr w:rsidR="00E2091F" w:rsidRPr="00E2091F" w:rsidTr="00E2091F">
        <w:trPr>
          <w:trHeight w:val="375"/>
        </w:trPr>
        <w:tc>
          <w:tcPr>
            <w:tcW w:w="9118" w:type="dxa"/>
            <w:gridSpan w:val="7"/>
            <w:tcBorders>
              <w:top w:val="nil"/>
              <w:left w:val="nil"/>
              <w:bottom w:val="nil"/>
              <w:right w:val="nil"/>
            </w:tcBorders>
            <w:shd w:val="clear" w:color="auto" w:fill="auto"/>
            <w:vAlign w:val="center"/>
            <w:hideMark/>
          </w:tcPr>
          <w:p w:rsidR="00E2091F" w:rsidRPr="00E2091F" w:rsidRDefault="00E2091F" w:rsidP="00E2091F">
            <w:pPr>
              <w:jc w:val="both"/>
            </w:pPr>
          </w:p>
        </w:tc>
        <w:tc>
          <w:tcPr>
            <w:tcW w:w="555"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039"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trHeight w:val="375"/>
        </w:trPr>
        <w:tc>
          <w:tcPr>
            <w:tcW w:w="10712" w:type="dxa"/>
            <w:gridSpan w:val="11"/>
            <w:tcBorders>
              <w:top w:val="nil"/>
              <w:left w:val="nil"/>
              <w:bottom w:val="nil"/>
              <w:right w:val="nil"/>
            </w:tcBorders>
            <w:shd w:val="clear" w:color="auto" w:fill="auto"/>
            <w:hideMark/>
          </w:tcPr>
          <w:p w:rsidR="00E2091F" w:rsidRPr="00E2091F" w:rsidRDefault="00E2091F" w:rsidP="00E2091F">
            <w:pPr>
              <w:jc w:val="center"/>
              <w:rPr>
                <w:b/>
                <w:bCs/>
              </w:rPr>
            </w:pPr>
            <w:r w:rsidRPr="00E2091F">
              <w:rPr>
                <w:b/>
                <w:bCs/>
              </w:rPr>
              <w:t>Глава Евдокимовскогосельского поселения                                                         И.Ю.Левринц</w:t>
            </w:r>
          </w:p>
        </w:tc>
      </w:tr>
      <w:tr w:rsidR="00E2091F" w:rsidRPr="00E2091F" w:rsidTr="00E2091F">
        <w:trPr>
          <w:gridAfter w:val="1"/>
          <w:wAfter w:w="80" w:type="dxa"/>
          <w:trHeight w:val="255"/>
        </w:trPr>
        <w:tc>
          <w:tcPr>
            <w:tcW w:w="2762" w:type="dxa"/>
            <w:tcBorders>
              <w:top w:val="nil"/>
              <w:left w:val="nil"/>
              <w:bottom w:val="nil"/>
              <w:right w:val="nil"/>
            </w:tcBorders>
            <w:shd w:val="clear" w:color="auto" w:fill="auto"/>
            <w:noWrap/>
            <w:vAlign w:val="bottom"/>
            <w:hideMark/>
          </w:tcPr>
          <w:p w:rsidR="00E2091F" w:rsidRPr="00E2091F" w:rsidRDefault="00E2091F" w:rsidP="00E2091F">
            <w:pPr>
              <w:jc w:val="center"/>
              <w:rPr>
                <w:b/>
                <w:bCs/>
                <w:sz w:val="28"/>
                <w:szCs w:val="28"/>
              </w:rPr>
            </w:pPr>
          </w:p>
        </w:tc>
        <w:tc>
          <w:tcPr>
            <w:tcW w:w="782"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tc>
        <w:tc>
          <w:tcPr>
            <w:tcW w:w="1319"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851"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276"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992"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gridAfter w:val="1"/>
          <w:wAfter w:w="80" w:type="dxa"/>
          <w:trHeight w:val="255"/>
        </w:trPr>
        <w:tc>
          <w:tcPr>
            <w:tcW w:w="2762"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r w:rsidRPr="00E2091F">
              <w:rPr>
                <w:sz w:val="20"/>
                <w:szCs w:val="20"/>
              </w:rPr>
              <w:t>Исп. Л.И.Ткач</w:t>
            </w:r>
          </w:p>
        </w:tc>
        <w:tc>
          <w:tcPr>
            <w:tcW w:w="782"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tc>
        <w:tc>
          <w:tcPr>
            <w:tcW w:w="1319"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851"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276"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992"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r w:rsidR="00E2091F" w:rsidRPr="00E2091F" w:rsidTr="00E2091F">
        <w:trPr>
          <w:gridAfter w:val="1"/>
          <w:wAfter w:w="80" w:type="dxa"/>
          <w:trHeight w:val="255"/>
        </w:trPr>
        <w:tc>
          <w:tcPr>
            <w:tcW w:w="2762"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r w:rsidRPr="00E2091F">
              <w:rPr>
                <w:sz w:val="20"/>
                <w:szCs w:val="20"/>
              </w:rPr>
              <w:t>Тел.8 9914330171</w:t>
            </w:r>
          </w:p>
        </w:tc>
        <w:tc>
          <w:tcPr>
            <w:tcW w:w="782"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325" w:type="dxa"/>
            <w:tcBorders>
              <w:top w:val="nil"/>
              <w:left w:val="nil"/>
              <w:bottom w:val="nil"/>
              <w:right w:val="nil"/>
            </w:tcBorders>
            <w:shd w:val="clear" w:color="auto" w:fill="auto"/>
            <w:noWrap/>
            <w:vAlign w:val="bottom"/>
            <w:hideMark/>
          </w:tcPr>
          <w:p w:rsidR="00E2091F" w:rsidRPr="00E2091F" w:rsidRDefault="00E2091F" w:rsidP="00E2091F"/>
        </w:tc>
        <w:tc>
          <w:tcPr>
            <w:tcW w:w="1319"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851" w:type="dxa"/>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1276"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c>
          <w:tcPr>
            <w:tcW w:w="992" w:type="dxa"/>
            <w:gridSpan w:val="2"/>
            <w:tcBorders>
              <w:top w:val="nil"/>
              <w:left w:val="nil"/>
              <w:bottom w:val="nil"/>
              <w:right w:val="nil"/>
            </w:tcBorders>
            <w:shd w:val="clear" w:color="auto" w:fill="auto"/>
            <w:noWrap/>
            <w:vAlign w:val="bottom"/>
            <w:hideMark/>
          </w:tcPr>
          <w:p w:rsidR="00E2091F" w:rsidRPr="00E2091F" w:rsidRDefault="00E2091F" w:rsidP="00E2091F">
            <w:pPr>
              <w:rPr>
                <w:sz w:val="20"/>
                <w:szCs w:val="20"/>
              </w:rPr>
            </w:pPr>
          </w:p>
        </w:tc>
      </w:tr>
    </w:tbl>
    <w:p w:rsidR="00E2091F" w:rsidRPr="00E2091F" w:rsidRDefault="00E2091F" w:rsidP="00E2091F">
      <w:pPr>
        <w:spacing w:after="200" w:line="276" w:lineRule="auto"/>
        <w:rPr>
          <w:rFonts w:ascii="Calibri" w:hAnsi="Calibri"/>
          <w:sz w:val="22"/>
          <w:szCs w:val="22"/>
        </w:rPr>
        <w:sectPr w:rsidR="00E2091F" w:rsidRPr="00E2091F" w:rsidSect="00E2091F">
          <w:pgSz w:w="11906" w:h="16838"/>
          <w:pgMar w:top="993" w:right="851" w:bottom="1134" w:left="1701" w:header="709" w:footer="709" w:gutter="0"/>
          <w:cols w:space="708"/>
          <w:docGrid w:linePitch="360"/>
        </w:sectPr>
      </w:pPr>
    </w:p>
    <w:tbl>
      <w:tblPr>
        <w:tblW w:w="9639" w:type="dxa"/>
        <w:tblLook w:val="04A0" w:firstRow="1" w:lastRow="0" w:firstColumn="1" w:lastColumn="0" w:noHBand="0" w:noVBand="1"/>
      </w:tblPr>
      <w:tblGrid>
        <w:gridCol w:w="9855"/>
      </w:tblGrid>
      <w:tr w:rsidR="00FD767F" w:rsidRPr="00FD767F" w:rsidTr="00B86FD2">
        <w:trPr>
          <w:trHeight w:val="330"/>
        </w:trPr>
        <w:tc>
          <w:tcPr>
            <w:tcW w:w="9639" w:type="dxa"/>
            <w:tcBorders>
              <w:top w:val="nil"/>
              <w:left w:val="nil"/>
              <w:bottom w:val="nil"/>
              <w:right w:val="nil"/>
            </w:tcBorders>
            <w:shd w:val="clear" w:color="auto" w:fill="auto"/>
            <w:noWrap/>
            <w:vAlign w:val="center"/>
            <w:hideMark/>
          </w:tcPr>
          <w:p w:rsidR="00FD767F" w:rsidRPr="00FD767F" w:rsidRDefault="00FD767F" w:rsidP="00FD767F">
            <w:pPr>
              <w:jc w:val="center"/>
              <w:rPr>
                <w:sz w:val="20"/>
                <w:szCs w:val="20"/>
              </w:rPr>
            </w:pPr>
          </w:p>
        </w:tc>
      </w:tr>
      <w:tr w:rsidR="00FD767F" w:rsidRPr="00FD767F" w:rsidTr="00B86FD2">
        <w:trPr>
          <w:trHeight w:val="300"/>
        </w:trPr>
        <w:tc>
          <w:tcPr>
            <w:tcW w:w="9639" w:type="dxa"/>
            <w:tcBorders>
              <w:top w:val="nil"/>
              <w:left w:val="nil"/>
              <w:bottom w:val="nil"/>
              <w:right w:val="nil"/>
            </w:tcBorders>
            <w:shd w:val="clear" w:color="auto" w:fill="auto"/>
            <w:noWrap/>
            <w:vAlign w:val="center"/>
          </w:tcPr>
          <w:p w:rsidR="002D356A" w:rsidRPr="002D356A" w:rsidRDefault="002D356A" w:rsidP="002D356A">
            <w:pPr>
              <w:autoSpaceDE w:val="0"/>
              <w:autoSpaceDN w:val="0"/>
              <w:adjustRightInd w:val="0"/>
              <w:jc w:val="center"/>
              <w:rPr>
                <w:b/>
                <w:bCs/>
                <w:sz w:val="28"/>
                <w:szCs w:val="28"/>
              </w:rPr>
            </w:pPr>
            <w:r w:rsidRPr="002D356A">
              <w:rPr>
                <w:b/>
                <w:bCs/>
                <w:sz w:val="28"/>
                <w:szCs w:val="28"/>
              </w:rPr>
              <w:t>ИРКУТСКАЯ ОБЛАСТЬ</w:t>
            </w:r>
          </w:p>
          <w:p w:rsidR="002D356A" w:rsidRPr="002D356A" w:rsidRDefault="002D356A" w:rsidP="002D356A">
            <w:pPr>
              <w:autoSpaceDE w:val="0"/>
              <w:autoSpaceDN w:val="0"/>
              <w:adjustRightInd w:val="0"/>
              <w:jc w:val="center"/>
              <w:rPr>
                <w:b/>
                <w:bCs/>
                <w:sz w:val="28"/>
                <w:szCs w:val="28"/>
              </w:rPr>
            </w:pPr>
            <w:r w:rsidRPr="002D356A">
              <w:rPr>
                <w:b/>
                <w:bCs/>
                <w:sz w:val="28"/>
                <w:szCs w:val="28"/>
              </w:rPr>
              <w:t>Тулунский район</w:t>
            </w:r>
          </w:p>
          <w:p w:rsidR="002D356A" w:rsidRPr="002D356A" w:rsidRDefault="002D356A" w:rsidP="002D356A">
            <w:pPr>
              <w:autoSpaceDE w:val="0"/>
              <w:autoSpaceDN w:val="0"/>
              <w:adjustRightInd w:val="0"/>
              <w:jc w:val="center"/>
              <w:rPr>
                <w:b/>
                <w:bCs/>
                <w:sz w:val="28"/>
                <w:szCs w:val="28"/>
              </w:rPr>
            </w:pPr>
            <w:r w:rsidRPr="002D356A">
              <w:rPr>
                <w:b/>
                <w:bCs/>
                <w:sz w:val="28"/>
                <w:szCs w:val="28"/>
              </w:rPr>
              <w:t>АДМИНИСТРАЦИЯ</w:t>
            </w:r>
          </w:p>
          <w:p w:rsidR="002D356A" w:rsidRPr="002D356A" w:rsidRDefault="002D356A" w:rsidP="002D356A">
            <w:pPr>
              <w:autoSpaceDE w:val="0"/>
              <w:autoSpaceDN w:val="0"/>
              <w:adjustRightInd w:val="0"/>
              <w:jc w:val="center"/>
              <w:rPr>
                <w:b/>
                <w:bCs/>
                <w:sz w:val="28"/>
                <w:szCs w:val="28"/>
              </w:rPr>
            </w:pPr>
            <w:r w:rsidRPr="002D356A">
              <w:rPr>
                <w:b/>
                <w:bCs/>
                <w:sz w:val="28"/>
                <w:szCs w:val="28"/>
              </w:rPr>
              <w:t>Евдокимовского сельского поселения</w:t>
            </w:r>
          </w:p>
          <w:p w:rsidR="002D356A" w:rsidRPr="002D356A" w:rsidRDefault="002D356A" w:rsidP="002D356A">
            <w:pPr>
              <w:autoSpaceDE w:val="0"/>
              <w:autoSpaceDN w:val="0"/>
              <w:adjustRightInd w:val="0"/>
              <w:jc w:val="center"/>
              <w:rPr>
                <w:b/>
                <w:bCs/>
                <w:sz w:val="28"/>
                <w:szCs w:val="28"/>
              </w:rPr>
            </w:pPr>
          </w:p>
          <w:p w:rsidR="002D356A" w:rsidRPr="002D356A" w:rsidRDefault="002D356A" w:rsidP="002D356A">
            <w:pPr>
              <w:autoSpaceDE w:val="0"/>
              <w:autoSpaceDN w:val="0"/>
              <w:adjustRightInd w:val="0"/>
              <w:jc w:val="center"/>
              <w:rPr>
                <w:b/>
                <w:bCs/>
                <w:sz w:val="28"/>
                <w:szCs w:val="28"/>
              </w:rPr>
            </w:pPr>
          </w:p>
          <w:p w:rsidR="002D356A" w:rsidRPr="002D356A" w:rsidRDefault="002D356A" w:rsidP="002D356A">
            <w:pPr>
              <w:tabs>
                <w:tab w:val="left" w:pos="4111"/>
                <w:tab w:val="left" w:pos="4253"/>
              </w:tabs>
              <w:spacing w:after="200" w:line="260" w:lineRule="exact"/>
              <w:jc w:val="center"/>
              <w:rPr>
                <w:rFonts w:ascii="Calibri" w:hAnsi="Calibri"/>
                <w:b/>
                <w:sz w:val="22"/>
                <w:szCs w:val="22"/>
              </w:rPr>
            </w:pPr>
            <w:r w:rsidRPr="002D356A">
              <w:rPr>
                <w:sz w:val="28"/>
                <w:szCs w:val="28"/>
              </w:rPr>
              <w:t>ПОСТАНОВЛЕНИЕ</w:t>
            </w:r>
          </w:p>
          <w:p w:rsidR="002D356A" w:rsidRPr="002D356A" w:rsidRDefault="002D356A" w:rsidP="002D356A">
            <w:pPr>
              <w:autoSpaceDE w:val="0"/>
              <w:autoSpaceDN w:val="0"/>
              <w:adjustRightInd w:val="0"/>
              <w:rPr>
                <w:bCs/>
                <w:sz w:val="28"/>
                <w:szCs w:val="28"/>
              </w:rPr>
            </w:pPr>
          </w:p>
          <w:p w:rsidR="002D356A" w:rsidRPr="002D356A" w:rsidRDefault="002D356A" w:rsidP="002D356A">
            <w:pPr>
              <w:autoSpaceDE w:val="0"/>
              <w:autoSpaceDN w:val="0"/>
              <w:adjustRightInd w:val="0"/>
              <w:rPr>
                <w:bCs/>
                <w:sz w:val="28"/>
                <w:szCs w:val="28"/>
              </w:rPr>
            </w:pPr>
            <w:r w:rsidRPr="002D356A">
              <w:rPr>
                <w:bCs/>
                <w:sz w:val="28"/>
                <w:szCs w:val="28"/>
              </w:rPr>
              <w:t xml:space="preserve">           02.09.2024г.                                                                           № 67</w:t>
            </w:r>
          </w:p>
          <w:p w:rsidR="002D356A" w:rsidRPr="002D356A" w:rsidRDefault="002D356A" w:rsidP="002D356A">
            <w:pPr>
              <w:autoSpaceDE w:val="0"/>
              <w:autoSpaceDN w:val="0"/>
              <w:adjustRightInd w:val="0"/>
              <w:rPr>
                <w:bCs/>
                <w:sz w:val="28"/>
                <w:szCs w:val="28"/>
              </w:rPr>
            </w:pPr>
            <w:r w:rsidRPr="002D356A">
              <w:rPr>
                <w:bCs/>
                <w:sz w:val="28"/>
                <w:szCs w:val="28"/>
              </w:rPr>
              <w:t xml:space="preserve">                                                с.Бадар</w:t>
            </w:r>
          </w:p>
          <w:p w:rsidR="002D356A" w:rsidRPr="002D356A" w:rsidRDefault="002D356A" w:rsidP="002D356A">
            <w:pPr>
              <w:autoSpaceDE w:val="0"/>
              <w:autoSpaceDN w:val="0"/>
              <w:adjustRightInd w:val="0"/>
              <w:rPr>
                <w:bCs/>
                <w:sz w:val="28"/>
                <w:szCs w:val="28"/>
              </w:rPr>
            </w:pPr>
          </w:p>
          <w:p w:rsidR="002D356A" w:rsidRPr="002D356A" w:rsidRDefault="002D356A" w:rsidP="002D356A">
            <w:pPr>
              <w:autoSpaceDE w:val="0"/>
              <w:autoSpaceDN w:val="0"/>
              <w:adjustRightInd w:val="0"/>
              <w:rPr>
                <w:bCs/>
                <w:sz w:val="28"/>
                <w:szCs w:val="28"/>
              </w:rPr>
            </w:pPr>
          </w:p>
          <w:p w:rsidR="002D356A" w:rsidRPr="002D356A" w:rsidRDefault="002D356A" w:rsidP="002D356A">
            <w:pPr>
              <w:autoSpaceDE w:val="0"/>
              <w:autoSpaceDN w:val="0"/>
              <w:adjustRightInd w:val="0"/>
              <w:jc w:val="both"/>
              <w:rPr>
                <w:bCs/>
                <w:sz w:val="28"/>
                <w:szCs w:val="28"/>
              </w:rPr>
            </w:pPr>
            <w:r w:rsidRPr="002D356A">
              <w:rPr>
                <w:bCs/>
                <w:sz w:val="28"/>
                <w:szCs w:val="28"/>
              </w:rPr>
              <w:t xml:space="preserve">    Об утверждении</w:t>
            </w:r>
          </w:p>
          <w:p w:rsidR="002D356A" w:rsidRPr="002D356A" w:rsidRDefault="002D356A" w:rsidP="002D356A">
            <w:pPr>
              <w:autoSpaceDE w:val="0"/>
              <w:autoSpaceDN w:val="0"/>
              <w:adjustRightInd w:val="0"/>
              <w:jc w:val="both"/>
              <w:rPr>
                <w:bCs/>
                <w:sz w:val="28"/>
                <w:szCs w:val="28"/>
              </w:rPr>
            </w:pPr>
            <w:r w:rsidRPr="002D356A">
              <w:rPr>
                <w:bCs/>
                <w:sz w:val="28"/>
                <w:szCs w:val="28"/>
              </w:rPr>
              <w:t xml:space="preserve">предварительных итогов социально-экономического </w:t>
            </w:r>
          </w:p>
          <w:p w:rsidR="002D356A" w:rsidRPr="002D356A" w:rsidRDefault="002D356A" w:rsidP="002D356A">
            <w:pPr>
              <w:autoSpaceDE w:val="0"/>
              <w:autoSpaceDN w:val="0"/>
              <w:adjustRightInd w:val="0"/>
              <w:jc w:val="both"/>
              <w:rPr>
                <w:bCs/>
                <w:sz w:val="28"/>
                <w:szCs w:val="28"/>
              </w:rPr>
            </w:pPr>
            <w:r w:rsidRPr="002D356A">
              <w:rPr>
                <w:bCs/>
                <w:sz w:val="28"/>
                <w:szCs w:val="28"/>
              </w:rPr>
              <w:t xml:space="preserve">развития Евдокимовского сельского </w:t>
            </w:r>
          </w:p>
          <w:p w:rsidR="002D356A" w:rsidRPr="002D356A" w:rsidRDefault="002D356A" w:rsidP="002D356A">
            <w:pPr>
              <w:autoSpaceDE w:val="0"/>
              <w:autoSpaceDN w:val="0"/>
              <w:adjustRightInd w:val="0"/>
              <w:jc w:val="both"/>
              <w:rPr>
                <w:bCs/>
                <w:sz w:val="28"/>
                <w:szCs w:val="28"/>
              </w:rPr>
            </w:pPr>
            <w:r w:rsidRPr="002D356A">
              <w:rPr>
                <w:bCs/>
                <w:sz w:val="28"/>
                <w:szCs w:val="28"/>
              </w:rPr>
              <w:t xml:space="preserve">поселения за 6 месяцев 2024 года </w:t>
            </w:r>
          </w:p>
          <w:p w:rsidR="002D356A" w:rsidRPr="002D356A" w:rsidRDefault="002D356A" w:rsidP="002D356A">
            <w:pPr>
              <w:autoSpaceDE w:val="0"/>
              <w:autoSpaceDN w:val="0"/>
              <w:adjustRightInd w:val="0"/>
              <w:jc w:val="both"/>
              <w:rPr>
                <w:bCs/>
                <w:sz w:val="28"/>
                <w:szCs w:val="28"/>
              </w:rPr>
            </w:pPr>
            <w:r w:rsidRPr="002D356A">
              <w:rPr>
                <w:bCs/>
                <w:sz w:val="28"/>
                <w:szCs w:val="28"/>
              </w:rPr>
              <w:t>и ожидаемых итогов социально-экономического</w:t>
            </w:r>
          </w:p>
          <w:p w:rsidR="002D356A" w:rsidRPr="002D356A" w:rsidRDefault="002D356A" w:rsidP="002D356A">
            <w:pPr>
              <w:autoSpaceDE w:val="0"/>
              <w:autoSpaceDN w:val="0"/>
              <w:adjustRightInd w:val="0"/>
              <w:jc w:val="both"/>
              <w:rPr>
                <w:bCs/>
                <w:sz w:val="28"/>
                <w:szCs w:val="28"/>
              </w:rPr>
            </w:pPr>
            <w:r w:rsidRPr="002D356A">
              <w:rPr>
                <w:bCs/>
                <w:sz w:val="28"/>
                <w:szCs w:val="28"/>
              </w:rPr>
              <w:t xml:space="preserve"> развития за текущий год.</w:t>
            </w:r>
          </w:p>
          <w:p w:rsidR="002D356A" w:rsidRPr="002D356A" w:rsidRDefault="002D356A" w:rsidP="002D356A">
            <w:pPr>
              <w:autoSpaceDE w:val="0"/>
              <w:autoSpaceDN w:val="0"/>
              <w:adjustRightInd w:val="0"/>
              <w:jc w:val="both"/>
              <w:rPr>
                <w:bCs/>
                <w:sz w:val="28"/>
                <w:szCs w:val="28"/>
              </w:rPr>
            </w:pPr>
          </w:p>
          <w:p w:rsidR="002D356A" w:rsidRPr="002D356A" w:rsidRDefault="002D356A" w:rsidP="002D356A">
            <w:pPr>
              <w:autoSpaceDE w:val="0"/>
              <w:autoSpaceDN w:val="0"/>
              <w:adjustRightInd w:val="0"/>
              <w:rPr>
                <w:b/>
                <w:bCs/>
                <w:sz w:val="28"/>
                <w:szCs w:val="28"/>
              </w:rPr>
            </w:pP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Евдокимовского  муниципального образования</w:t>
            </w: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 xml:space="preserve"> </w:t>
            </w: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 xml:space="preserve">                                                       ПОСТАНОВЛЯЕТ:</w:t>
            </w:r>
          </w:p>
          <w:p w:rsidR="002D356A" w:rsidRPr="002D356A" w:rsidRDefault="002D356A" w:rsidP="002D356A">
            <w:pPr>
              <w:autoSpaceDE w:val="0"/>
              <w:autoSpaceDN w:val="0"/>
              <w:adjustRightInd w:val="0"/>
              <w:jc w:val="both"/>
              <w:rPr>
                <w:bCs/>
                <w:sz w:val="28"/>
                <w:szCs w:val="28"/>
              </w:rPr>
            </w:pPr>
            <w:r w:rsidRPr="002D356A">
              <w:rPr>
                <w:bCs/>
                <w:sz w:val="28"/>
                <w:szCs w:val="28"/>
              </w:rPr>
              <w:t>1. Утвердить предварительные итоги социально-экономического развития Евдокимовского сельского поселения за 6 месяцев 2024г. и ожидаемые итоги социально-экономического развития за текущий год.</w:t>
            </w: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2.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3.Контроль над исполнением настоящего постановления оставляю за собой.</w:t>
            </w:r>
          </w:p>
          <w:p w:rsidR="002D356A" w:rsidRPr="002D356A" w:rsidRDefault="002D356A" w:rsidP="002D356A">
            <w:pPr>
              <w:widowControl w:val="0"/>
              <w:autoSpaceDE w:val="0"/>
              <w:autoSpaceDN w:val="0"/>
              <w:adjustRightInd w:val="0"/>
              <w:jc w:val="both"/>
              <w:rPr>
                <w:bCs/>
                <w:sz w:val="28"/>
                <w:szCs w:val="28"/>
              </w:rPr>
            </w:pPr>
          </w:p>
          <w:p w:rsidR="002D356A" w:rsidRPr="002D356A" w:rsidRDefault="002D356A" w:rsidP="002D356A">
            <w:pPr>
              <w:widowControl w:val="0"/>
              <w:autoSpaceDE w:val="0"/>
              <w:autoSpaceDN w:val="0"/>
              <w:adjustRightInd w:val="0"/>
              <w:jc w:val="both"/>
              <w:rPr>
                <w:bCs/>
                <w:sz w:val="28"/>
                <w:szCs w:val="28"/>
              </w:rPr>
            </w:pPr>
          </w:p>
          <w:p w:rsidR="002D356A" w:rsidRPr="002D356A" w:rsidRDefault="002D356A" w:rsidP="002D356A">
            <w:pPr>
              <w:widowControl w:val="0"/>
              <w:autoSpaceDE w:val="0"/>
              <w:autoSpaceDN w:val="0"/>
              <w:adjustRightInd w:val="0"/>
              <w:jc w:val="both"/>
              <w:rPr>
                <w:bCs/>
                <w:sz w:val="28"/>
                <w:szCs w:val="28"/>
              </w:rPr>
            </w:pPr>
          </w:p>
          <w:p w:rsidR="002D356A" w:rsidRPr="002D356A" w:rsidRDefault="002D356A" w:rsidP="002D356A">
            <w:pPr>
              <w:widowControl w:val="0"/>
              <w:autoSpaceDE w:val="0"/>
              <w:autoSpaceDN w:val="0"/>
              <w:adjustRightInd w:val="0"/>
              <w:jc w:val="both"/>
              <w:rPr>
                <w:bCs/>
                <w:sz w:val="28"/>
                <w:szCs w:val="28"/>
              </w:rPr>
            </w:pPr>
            <w:r w:rsidRPr="002D356A">
              <w:rPr>
                <w:bCs/>
                <w:sz w:val="28"/>
                <w:szCs w:val="28"/>
              </w:rPr>
              <w:t xml:space="preserve">Глава Евдокимовского </w:t>
            </w:r>
          </w:p>
          <w:p w:rsidR="002D356A" w:rsidRPr="002D356A" w:rsidRDefault="002D356A" w:rsidP="002D356A">
            <w:pPr>
              <w:widowControl w:val="0"/>
              <w:autoSpaceDE w:val="0"/>
              <w:autoSpaceDN w:val="0"/>
              <w:adjustRightInd w:val="0"/>
              <w:jc w:val="both"/>
              <w:rPr>
                <w:rFonts w:cs="Arial"/>
                <w:bCs/>
                <w:sz w:val="28"/>
                <w:szCs w:val="28"/>
              </w:rPr>
            </w:pPr>
            <w:r w:rsidRPr="002D356A">
              <w:rPr>
                <w:bCs/>
                <w:sz w:val="28"/>
                <w:szCs w:val="28"/>
              </w:rPr>
              <w:t>сельского поселения                                                                  И.Ю.Левринц</w:t>
            </w:r>
          </w:p>
          <w:p w:rsidR="002D356A" w:rsidRPr="002D356A" w:rsidRDefault="002D356A" w:rsidP="002D356A">
            <w:pPr>
              <w:jc w:val="center"/>
              <w:rPr>
                <w:sz w:val="28"/>
                <w:szCs w:val="28"/>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jc w:val="center"/>
              <w:rPr>
                <w:b/>
                <w:bCs/>
                <w:color w:val="000000"/>
                <w:sz w:val="27"/>
                <w:szCs w:val="27"/>
                <w:bdr w:val="none" w:sz="0" w:space="0" w:color="auto" w:frame="1"/>
              </w:rPr>
            </w:pPr>
            <w:r w:rsidRPr="002D356A">
              <w:rPr>
                <w:b/>
                <w:bCs/>
                <w:color w:val="000000"/>
                <w:sz w:val="27"/>
                <w:szCs w:val="27"/>
                <w:bdr w:val="none" w:sz="0" w:space="0" w:color="auto" w:frame="1"/>
              </w:rPr>
              <w:t xml:space="preserve">ПОЯСНИТЕЛЬНАЯ ЗАПИСКА </w:t>
            </w:r>
          </w:p>
          <w:p w:rsidR="002D356A" w:rsidRPr="002D356A" w:rsidRDefault="002D356A" w:rsidP="002D356A">
            <w:pPr>
              <w:jc w:val="center"/>
              <w:rPr>
                <w:rFonts w:ascii="Tahoma" w:hAnsi="Tahoma" w:cs="Tahoma"/>
                <w:color w:val="000000"/>
                <w:sz w:val="27"/>
                <w:szCs w:val="27"/>
              </w:rPr>
            </w:pPr>
            <w:r w:rsidRPr="002D356A">
              <w:rPr>
                <w:b/>
                <w:bCs/>
                <w:color w:val="000000"/>
                <w:sz w:val="27"/>
                <w:szCs w:val="27"/>
                <w:bdr w:val="none" w:sz="0" w:space="0" w:color="auto" w:frame="1"/>
              </w:rPr>
              <w:lastRenderedPageBreak/>
              <w:t>К ПРЕДВАРИТЕЛЬНЫМ ИТОГАМ СОЦИАЛЬНО- ЭКОНОМИЧЕСКОГО РАЗВИТИЯ ЕВДОКИМОВСКОГО СЕЛЬСКОГО ПОСЕЛЕНИЯ ЗА 6 МЕСЯЧЦЕВ 2024 ГОДА И ОЖИДАЕМЫЕ ИТОГИ СОЦИАЛЬНО – ЭКОНОМИЧЕСКОГО РАЗВИТИЯ ЕВДОКИМОВСКОГО СЕЛЬСКОГО ПОСЕЛЕНИЯ на 2024 год</w:t>
            </w:r>
          </w:p>
          <w:p w:rsidR="002D356A" w:rsidRPr="002D356A" w:rsidRDefault="002D356A" w:rsidP="002D356A">
            <w:pPr>
              <w:jc w:val="both"/>
              <w:rPr>
                <w:color w:val="000000"/>
                <w:sz w:val="27"/>
                <w:szCs w:val="27"/>
                <w:bdr w:val="none" w:sz="0" w:space="0" w:color="auto" w:frame="1"/>
              </w:rPr>
            </w:pPr>
          </w:p>
          <w:p w:rsidR="002D356A" w:rsidRPr="002D356A" w:rsidRDefault="002D356A" w:rsidP="002D356A">
            <w:pPr>
              <w:jc w:val="both"/>
              <w:rPr>
                <w:rFonts w:eastAsiaTheme="minorHAnsi"/>
                <w:sz w:val="28"/>
                <w:szCs w:val="28"/>
              </w:rPr>
            </w:pPr>
            <w:r w:rsidRPr="002D356A">
              <w:rPr>
                <w:rFonts w:eastAsiaTheme="minorHAnsi"/>
                <w:sz w:val="28"/>
                <w:szCs w:val="28"/>
              </w:rPr>
              <w:t xml:space="preserve">За основу при разработке отчета о предварительных итогах социально-экономического развития Евдокимовского сельского поселения за шесть месяцев 2024 года взяты статистические данные, отчеты за истекший период и данные об исполнении бюджета Евдокимовского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2D356A" w:rsidRPr="002D356A" w:rsidRDefault="002D356A" w:rsidP="002D356A">
            <w:pPr>
              <w:jc w:val="both"/>
              <w:rPr>
                <w:rFonts w:eastAsiaTheme="minorHAnsi"/>
                <w:sz w:val="28"/>
                <w:szCs w:val="28"/>
              </w:rPr>
            </w:pPr>
            <w:r w:rsidRPr="002D356A">
              <w:rPr>
                <w:rFonts w:eastAsiaTheme="minorHAnsi"/>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2D356A" w:rsidRPr="002D356A" w:rsidRDefault="002D356A" w:rsidP="002D356A">
            <w:pPr>
              <w:jc w:val="both"/>
              <w:rPr>
                <w:rFonts w:eastAsiaTheme="minorHAnsi"/>
                <w:sz w:val="28"/>
                <w:szCs w:val="28"/>
              </w:rPr>
            </w:pPr>
            <w:r w:rsidRPr="002D356A">
              <w:rPr>
                <w:rFonts w:eastAsiaTheme="minorHAnsi"/>
                <w:sz w:val="28"/>
                <w:szCs w:val="28"/>
              </w:rPr>
              <w:t>- повышение доходов, улучшение здоровья населения, повышение уровня его образования и обеспечение безопасности;</w:t>
            </w:r>
          </w:p>
          <w:p w:rsidR="002D356A" w:rsidRPr="002D356A" w:rsidRDefault="002D356A" w:rsidP="002D356A">
            <w:pPr>
              <w:jc w:val="both"/>
              <w:rPr>
                <w:rFonts w:eastAsiaTheme="minorHAnsi"/>
                <w:sz w:val="28"/>
                <w:szCs w:val="28"/>
              </w:rPr>
            </w:pPr>
            <w:r w:rsidRPr="002D356A">
              <w:rPr>
                <w:rFonts w:eastAsiaTheme="minorHAnsi"/>
                <w:sz w:val="28"/>
                <w:szCs w:val="28"/>
              </w:rPr>
              <w:t>- создание условий, способствующих росту самоуважения людей;</w:t>
            </w:r>
          </w:p>
          <w:p w:rsidR="002D356A" w:rsidRPr="002D356A" w:rsidRDefault="002D356A" w:rsidP="002D356A">
            <w:pPr>
              <w:jc w:val="both"/>
              <w:rPr>
                <w:rFonts w:eastAsiaTheme="minorHAnsi"/>
                <w:sz w:val="28"/>
                <w:szCs w:val="28"/>
              </w:rPr>
            </w:pPr>
            <w:r w:rsidRPr="002D356A">
              <w:rPr>
                <w:rFonts w:eastAsiaTheme="minorHAnsi"/>
                <w:sz w:val="28"/>
                <w:szCs w:val="28"/>
              </w:rPr>
              <w:t>- увеличение степени личной свободы, в том числе экономической.</w:t>
            </w: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Демографические показатели</w:t>
            </w:r>
          </w:p>
          <w:p w:rsidR="002D356A" w:rsidRPr="002D356A" w:rsidRDefault="002D356A" w:rsidP="002D356A">
            <w:pPr>
              <w:tabs>
                <w:tab w:val="left" w:leader="underscore" w:pos="6697"/>
              </w:tabs>
              <w:autoSpaceDE w:val="0"/>
              <w:autoSpaceDN w:val="0"/>
              <w:adjustRightInd w:val="0"/>
              <w:jc w:val="both"/>
              <w:rPr>
                <w:rFonts w:ascii="Times New Roman CYR" w:hAnsi="Times New Roman CYR" w:cs="Times New Roman CYR"/>
                <w:sz w:val="28"/>
                <w:szCs w:val="28"/>
              </w:rPr>
            </w:pPr>
          </w:p>
          <w:p w:rsidR="002D356A" w:rsidRPr="002D356A" w:rsidRDefault="002D356A" w:rsidP="002D356A">
            <w:pPr>
              <w:tabs>
                <w:tab w:val="left" w:leader="underscore" w:pos="6697"/>
              </w:tabs>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Социально-экономическое развитие Евдокимовского сельского поселения определяется совокупностью внешних и внутренних условий, одним из которых является демографическая ситуация.</w:t>
            </w:r>
          </w:p>
          <w:p w:rsidR="002D356A" w:rsidRPr="002D356A" w:rsidRDefault="002D356A" w:rsidP="002D356A">
            <w:pPr>
              <w:tabs>
                <w:tab w:val="left" w:leader="underscore" w:pos="5742"/>
                <w:tab w:val="left" w:leader="underscore" w:pos="8622"/>
              </w:tabs>
              <w:autoSpaceDE w:val="0"/>
              <w:autoSpaceDN w:val="0"/>
              <w:adjustRightInd w:val="0"/>
              <w:jc w:val="both"/>
              <w:rPr>
                <w:sz w:val="28"/>
                <w:szCs w:val="28"/>
              </w:rPr>
            </w:pPr>
            <w:r w:rsidRPr="002D356A">
              <w:rPr>
                <w:rFonts w:ascii="Times New Roman CYR" w:hAnsi="Times New Roman CYR" w:cs="Times New Roman CYR"/>
                <w:sz w:val="28"/>
                <w:szCs w:val="28"/>
              </w:rPr>
              <w:t xml:space="preserve">Численность населения на 01.07.2024 года составила 994 человека, в сравнении с аналогичным период </w:t>
            </w:r>
            <w:r w:rsidRPr="002D356A">
              <w:rPr>
                <w:sz w:val="28"/>
                <w:szCs w:val="28"/>
              </w:rPr>
              <w:t xml:space="preserve">2023 </w:t>
            </w:r>
            <w:r w:rsidRPr="002D356A">
              <w:rPr>
                <w:rFonts w:ascii="Times New Roman CYR" w:hAnsi="Times New Roman CYR" w:cs="Times New Roman CYR"/>
                <w:sz w:val="28"/>
                <w:szCs w:val="28"/>
              </w:rPr>
              <w:t>года произошло снижение на 47 человек</w:t>
            </w:r>
            <w:r w:rsidRPr="002D356A">
              <w:rPr>
                <w:sz w:val="28"/>
                <w:szCs w:val="28"/>
              </w:rPr>
              <w:t>.  Наибольший удельный вес в половой структуре населения занимает население женского пола 510 человек или 51,3% от общей численности населения. На втором месте население мужского пола  484 человека  или  48,7% в общей численности населения. По возрастной структуре наибольший удельный вес в общей численности населения занимает население трудоспособного возраста 49,3% (490 чел.), старше трудоспособного возраста 29,6% (294чел.), моложе трудоспособного возраста 21,1% (210чел.).</w:t>
            </w:r>
          </w:p>
          <w:p w:rsidR="002D356A" w:rsidRPr="002D356A" w:rsidRDefault="002D356A" w:rsidP="002D356A">
            <w:pPr>
              <w:tabs>
                <w:tab w:val="left" w:leader="underscore" w:pos="1733"/>
                <w:tab w:val="left" w:leader="underscore" w:pos="4673"/>
                <w:tab w:val="left" w:leader="underscore" w:pos="7748"/>
              </w:tabs>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С учетом всех факторов, естественной прибыли не прогнозируется, рост среднегодовой численности постоянного населения в 2024 году считаем не увеличится, так как смертность превышает рождаемость.</w:t>
            </w:r>
            <w:r w:rsidRPr="002D356A">
              <w:rPr>
                <w:rFonts w:ascii="Times New Roman CYR" w:hAnsi="Times New Roman CYR" w:cs="Times New Roman CYR"/>
                <w:bCs/>
                <w:sz w:val="28"/>
                <w:szCs w:val="28"/>
              </w:rPr>
              <w:t xml:space="preserve"> </w:t>
            </w:r>
            <w:r w:rsidRPr="002D356A">
              <w:rPr>
                <w:rFonts w:ascii="Times New Roman CYR" w:hAnsi="Times New Roman CYR" w:cs="Times New Roman CYR"/>
                <w:bCs/>
                <w:color w:val="000000"/>
                <w:sz w:val="28"/>
                <w:szCs w:val="28"/>
              </w:rPr>
              <w:t xml:space="preserve">Дальнейшее старение населения рассматривается как неблагоприятный фактор, увеличивающий демографическую нагрузку </w:t>
            </w:r>
            <w:r w:rsidRPr="002D356A">
              <w:rPr>
                <w:rFonts w:ascii="Times New Roman CYR" w:hAnsi="Times New Roman CYR" w:cs="Times New Roman CYR"/>
                <w:sz w:val="28"/>
                <w:szCs w:val="28"/>
              </w:rPr>
              <w:t xml:space="preserve"> на трудоспособное население.</w:t>
            </w: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Промышленное производство</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Промышленное производство на территории сельского поселения отсутствует.</w:t>
            </w: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Сельское хозяйство</w:t>
            </w:r>
          </w:p>
          <w:p w:rsidR="002D356A" w:rsidRPr="002D356A" w:rsidRDefault="002D356A" w:rsidP="002D356A">
            <w:pPr>
              <w:tabs>
                <w:tab w:val="left" w:pos="0"/>
              </w:tabs>
              <w:jc w:val="both"/>
              <w:rPr>
                <w:sz w:val="28"/>
                <w:szCs w:val="28"/>
              </w:rPr>
            </w:pPr>
          </w:p>
          <w:p w:rsidR="002D356A" w:rsidRPr="002D356A" w:rsidRDefault="002D356A" w:rsidP="002D356A">
            <w:pPr>
              <w:tabs>
                <w:tab w:val="left" w:pos="0"/>
              </w:tabs>
              <w:jc w:val="both"/>
              <w:rPr>
                <w:sz w:val="28"/>
                <w:szCs w:val="28"/>
              </w:rPr>
            </w:pPr>
          </w:p>
          <w:p w:rsidR="002D356A" w:rsidRPr="002D356A" w:rsidRDefault="002D356A" w:rsidP="002D356A">
            <w:pPr>
              <w:tabs>
                <w:tab w:val="left" w:pos="0"/>
              </w:tabs>
              <w:jc w:val="both"/>
              <w:rPr>
                <w:sz w:val="28"/>
                <w:szCs w:val="28"/>
              </w:rPr>
            </w:pPr>
          </w:p>
          <w:p w:rsidR="002D356A" w:rsidRPr="002D356A" w:rsidRDefault="002D356A" w:rsidP="002D356A">
            <w:pPr>
              <w:tabs>
                <w:tab w:val="left" w:pos="0"/>
              </w:tabs>
              <w:jc w:val="both"/>
              <w:rPr>
                <w:sz w:val="28"/>
                <w:szCs w:val="28"/>
              </w:rPr>
            </w:pPr>
          </w:p>
          <w:p w:rsidR="002D356A" w:rsidRPr="002D356A" w:rsidRDefault="002D356A" w:rsidP="002D356A">
            <w:pPr>
              <w:jc w:val="both"/>
              <w:rPr>
                <w:sz w:val="28"/>
                <w:szCs w:val="28"/>
              </w:rPr>
            </w:pPr>
            <w:r w:rsidRPr="002D356A">
              <w:rPr>
                <w:sz w:val="28"/>
                <w:szCs w:val="28"/>
              </w:rPr>
              <w:t xml:space="preserve">На 01.07. 2024г. сельское хозяйство Евдокимовского сельского поселения представлено 5 крестьянскими (фермерскими) хозяйствами, 488 личными подсобными хозяйствами населения. В личных подсобных хозяйствах на территории поселения содержится: КРС 221 голова, в том числе коров 117голов, лошадей 8 голов, свиней 100 голов. </w:t>
            </w:r>
            <w:r w:rsidRPr="002D356A">
              <w:rPr>
                <w:rFonts w:eastAsia="Courier New"/>
                <w:color w:val="000000"/>
                <w:sz w:val="28"/>
                <w:szCs w:val="28"/>
              </w:rPr>
              <w:t xml:space="preserve">Общая площадь земельных участков закрепленная за фермерскими хозяйствами составляет 5994 га.(в собственности 5314, в аренде 680 га.). </w:t>
            </w:r>
            <w:r w:rsidRPr="002D356A">
              <w:rPr>
                <w:sz w:val="28"/>
                <w:szCs w:val="28"/>
              </w:rPr>
              <w:t>В первом полугодии 2024 года крестьянско-(фермерскими) хозяйствами реализовано продукции в натуральном выражении 15608 цн., по отношению к аналогичному периоду 2023г меньше на 12,4% (на 2213 цн.). Наибольший удельный вес в реализации продукции занимает крестьянско (фермерское ) хозяйство Царев А.Н.41,5% (6475 цн.), на втором месте по показателям значится  КФХ Хохлов К.В.. 17,3% (2693 цн.), на третьем месте КФХ Брыжник А.С. 16,0% (2500 цн.), КФХ Савченко В.В. 12,8% (2000 цн.), КФХ Миносян О.Р. 12,4% (1940 цн.). Один центнер реализованной продукции в первом полугодии 2024 года составил 811,00 рублей.</w:t>
            </w:r>
          </w:p>
          <w:p w:rsidR="002D356A" w:rsidRPr="002D356A" w:rsidRDefault="002D356A" w:rsidP="002D356A">
            <w:pPr>
              <w:jc w:val="both"/>
              <w:rPr>
                <w:sz w:val="28"/>
                <w:szCs w:val="28"/>
              </w:rPr>
            </w:pPr>
            <w:r w:rsidRPr="002D356A">
              <w:rPr>
                <w:sz w:val="28"/>
                <w:szCs w:val="28"/>
              </w:rPr>
              <w:t>Выручка от реализации продукции растениеводства в первом полугодии 2024 года составила 12662 тыс. руб., по отношению к аналогичному периоду прошлого года сократилась на 11,1% (1587,0 тыс. руб.). По оценке 2024 года выручка от реализации продукции должна составить 27,9 млн. руб.</w:t>
            </w:r>
          </w:p>
          <w:p w:rsidR="002D356A" w:rsidRPr="002D356A" w:rsidRDefault="002D356A" w:rsidP="002D356A">
            <w:pPr>
              <w:jc w:val="both"/>
              <w:rPr>
                <w:sz w:val="28"/>
                <w:szCs w:val="28"/>
              </w:rPr>
            </w:pPr>
            <w:r w:rsidRPr="002D356A">
              <w:rPr>
                <w:sz w:val="28"/>
                <w:szCs w:val="28"/>
              </w:rPr>
              <w:t xml:space="preserve">Наибольший удельный вес в выручке от реализации занимает КФХ Царев А.Н. (42,0%), вторым по значимости значится КФХ Хохлов К.В. (21,3%), на третьем месте КФХ Миносян О.Р. (13,8%), КФХ Брыжник А.С. (11,8%), КФХ Савченко В.В.  (11,1%).  </w:t>
            </w:r>
          </w:p>
          <w:p w:rsidR="002D356A" w:rsidRPr="002D356A" w:rsidRDefault="002D356A" w:rsidP="002D356A">
            <w:pPr>
              <w:widowControl w:val="0"/>
              <w:suppressAutoHyphens/>
              <w:autoSpaceDE w:val="0"/>
              <w:autoSpaceDN w:val="0"/>
              <w:adjustRightInd w:val="0"/>
              <w:jc w:val="both"/>
              <w:rPr>
                <w:sz w:val="28"/>
                <w:szCs w:val="28"/>
              </w:rPr>
            </w:pPr>
            <w:r w:rsidRPr="002D356A">
              <w:rPr>
                <w:sz w:val="28"/>
                <w:szCs w:val="28"/>
              </w:rPr>
              <w:t xml:space="preserve">Среднесписочная численность работников сельского хозяйства в первом полугодии 2024 года составила 9 человек, по отношению к первой половине 2023 года увеличилась на 3 человека. Доля численности работников сельского хозяйства в численности занятых в экономике составляет 3,3%., в общей численности населения (0,9%). По оценке 2024 года среднесписочная численность планируется в количестве 6 человек. </w:t>
            </w:r>
          </w:p>
          <w:p w:rsidR="002D356A" w:rsidRPr="002D356A" w:rsidRDefault="002D356A" w:rsidP="002D356A">
            <w:pPr>
              <w:tabs>
                <w:tab w:val="left" w:pos="0"/>
              </w:tabs>
              <w:jc w:val="both"/>
              <w:rPr>
                <w:sz w:val="28"/>
                <w:szCs w:val="28"/>
              </w:rPr>
            </w:pPr>
            <w:r w:rsidRPr="002D356A">
              <w:rPr>
                <w:sz w:val="28"/>
                <w:szCs w:val="28"/>
              </w:rPr>
              <w:t xml:space="preserve">Среднемесячная заработная плата работников сельского хозяйства в  первом полугодии 2024 года составила 24933,00 руб., по отношению к аналогичному периоду прошлого года увеличилась на 4,1 %. </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 xml:space="preserve">Реализация сельскохозяйственной продукции проводится как на территории нашего поселения, так и за его пределами. </w:t>
            </w:r>
          </w:p>
          <w:p w:rsidR="002D356A" w:rsidRPr="002D356A" w:rsidRDefault="002D356A" w:rsidP="002D356A">
            <w:pPr>
              <w:tabs>
                <w:tab w:val="left" w:pos="0"/>
              </w:tabs>
              <w:jc w:val="both"/>
              <w:rPr>
                <w:sz w:val="28"/>
                <w:szCs w:val="28"/>
              </w:rPr>
            </w:pPr>
            <w:r w:rsidRPr="002D356A">
              <w:rPr>
                <w:sz w:val="28"/>
                <w:szCs w:val="28"/>
              </w:rPr>
              <w:t>Из-за отсутствия стабильного рынка сбыта и низкой цены реализации  происходит снижение реализованной продукции.</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2D356A" w:rsidRPr="002D356A" w:rsidRDefault="002D356A" w:rsidP="002D356A">
            <w:pPr>
              <w:tabs>
                <w:tab w:val="left" w:pos="0"/>
              </w:tabs>
              <w:jc w:val="both"/>
              <w:rPr>
                <w:sz w:val="28"/>
                <w:szCs w:val="28"/>
              </w:rPr>
            </w:pP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Потребительский рынок</w:t>
            </w:r>
          </w:p>
          <w:p w:rsidR="002D356A" w:rsidRPr="002D356A" w:rsidRDefault="002D356A" w:rsidP="002D356A">
            <w:pPr>
              <w:suppressAutoHyphens/>
              <w:jc w:val="both"/>
              <w:rPr>
                <w:rFonts w:eastAsia="Courier New"/>
                <w:color w:val="000000"/>
                <w:sz w:val="28"/>
                <w:szCs w:val="28"/>
              </w:rPr>
            </w:pPr>
            <w:r w:rsidRPr="002D356A">
              <w:rPr>
                <w:rFonts w:ascii="Times New Roman CYR" w:hAnsi="Times New Roman CYR" w:cs="Times New Roman CYR"/>
                <w:sz w:val="28"/>
                <w:szCs w:val="28"/>
              </w:rPr>
              <w:t xml:space="preserve">Потребительский рынок  Евдокимовского </w:t>
            </w:r>
            <w:r w:rsidRPr="002D356A">
              <w:rPr>
                <w:rFonts w:ascii="Times New Roman CYR" w:hAnsi="Times New Roman CYR" w:cs="Times New Roman CYR"/>
                <w:sz w:val="28"/>
                <w:szCs w:val="28"/>
              </w:rPr>
              <w:tab/>
              <w:t>сельского поселения представлен всеми необходимыми видами продукции.</w:t>
            </w:r>
            <w:r w:rsidRPr="002D356A">
              <w:rPr>
                <w:rFonts w:ascii="Calibri" w:hAnsi="Calibri"/>
                <w:sz w:val="28"/>
                <w:szCs w:val="28"/>
              </w:rPr>
              <w:t xml:space="preserve"> </w:t>
            </w:r>
            <w:r w:rsidRPr="002D356A">
              <w:rPr>
                <w:sz w:val="28"/>
                <w:szCs w:val="28"/>
              </w:rPr>
              <w:t>На территории Евдокимовского сельского поселения основная деятельность предпринимателей – розничная торговля, которую осуществляют 3 индивидуальных предпринимателя, которые содержат 4 магазина 85 м2 торговая площадь, 2 павильона 68м2 торговая площадь, 1 киоск и АЗС.</w:t>
            </w:r>
            <w:r w:rsidRPr="002D356A">
              <w:rPr>
                <w:rFonts w:eastAsia="Courier New"/>
                <w:color w:val="000000"/>
                <w:sz w:val="28"/>
                <w:szCs w:val="28"/>
              </w:rPr>
              <w:t xml:space="preserve"> Площадь торговых залов составляет 153 м</w:t>
            </w:r>
            <w:r w:rsidRPr="002D356A">
              <w:rPr>
                <w:rFonts w:eastAsia="Courier New"/>
                <w:color w:val="000000"/>
                <w:sz w:val="28"/>
                <w:szCs w:val="28"/>
                <w:vertAlign w:val="superscript"/>
              </w:rPr>
              <w:t>2</w:t>
            </w:r>
            <w:r w:rsidRPr="002D356A">
              <w:rPr>
                <w:rFonts w:eastAsia="Courier New"/>
                <w:color w:val="000000"/>
                <w:sz w:val="28"/>
                <w:szCs w:val="28"/>
              </w:rPr>
              <w:t>.</w:t>
            </w:r>
          </w:p>
          <w:p w:rsidR="002D356A" w:rsidRPr="002D356A" w:rsidRDefault="002D356A" w:rsidP="002D356A">
            <w:pPr>
              <w:suppressAutoHyphens/>
              <w:jc w:val="both"/>
              <w:rPr>
                <w:rFonts w:eastAsia="Courier New"/>
                <w:color w:val="000000"/>
                <w:sz w:val="28"/>
                <w:szCs w:val="28"/>
              </w:rPr>
            </w:pPr>
            <w:r w:rsidRPr="002D356A">
              <w:rPr>
                <w:rFonts w:eastAsia="Courier New"/>
                <w:color w:val="000000"/>
                <w:sz w:val="28"/>
                <w:szCs w:val="28"/>
              </w:rPr>
              <w:t>Структура розничного товарооборота распределена следующим образом: 100 % приходится на долю индивидуальных предпринимателей.</w:t>
            </w:r>
          </w:p>
          <w:p w:rsidR="002D356A" w:rsidRPr="00B86FD2" w:rsidRDefault="002D356A" w:rsidP="002D356A">
            <w:pPr>
              <w:spacing w:line="276" w:lineRule="auto"/>
              <w:jc w:val="both"/>
              <w:rPr>
                <w:sz w:val="28"/>
                <w:szCs w:val="28"/>
              </w:rPr>
            </w:pPr>
            <w:r w:rsidRPr="002D356A">
              <w:rPr>
                <w:rFonts w:ascii="Calibri" w:hAnsi="Calibri"/>
                <w:sz w:val="28"/>
                <w:szCs w:val="28"/>
              </w:rPr>
              <w:t xml:space="preserve"> </w:t>
            </w:r>
            <w:r w:rsidRPr="00B86FD2">
              <w:rPr>
                <w:sz w:val="28"/>
                <w:szCs w:val="28"/>
              </w:rPr>
              <w:t xml:space="preserve">Розничный товарооборот за первое полугодие 2024 года составил </w:t>
            </w:r>
            <w:r w:rsidRPr="00B86FD2">
              <w:rPr>
                <w:color w:val="000000"/>
                <w:sz w:val="28"/>
                <w:szCs w:val="28"/>
              </w:rPr>
              <w:t>22,8</w:t>
            </w:r>
            <w:r w:rsidRPr="00B86FD2">
              <w:rPr>
                <w:sz w:val="28"/>
                <w:szCs w:val="28"/>
              </w:rPr>
              <w:t xml:space="preserve"> млн.. руб., что больше по отношению к аналогичному периоду 2023 года на 0,3 млн. руб. К концу 2024 года розничный товарооборот должен составить 33,7 млн.руб. Число работников торговли за первое полугодие 2024 года составило </w:t>
            </w:r>
            <w:r w:rsidRPr="00B86FD2">
              <w:rPr>
                <w:color w:val="000000"/>
                <w:sz w:val="28"/>
                <w:szCs w:val="28"/>
              </w:rPr>
              <w:t>32</w:t>
            </w:r>
            <w:r w:rsidRPr="00B86FD2">
              <w:rPr>
                <w:color w:val="FF0000"/>
                <w:sz w:val="28"/>
                <w:szCs w:val="28"/>
              </w:rPr>
              <w:t xml:space="preserve"> </w:t>
            </w:r>
            <w:r w:rsidRPr="00B86FD2">
              <w:rPr>
                <w:sz w:val="28"/>
                <w:szCs w:val="28"/>
              </w:rPr>
              <w:t>человека, что больше на три человека по отношению к первому полугодию 2023 года. По оценке 2024 года численность  работников  должна сохраниться на уровне первого полугодия.</w:t>
            </w:r>
          </w:p>
          <w:p w:rsidR="002D356A" w:rsidRPr="002D356A" w:rsidRDefault="002D356A" w:rsidP="002D356A">
            <w:pPr>
              <w:tabs>
                <w:tab w:val="left" w:pos="1440"/>
              </w:tabs>
              <w:jc w:val="both"/>
              <w:rPr>
                <w:sz w:val="32"/>
                <w:szCs w:val="28"/>
              </w:rPr>
            </w:pPr>
            <w:r w:rsidRPr="002D356A">
              <w:rPr>
                <w:sz w:val="28"/>
                <w:szCs w:val="28"/>
              </w:rPr>
              <w:t xml:space="preserve">Положение на потребительском рынке как продовольственными, так и непродовольственными товарами в течение 1 полугодия оставались стабильными. </w:t>
            </w:r>
            <w:r w:rsidRPr="002D356A">
              <w:rPr>
                <w:sz w:val="28"/>
                <w:szCs w:val="22"/>
              </w:rPr>
              <w:t>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2D356A" w:rsidRPr="002D356A" w:rsidRDefault="002D356A" w:rsidP="002D356A">
            <w:pPr>
              <w:spacing w:after="200" w:line="276" w:lineRule="auto"/>
              <w:jc w:val="both"/>
              <w:rPr>
                <w:sz w:val="28"/>
                <w:szCs w:val="28"/>
              </w:rPr>
            </w:pPr>
            <w:r w:rsidRPr="002D356A">
              <w:rPr>
                <w:sz w:val="28"/>
                <w:szCs w:val="28"/>
              </w:rPr>
              <w:t>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w:t>
            </w:r>
            <w:r w:rsidRPr="002D356A">
              <w:rPr>
                <w:rFonts w:ascii="Calibri" w:hAnsi="Calibri"/>
                <w:sz w:val="28"/>
                <w:szCs w:val="28"/>
              </w:rPr>
              <w:t xml:space="preserve"> </w:t>
            </w:r>
            <w:r w:rsidRPr="002D356A">
              <w:rPr>
                <w:sz w:val="28"/>
                <w:szCs w:val="28"/>
              </w:rPr>
              <w:t>«Почта России» и ООО «Лидер».</w:t>
            </w: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Бюджет сельского поселения</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 xml:space="preserve"> Финансовые ресурсы </w:t>
            </w:r>
            <w:r w:rsidRPr="002D356A">
              <w:rPr>
                <w:rFonts w:ascii="Times New Roman CYR" w:hAnsi="Times New Roman CYR" w:cs="Times New Roman CYR"/>
                <w:sz w:val="28"/>
                <w:szCs w:val="28"/>
              </w:rPr>
              <w:tab/>
              <w:t>Евдокимовского сельского поселения рассчитывались с учетом стабилизации экономики, роста объема производства продукции (работ, услуг), постепенного улучшения состояния финансово-хозяйственной деятельности предприятий и организаций.</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Сумма по налоговым и не налоговым доходам за 1 полугодие 2024 года составила 2,124 млн. рублей. План налоговых и не налоговых доходов, утвержденный в сумме 2,096 млн. рублей выполнен на 101,3 %. По отношению к аналогичному уровню 2023 года сумма налоговых и не налоговых доходов увеличилась на 0,146 млн. руб. (7,4%). К концу 2024 года сумма налоговых и не налоговых доходов должна составить 5,592 млн руб..</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 xml:space="preserve">           Основным доходным источником бюджета за 1 полугодие 2024 года являются доходы от уплаты акцизов. Удельный вес поступления доходов от уплаты акцизов составляет 75,8% в общей сумме налоговых и не налоговых </w:t>
            </w:r>
            <w:r w:rsidRPr="002D356A">
              <w:rPr>
                <w:rFonts w:ascii="Times New Roman CYR" w:hAnsi="Times New Roman CYR" w:cs="Times New Roman CYR"/>
                <w:sz w:val="28"/>
                <w:szCs w:val="28"/>
              </w:rPr>
              <w:lastRenderedPageBreak/>
              <w:t>доходов. Налог на доходы физических лиц второй по значимости доходный источник. Удельный вес поступления НДФЛ составляет 15,4% в общей сумме налоговых и не налоговых доходов. Удельный вес поступления ЕСХН составляет 2,1%, удельный вес прочих поступлений 6,7%.</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 xml:space="preserve">        Безвозмездные поступления в 1 полугодии 2024 года при плане 10531,9 тыс.руб., составил 10531,9 тыс. руб. или 100%. Доля безвозмездных поступлений в общей сумме доходов составила 83,2%.</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 xml:space="preserve">       Доля налоговых и не налоговых доходов в общей сумме доходов составила 16,8%.</w:t>
            </w:r>
          </w:p>
          <w:p w:rsidR="002D356A" w:rsidRPr="002D356A" w:rsidRDefault="002D356A" w:rsidP="002D356A">
            <w:pPr>
              <w:jc w:val="both"/>
              <w:rPr>
                <w:sz w:val="28"/>
                <w:szCs w:val="28"/>
              </w:rPr>
            </w:pPr>
            <w:r w:rsidRPr="002D356A">
              <w:rPr>
                <w:sz w:val="28"/>
                <w:szCs w:val="28"/>
              </w:rPr>
              <w:t>Бюджет Евдокимовского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2D356A" w:rsidRPr="002D356A" w:rsidRDefault="002D356A" w:rsidP="002D356A">
            <w:pPr>
              <w:spacing w:after="200" w:line="276" w:lineRule="auto"/>
              <w:jc w:val="both"/>
              <w:rPr>
                <w:sz w:val="28"/>
                <w:szCs w:val="28"/>
              </w:rPr>
            </w:pPr>
            <w:r w:rsidRPr="002D356A">
              <w:rPr>
                <w:sz w:val="28"/>
                <w:szCs w:val="28"/>
              </w:rPr>
              <w:t>Финансирование учреждений и мероприятий в течение 1 полугодия 2024 года произведено в пределах выделенных лимитов, утверждённых решением Думы от 26.12.2023 года № 51 с учетом изменений.</w:t>
            </w:r>
          </w:p>
          <w:p w:rsidR="002D356A" w:rsidRPr="002D356A" w:rsidRDefault="002D356A" w:rsidP="002D356A">
            <w:pPr>
              <w:jc w:val="both"/>
              <w:rPr>
                <w:sz w:val="28"/>
                <w:szCs w:val="28"/>
              </w:rPr>
            </w:pPr>
            <w:r w:rsidRPr="002D356A">
              <w:rPr>
                <w:sz w:val="28"/>
                <w:szCs w:val="28"/>
              </w:rPr>
              <w:t xml:space="preserve">По расходам бюджет Евдокимовского муниципального образования за 1 полугодие 2024 года исполнен в сумме </w:t>
            </w:r>
            <w:r w:rsidRPr="002D356A">
              <w:rPr>
                <w:b/>
                <w:sz w:val="28"/>
                <w:szCs w:val="28"/>
              </w:rPr>
              <w:t>12 004,1</w:t>
            </w:r>
            <w:r w:rsidRPr="002D356A">
              <w:rPr>
                <w:sz w:val="28"/>
                <w:szCs w:val="28"/>
              </w:rPr>
              <w:t xml:space="preserve"> тыс. рублей или 100 %.</w:t>
            </w:r>
          </w:p>
          <w:p w:rsidR="002D356A" w:rsidRPr="002D356A" w:rsidRDefault="002D356A" w:rsidP="002D356A">
            <w:pPr>
              <w:spacing w:after="200" w:line="276" w:lineRule="auto"/>
              <w:jc w:val="both"/>
              <w:rPr>
                <w:sz w:val="28"/>
                <w:szCs w:val="28"/>
              </w:rPr>
            </w:pPr>
            <w:r w:rsidRPr="002D356A">
              <w:rPr>
                <w:sz w:val="28"/>
                <w:szCs w:val="28"/>
              </w:rPr>
              <w:t>Расходов за счет средств резервного фонда администрации Евдокимовского сельского поселения в течении 1 полугодия не производилось.</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p>
          <w:p w:rsidR="002D356A" w:rsidRPr="002D356A" w:rsidRDefault="002D356A" w:rsidP="002D356A">
            <w:pPr>
              <w:autoSpaceDE w:val="0"/>
              <w:autoSpaceDN w:val="0"/>
              <w:adjustRightInd w:val="0"/>
              <w:jc w:val="both"/>
              <w:rPr>
                <w:rFonts w:ascii="Times New Roman CYR" w:hAnsi="Times New Roman CYR" w:cs="Times New Roman CYR"/>
                <w:b/>
                <w:bCs/>
                <w:sz w:val="28"/>
                <w:szCs w:val="28"/>
              </w:rPr>
            </w:pPr>
            <w:r w:rsidRPr="002D356A">
              <w:rPr>
                <w:rFonts w:ascii="Times New Roman CYR" w:hAnsi="Times New Roman CYR" w:cs="Times New Roman CYR"/>
                <w:b/>
                <w:bCs/>
                <w:sz w:val="28"/>
                <w:szCs w:val="28"/>
              </w:rPr>
              <w:t>Труд и занятость</w:t>
            </w:r>
          </w:p>
          <w:p w:rsidR="002D356A" w:rsidRPr="002D356A" w:rsidRDefault="002D356A" w:rsidP="002D356A">
            <w:pPr>
              <w:autoSpaceDE w:val="0"/>
              <w:autoSpaceDN w:val="0"/>
              <w:adjustRightInd w:val="0"/>
              <w:jc w:val="both"/>
              <w:rPr>
                <w:rFonts w:ascii="Times New Roman CYR" w:hAnsi="Times New Roman CYR" w:cs="Times New Roman CYR"/>
                <w:sz w:val="28"/>
                <w:szCs w:val="28"/>
              </w:rPr>
            </w:pPr>
            <w:r w:rsidRPr="002D356A">
              <w:rPr>
                <w:rFonts w:ascii="Times New Roman CYR" w:hAnsi="Times New Roman CYR" w:cs="Times New Roman CYR"/>
                <w:sz w:val="28"/>
                <w:szCs w:val="28"/>
              </w:rPr>
              <w:t>Среднесписочная численность работающих на крупных, средних и малых предприятиях и в организациях сельского поселения за первое полугодие 2024 года составила 170 человек. По отношению к аналогичному периоду прошлого года увеличилась на 4 человека. Наибольший удельный вес в численности работающих занимают работники образования 46,5%., на втором месте работники оптовой и розничной торговли 18,8%. К концу 2024 года численность занятых в экономике запланирована в количестве 172 человек. На территории поселения сохраняется значительная дифференциация оплаты труда. Самой высокооплачиваемой категорией работников являются работники в учреждениях образования, культуры и муниципалитета. Среднемесячная заработная плата за первое полугодие 2024 года работников культуры составила 53719,00 рублей, работников муниципалитета 55584,00 рубля, работников образования 45801,00 рубль., работников сельского хозяйства 24933 рубля. Среднемесячная заработная плата работников бюджетной сферы и сельского хозяйства в первом полугодии составила 45009,00 рублей. К концу 2024 года среднемесячная заработная плата запланирована в сумме 43931,00 рублей.</w:t>
            </w:r>
          </w:p>
          <w:p w:rsidR="002D356A" w:rsidRPr="002D356A" w:rsidRDefault="002D356A" w:rsidP="002D356A">
            <w:pPr>
              <w:jc w:val="both"/>
              <w:rPr>
                <w:rFonts w:eastAsiaTheme="minorHAnsi"/>
                <w:b/>
                <w:sz w:val="28"/>
                <w:szCs w:val="28"/>
              </w:rPr>
            </w:pPr>
            <w:r w:rsidRPr="002D356A">
              <w:rPr>
                <w:rFonts w:eastAsiaTheme="minorHAnsi"/>
                <w:b/>
                <w:sz w:val="28"/>
                <w:szCs w:val="28"/>
              </w:rPr>
              <w:t>Жилищно-коммунальное хозяйство</w:t>
            </w:r>
          </w:p>
          <w:p w:rsidR="002D356A" w:rsidRPr="002D356A" w:rsidRDefault="002D356A" w:rsidP="002D356A">
            <w:pPr>
              <w:jc w:val="both"/>
              <w:rPr>
                <w:sz w:val="28"/>
                <w:szCs w:val="28"/>
              </w:rPr>
            </w:pPr>
            <w:r w:rsidRPr="002D356A">
              <w:rPr>
                <w:sz w:val="28"/>
                <w:szCs w:val="28"/>
              </w:rPr>
              <w:t>Жилищный фонд  Евдокимовского  поселения  составляет  36,1 тыс. кв. м  из  них  большая  часть  находится в частной  собственности.</w:t>
            </w:r>
          </w:p>
          <w:p w:rsidR="002D356A" w:rsidRPr="002D356A" w:rsidRDefault="002D356A" w:rsidP="002D356A">
            <w:pPr>
              <w:jc w:val="both"/>
              <w:rPr>
                <w:sz w:val="28"/>
                <w:szCs w:val="28"/>
              </w:rPr>
            </w:pPr>
            <w:r w:rsidRPr="002D356A">
              <w:rPr>
                <w:sz w:val="28"/>
                <w:szCs w:val="28"/>
              </w:rPr>
              <w:t xml:space="preserve">         Жилые постройки  в  основном деревянные, отопление в большей  части печное, имеется централизованное водоснабжение в населенном пункте с.Бадар.</w:t>
            </w:r>
          </w:p>
          <w:p w:rsidR="002D356A" w:rsidRPr="002D356A" w:rsidRDefault="002D356A" w:rsidP="002D356A">
            <w:pPr>
              <w:jc w:val="both"/>
              <w:rPr>
                <w:sz w:val="28"/>
                <w:szCs w:val="28"/>
              </w:rPr>
            </w:pPr>
            <w:r w:rsidRPr="002D356A">
              <w:rPr>
                <w:sz w:val="28"/>
                <w:szCs w:val="28"/>
              </w:rPr>
              <w:lastRenderedPageBreak/>
              <w:t xml:space="preserve">         На  территории  поселения  имеется  6  водонапорных  башен  из  них   одна использует поверхностные воды, а 5 подземные. Все водонапорные башни и  водонапорные сети в количестве 2390 метров оформлены в муниципальную собственность. Высокий процент износа водонапорных сетей в количестве 1540 метров требует капитального ремонта. В населенном пункте с. Бадар имеются канализационные сети в количестве 3200 метров требующие капитального ремонта.</w:t>
            </w:r>
          </w:p>
          <w:p w:rsidR="002D356A" w:rsidRPr="002D356A" w:rsidRDefault="002D356A" w:rsidP="002D356A">
            <w:pPr>
              <w:jc w:val="both"/>
              <w:rPr>
                <w:sz w:val="28"/>
                <w:szCs w:val="28"/>
              </w:rPr>
            </w:pPr>
            <w:r w:rsidRPr="002D356A">
              <w:rPr>
                <w:sz w:val="28"/>
                <w:szCs w:val="28"/>
              </w:rPr>
              <w:t xml:space="preserve">    На территории сельского поселения общая протяженность автомобильных дорог составляет 36,791 км., из них 5,4 км асфальтированное покрытие, 25,691 км гравийное, 5,7 км грунтовое. Автомобильное дороги требуют ежегодного ремонта. За первое полугодие 2024 года на содержание автомобильных дорог было освоено 1063,1 тыс. руб., в том числе (диагностика и паспортизация автомобильных дорог 570,3 тыс. руб.). </w:t>
            </w:r>
          </w:p>
          <w:p w:rsidR="002D356A" w:rsidRPr="002D356A" w:rsidRDefault="002D356A" w:rsidP="002D356A">
            <w:pPr>
              <w:jc w:val="both"/>
              <w:rPr>
                <w:sz w:val="28"/>
                <w:szCs w:val="28"/>
              </w:rPr>
            </w:pPr>
            <w:r w:rsidRPr="002D356A">
              <w:rPr>
                <w:sz w:val="28"/>
                <w:szCs w:val="28"/>
              </w:rPr>
              <w:t>Во втором полугодии 2024 года запланирован ремонт автомобильных дорог с гравийной подсыпкой по ул.Береговая с.Бадар, ул.Молодежная с.Бадар, пер.Школьный с.Бадар, ул.Лесная д.Евдокимова.</w:t>
            </w:r>
          </w:p>
          <w:p w:rsidR="002D356A" w:rsidRPr="002D356A" w:rsidRDefault="002D356A" w:rsidP="002D356A">
            <w:pPr>
              <w:jc w:val="both"/>
              <w:rPr>
                <w:sz w:val="28"/>
                <w:szCs w:val="28"/>
              </w:rPr>
            </w:pPr>
            <w:r w:rsidRPr="002D356A">
              <w:rPr>
                <w:sz w:val="28"/>
                <w:szCs w:val="28"/>
              </w:rPr>
              <w:t>становка светофоров 351,0 тыс. руб., установка светофоров 351,0 тыс. руб.).</w:t>
            </w:r>
          </w:p>
          <w:p w:rsidR="002D356A" w:rsidRPr="002D356A" w:rsidRDefault="002D356A" w:rsidP="002D356A">
            <w:pPr>
              <w:jc w:val="both"/>
              <w:rPr>
                <w:sz w:val="28"/>
                <w:szCs w:val="28"/>
              </w:rPr>
            </w:pPr>
            <w:r w:rsidRPr="002D356A">
              <w:rPr>
                <w:sz w:val="28"/>
                <w:szCs w:val="28"/>
              </w:rPr>
              <w:t xml:space="preserve"> В сфере благоустройства в населенных пунктах д.Евдокимова, д.Красный Октябрь, д.Забор в первом полугодии 2024 года установлены  контейнерные площадки в количестве 10 штук,   на сумму 390,7 тыс. руб., в том числе:</w:t>
            </w:r>
          </w:p>
          <w:p w:rsidR="002D356A" w:rsidRPr="002D356A" w:rsidRDefault="002D356A" w:rsidP="002D356A">
            <w:pPr>
              <w:jc w:val="both"/>
              <w:rPr>
                <w:sz w:val="28"/>
                <w:szCs w:val="28"/>
              </w:rPr>
            </w:pPr>
            <w:r w:rsidRPr="002D356A">
              <w:rPr>
                <w:sz w:val="28"/>
                <w:szCs w:val="28"/>
              </w:rPr>
              <w:t>-областной бюджет 386,8 тыс.руб.;</w:t>
            </w:r>
          </w:p>
          <w:p w:rsidR="002D356A" w:rsidRPr="002D356A" w:rsidRDefault="002D356A" w:rsidP="002D356A">
            <w:pPr>
              <w:jc w:val="both"/>
              <w:rPr>
                <w:sz w:val="28"/>
                <w:szCs w:val="28"/>
              </w:rPr>
            </w:pPr>
            <w:r w:rsidRPr="002D356A">
              <w:rPr>
                <w:sz w:val="28"/>
                <w:szCs w:val="28"/>
              </w:rPr>
              <w:t>-местный 3,9 тыс.руб.</w:t>
            </w:r>
          </w:p>
          <w:p w:rsidR="002D356A" w:rsidRPr="002D356A" w:rsidRDefault="002D356A" w:rsidP="002D356A">
            <w:pPr>
              <w:jc w:val="center"/>
              <w:rPr>
                <w:b/>
                <w:sz w:val="28"/>
                <w:szCs w:val="28"/>
                <w:highlight w:val="yellow"/>
              </w:rPr>
            </w:pPr>
          </w:p>
          <w:p w:rsidR="002D356A" w:rsidRPr="002D356A" w:rsidRDefault="002D356A" w:rsidP="002D356A">
            <w:pPr>
              <w:jc w:val="center"/>
              <w:rPr>
                <w:b/>
                <w:sz w:val="28"/>
                <w:szCs w:val="28"/>
              </w:rPr>
            </w:pPr>
            <w:r w:rsidRPr="002D356A">
              <w:rPr>
                <w:b/>
                <w:sz w:val="28"/>
                <w:szCs w:val="28"/>
              </w:rPr>
              <w:t>Организации, учреждения осуществляющие свою деятельность на территории Евдокимовского сельского поселения</w:t>
            </w:r>
          </w:p>
          <w:p w:rsidR="002D356A" w:rsidRPr="002D356A" w:rsidRDefault="002D356A" w:rsidP="002D356A">
            <w:pPr>
              <w:jc w:val="both"/>
              <w:rPr>
                <w:bCs/>
                <w:color w:val="000000"/>
                <w:sz w:val="28"/>
                <w:szCs w:val="28"/>
              </w:rPr>
            </w:pPr>
            <w:r w:rsidRPr="002D356A">
              <w:rPr>
                <w:sz w:val="28"/>
                <w:szCs w:val="28"/>
              </w:rPr>
              <w:t xml:space="preserve">     </w:t>
            </w:r>
            <w:r w:rsidRPr="002D356A">
              <w:rPr>
                <w:bCs/>
                <w:color w:val="000000"/>
                <w:sz w:val="28"/>
                <w:szCs w:val="28"/>
              </w:rPr>
              <w:t xml:space="preserve"> На территории Евдокимовского сельского поселения находятся и функционируют хозяйствующие субъекты</w:t>
            </w:r>
          </w:p>
          <w:p w:rsidR="002D356A" w:rsidRPr="002D356A" w:rsidRDefault="002D356A" w:rsidP="002D356A">
            <w:pPr>
              <w:jc w:val="both"/>
              <w:rPr>
                <w:bCs/>
                <w:color w:val="000000"/>
                <w:sz w:val="28"/>
                <w:szCs w:val="28"/>
              </w:rPr>
            </w:pPr>
            <w:r w:rsidRPr="002D356A">
              <w:rPr>
                <w:bCs/>
                <w:color w:val="000000"/>
                <w:sz w:val="28"/>
                <w:szCs w:val="28"/>
              </w:rPr>
              <w:t>1.Тулунские районные электросети «Бадарский участок», работающих 7 человек.</w:t>
            </w:r>
          </w:p>
          <w:p w:rsidR="002D356A" w:rsidRPr="002D356A" w:rsidRDefault="002D356A" w:rsidP="002D356A">
            <w:pPr>
              <w:jc w:val="both"/>
              <w:rPr>
                <w:bCs/>
                <w:color w:val="000000"/>
                <w:sz w:val="28"/>
                <w:szCs w:val="28"/>
              </w:rPr>
            </w:pPr>
            <w:r w:rsidRPr="002D356A">
              <w:rPr>
                <w:bCs/>
                <w:color w:val="000000"/>
                <w:sz w:val="28"/>
                <w:szCs w:val="28"/>
              </w:rPr>
              <w:t>2. Отделение почтовой связи -  ОПС «Бадар», ОПС «Евдокимово», работающих 10 человек.</w:t>
            </w:r>
          </w:p>
          <w:p w:rsidR="002D356A" w:rsidRPr="002D356A" w:rsidRDefault="002D356A" w:rsidP="002D356A">
            <w:pPr>
              <w:jc w:val="both"/>
              <w:rPr>
                <w:bCs/>
                <w:color w:val="000000"/>
                <w:sz w:val="28"/>
                <w:szCs w:val="28"/>
              </w:rPr>
            </w:pPr>
            <w:r w:rsidRPr="002D356A">
              <w:rPr>
                <w:bCs/>
                <w:color w:val="000000"/>
                <w:sz w:val="28"/>
                <w:szCs w:val="28"/>
              </w:rPr>
              <w:t>3.Братское отделение Иркутского отделения №8586 ПАО Сбербанк работающих 1 человек.</w:t>
            </w:r>
          </w:p>
          <w:p w:rsidR="002D356A" w:rsidRPr="002D356A" w:rsidRDefault="002D356A" w:rsidP="002D356A">
            <w:pPr>
              <w:jc w:val="both"/>
              <w:rPr>
                <w:bCs/>
                <w:color w:val="000000"/>
                <w:sz w:val="28"/>
                <w:szCs w:val="28"/>
              </w:rPr>
            </w:pPr>
            <w:r w:rsidRPr="002D356A">
              <w:rPr>
                <w:bCs/>
                <w:color w:val="000000"/>
                <w:sz w:val="28"/>
                <w:szCs w:val="28"/>
              </w:rPr>
              <w:t>4.  Имеется сотовая связь: МТС, Мегафон, Теле-2.</w:t>
            </w:r>
          </w:p>
          <w:p w:rsidR="002D356A" w:rsidRPr="002D356A" w:rsidRDefault="002D356A" w:rsidP="002D356A">
            <w:pPr>
              <w:jc w:val="both"/>
              <w:rPr>
                <w:sz w:val="28"/>
                <w:szCs w:val="28"/>
              </w:rPr>
            </w:pPr>
            <w:r w:rsidRPr="002D356A">
              <w:rPr>
                <w:sz w:val="28"/>
                <w:szCs w:val="28"/>
              </w:rPr>
              <w:t xml:space="preserve">  </w:t>
            </w:r>
          </w:p>
          <w:p w:rsidR="002D356A" w:rsidRPr="002D356A" w:rsidRDefault="002D356A" w:rsidP="002D356A">
            <w:pPr>
              <w:jc w:val="both"/>
              <w:rPr>
                <w:rFonts w:eastAsiaTheme="minorHAnsi"/>
                <w:b/>
                <w:sz w:val="28"/>
                <w:szCs w:val="28"/>
              </w:rPr>
            </w:pPr>
            <w:r w:rsidRPr="002D356A">
              <w:rPr>
                <w:rFonts w:eastAsiaTheme="minorHAnsi"/>
                <w:b/>
                <w:sz w:val="28"/>
                <w:szCs w:val="28"/>
              </w:rPr>
              <w:t>Социальная сфера</w:t>
            </w:r>
          </w:p>
          <w:p w:rsidR="002D356A" w:rsidRPr="002D356A" w:rsidRDefault="002D356A" w:rsidP="002D356A">
            <w:pPr>
              <w:jc w:val="center"/>
              <w:rPr>
                <w:b/>
                <w:sz w:val="28"/>
                <w:szCs w:val="28"/>
              </w:rPr>
            </w:pPr>
            <w:r w:rsidRPr="002D356A">
              <w:rPr>
                <w:b/>
                <w:sz w:val="28"/>
                <w:szCs w:val="28"/>
              </w:rPr>
              <w:t>ЗДРАВООХРАНЕНИЕ</w:t>
            </w:r>
          </w:p>
          <w:p w:rsidR="002D356A" w:rsidRPr="002D356A" w:rsidRDefault="002D356A" w:rsidP="002D356A">
            <w:pPr>
              <w:jc w:val="both"/>
              <w:textAlignment w:val="top"/>
              <w:rPr>
                <w:sz w:val="28"/>
                <w:szCs w:val="28"/>
              </w:rPr>
            </w:pPr>
            <w:r w:rsidRPr="002D356A">
              <w:rPr>
                <w:sz w:val="28"/>
                <w:szCs w:val="28"/>
              </w:rPr>
              <w:t xml:space="preserve">     </w:t>
            </w:r>
            <w:r w:rsidRPr="002D356A">
              <w:rPr>
                <w:iCs/>
                <w:sz w:val="28"/>
                <w:szCs w:val="28"/>
              </w:rPr>
              <w:t xml:space="preserve">На территории Евдокимовского сельского поселения свою деятельность осуществляют 3 фельдшерских пункта: с.Бадар, д.Красный Октябрь, д.Евдокимова. За первое полугодие 2024 года численность работников здравоохранения составила 7 человек. </w:t>
            </w:r>
            <w:r w:rsidRPr="002D356A">
              <w:rPr>
                <w:sz w:val="28"/>
                <w:szCs w:val="28"/>
              </w:rPr>
              <w:t xml:space="preserve">Согласно утвержденному плану работы ежегодно проводятся углубленные медицинские осмотры детей в школе и  флюрографические обследования взрослого населения. </w:t>
            </w:r>
          </w:p>
          <w:p w:rsidR="002D356A" w:rsidRPr="002D356A" w:rsidRDefault="002D356A" w:rsidP="002D356A">
            <w:pPr>
              <w:jc w:val="both"/>
              <w:rPr>
                <w:iCs/>
                <w:sz w:val="28"/>
                <w:szCs w:val="28"/>
              </w:rPr>
            </w:pPr>
            <w:r w:rsidRPr="002D356A">
              <w:rPr>
                <w:iCs/>
                <w:sz w:val="28"/>
                <w:szCs w:val="28"/>
              </w:rPr>
              <w:lastRenderedPageBreak/>
              <w:t xml:space="preserve">Из-за отсутствия специалистов по месту расположения ФАПов, работает выездной фельдшер 3 раза в неделю в  д.Красный Октябрь. Отсутствие постоянных медицинских работников сказывается на здоровье людей. </w:t>
            </w:r>
          </w:p>
          <w:p w:rsidR="002D356A" w:rsidRPr="002D356A" w:rsidRDefault="002D356A" w:rsidP="002D356A">
            <w:pPr>
              <w:jc w:val="both"/>
              <w:rPr>
                <w:iCs/>
                <w:sz w:val="28"/>
                <w:szCs w:val="28"/>
              </w:rPr>
            </w:pPr>
            <w:r w:rsidRPr="002D356A">
              <w:rPr>
                <w:iCs/>
                <w:sz w:val="28"/>
                <w:szCs w:val="28"/>
              </w:rPr>
              <w:t>На территории сельского поселения требуется строительство нового ФАПа в с.Бадар.</w:t>
            </w:r>
          </w:p>
          <w:p w:rsidR="002D356A" w:rsidRPr="002D356A" w:rsidRDefault="002D356A" w:rsidP="002D356A">
            <w:pPr>
              <w:autoSpaceDE w:val="0"/>
              <w:autoSpaceDN w:val="0"/>
              <w:adjustRightInd w:val="0"/>
              <w:rPr>
                <w:rFonts w:eastAsia="Calibri"/>
                <w:i/>
                <w:color w:val="000000"/>
                <w:sz w:val="32"/>
                <w:szCs w:val="28"/>
                <w:lang w:eastAsia="en-US"/>
              </w:rPr>
            </w:pPr>
          </w:p>
          <w:p w:rsidR="002D356A" w:rsidRPr="002D356A" w:rsidRDefault="002D356A" w:rsidP="002D356A">
            <w:pPr>
              <w:jc w:val="both"/>
              <w:rPr>
                <w:sz w:val="28"/>
                <w:szCs w:val="28"/>
              </w:rPr>
            </w:pPr>
          </w:p>
          <w:p w:rsidR="002D356A" w:rsidRPr="002D356A" w:rsidRDefault="002D356A" w:rsidP="002D356A">
            <w:pPr>
              <w:jc w:val="center"/>
              <w:rPr>
                <w:b/>
                <w:sz w:val="28"/>
                <w:szCs w:val="28"/>
              </w:rPr>
            </w:pPr>
            <w:r w:rsidRPr="002D356A">
              <w:rPr>
                <w:b/>
                <w:sz w:val="28"/>
                <w:szCs w:val="28"/>
              </w:rPr>
              <w:t>ОБРАЗОВАНИЕ</w:t>
            </w:r>
          </w:p>
          <w:p w:rsidR="002D356A" w:rsidRPr="002D356A" w:rsidRDefault="002D356A" w:rsidP="002D356A">
            <w:pPr>
              <w:tabs>
                <w:tab w:val="left" w:pos="975"/>
              </w:tabs>
              <w:jc w:val="both"/>
              <w:rPr>
                <w:sz w:val="26"/>
                <w:szCs w:val="26"/>
              </w:rPr>
            </w:pPr>
            <w:r w:rsidRPr="002D356A">
              <w:rPr>
                <w:b/>
                <w:sz w:val="26"/>
                <w:szCs w:val="26"/>
              </w:rPr>
              <w:t xml:space="preserve">           </w:t>
            </w:r>
            <w:r w:rsidRPr="002D356A">
              <w:rPr>
                <w:sz w:val="26"/>
                <w:szCs w:val="26"/>
              </w:rPr>
              <w:t>На территории поселения функционирует 2 общеобразовательных школы: Бадарская СОШ, Евдокимовская СОШ. и два дошкольных учреждения: с.Бадар детский сад Чебурашка, д.Красный Октябрь  детский сад Аистенок. Численность обучающихся  составляет 143 человека, численность посещаемых детский садик 37 человек. Численность работников образования  составляет 79 человек. Доля численности работников образования в общей численности работающих составляет 46,5%.К концу 2024 года численность работников образования  запланирована в количестве 83 человека.</w:t>
            </w:r>
            <w:r w:rsidRPr="002D356A">
              <w:rPr>
                <w:b/>
                <w:sz w:val="26"/>
                <w:szCs w:val="26"/>
              </w:rPr>
              <w:t xml:space="preserve"> </w:t>
            </w:r>
            <w:r w:rsidRPr="002D356A">
              <w:rPr>
                <w:sz w:val="26"/>
                <w:szCs w:val="26"/>
              </w:rPr>
              <w:t>Средняя заработная плата работников образования в первом полугодии 2024 года составила   45801 рубль. что по отношению к аналогичному периоду прошлого года увеличилась на 13,9% . К концу 2024 года   заработная плата работников образования  должна составить 45518 рублей .  В связи со строительством новой школы и детского садика в д.Евдокимова,  детей школьного возраста  на школьных  автобусах доставляют  в Бадарскую СОШ, детей дошкольного  возраста в детский сад  Аистенок в д.Красный Октябрь.</w:t>
            </w:r>
          </w:p>
          <w:p w:rsidR="002D356A" w:rsidRPr="002D356A" w:rsidRDefault="002D356A" w:rsidP="002D356A">
            <w:pPr>
              <w:tabs>
                <w:tab w:val="left" w:pos="975"/>
              </w:tabs>
              <w:jc w:val="both"/>
              <w:rPr>
                <w:sz w:val="26"/>
                <w:szCs w:val="26"/>
              </w:rPr>
            </w:pPr>
            <w:r w:rsidRPr="002D356A">
              <w:rPr>
                <w:sz w:val="26"/>
                <w:szCs w:val="26"/>
              </w:rPr>
              <w:t>В первом полугодии 2024 года, ученики  Бадарской и Евдокимовской средней школы   принимали участие  в различных конкурсах в сфере образования.</w:t>
            </w:r>
          </w:p>
          <w:p w:rsidR="002D356A" w:rsidRPr="002D356A" w:rsidRDefault="002D356A" w:rsidP="002D356A">
            <w:pPr>
              <w:jc w:val="both"/>
              <w:rPr>
                <w:sz w:val="28"/>
                <w:szCs w:val="28"/>
              </w:rPr>
            </w:pPr>
            <w:r w:rsidRPr="002D356A">
              <w:rPr>
                <w:sz w:val="28"/>
                <w:szCs w:val="28"/>
              </w:rPr>
              <w:t>С 22 января по 12 февраля 2024 года проводился конкурс методических разработок учителей химии, биологии в рамках деятельности центров «Тока роста» «Интеграция цифровых лабораторий в образовательный процесс».</w:t>
            </w:r>
          </w:p>
          <w:p w:rsidR="002D356A" w:rsidRPr="002D356A" w:rsidRDefault="002D356A" w:rsidP="002D356A">
            <w:pPr>
              <w:jc w:val="both"/>
              <w:rPr>
                <w:sz w:val="28"/>
                <w:szCs w:val="28"/>
              </w:rPr>
            </w:pPr>
            <w:r w:rsidRPr="002D356A">
              <w:rPr>
                <w:sz w:val="28"/>
                <w:szCs w:val="28"/>
              </w:rPr>
              <w:t xml:space="preserve">В номинации «Лучшая методическая разработка учебного занятия, реализуемого в рамках образовательной программы / внеурочного занятия по химии / биологии» «Евдокимовская СОШ» стала лауреатом </w:t>
            </w:r>
            <w:r w:rsidRPr="002D356A">
              <w:rPr>
                <w:sz w:val="28"/>
                <w:szCs w:val="28"/>
                <w:lang w:val="en-US"/>
              </w:rPr>
              <w:t>II</w:t>
            </w:r>
            <w:r w:rsidRPr="002D356A">
              <w:rPr>
                <w:sz w:val="28"/>
                <w:szCs w:val="28"/>
              </w:rPr>
              <w:t xml:space="preserve"> степени – учитель;</w:t>
            </w:r>
          </w:p>
          <w:p w:rsidR="002D356A" w:rsidRPr="002D356A" w:rsidRDefault="002D356A" w:rsidP="002D356A">
            <w:pPr>
              <w:spacing w:line="276" w:lineRule="auto"/>
              <w:jc w:val="both"/>
              <w:rPr>
                <w:sz w:val="28"/>
                <w:szCs w:val="28"/>
              </w:rPr>
            </w:pPr>
            <w:r w:rsidRPr="002D356A">
              <w:rPr>
                <w:sz w:val="28"/>
                <w:szCs w:val="28"/>
              </w:rPr>
              <w:t>Победителями муниципального этапа всероссийского конкурса сочинений «Без срока давности - 2024» стала ученица 9 класса МОУ «Евдокимовская СОШ».</w:t>
            </w:r>
          </w:p>
          <w:p w:rsidR="002D356A" w:rsidRPr="002D356A" w:rsidRDefault="002D356A" w:rsidP="002D356A">
            <w:pPr>
              <w:spacing w:line="276" w:lineRule="auto"/>
              <w:jc w:val="both"/>
              <w:rPr>
                <w:color w:val="000000"/>
                <w:sz w:val="28"/>
                <w:szCs w:val="28"/>
                <w:shd w:val="clear" w:color="auto" w:fill="FFFFFF"/>
              </w:rPr>
            </w:pPr>
            <w:r w:rsidRPr="002D356A">
              <w:rPr>
                <w:color w:val="000000"/>
                <w:sz w:val="28"/>
                <w:szCs w:val="28"/>
                <w:shd w:val="clear" w:color="auto" w:fill="FFFFFF"/>
              </w:rPr>
              <w:t>22 марта 2024 года прошли последние задания районного конкурса «Лучший ученик года» и его закрытие, лауреатом (3 место) стала ученица 10 класса МОУ «Бадарская СОШ».</w:t>
            </w:r>
          </w:p>
          <w:p w:rsidR="002D356A" w:rsidRPr="002D356A" w:rsidRDefault="002D356A" w:rsidP="002D356A">
            <w:pPr>
              <w:jc w:val="both"/>
              <w:rPr>
                <w:sz w:val="28"/>
                <w:szCs w:val="28"/>
              </w:rPr>
            </w:pPr>
            <w:r w:rsidRPr="002D356A">
              <w:rPr>
                <w:sz w:val="28"/>
                <w:szCs w:val="28"/>
              </w:rPr>
              <w:t>С 03 апреля по 18 апреля 2024 года проводился муниципальный этап онлайн- конкурса художественного чтения «Как хорошо на свете без войны»</w:t>
            </w:r>
          </w:p>
          <w:p w:rsidR="002D356A" w:rsidRPr="002D356A" w:rsidRDefault="002D356A" w:rsidP="002D356A">
            <w:pPr>
              <w:jc w:val="both"/>
              <w:rPr>
                <w:rFonts w:eastAsia="Arial Unicode MS"/>
                <w:sz w:val="28"/>
                <w:szCs w:val="28"/>
              </w:rPr>
            </w:pPr>
            <w:r w:rsidRPr="002D356A">
              <w:rPr>
                <w:rFonts w:eastAsia="Arial Unicode MS"/>
                <w:sz w:val="28"/>
                <w:szCs w:val="28"/>
              </w:rPr>
              <w:t xml:space="preserve">Лауреатом </w:t>
            </w:r>
            <w:r w:rsidRPr="002D356A">
              <w:rPr>
                <w:rFonts w:eastAsia="Arial Unicode MS"/>
                <w:sz w:val="28"/>
                <w:szCs w:val="28"/>
                <w:lang w:val="en-US"/>
              </w:rPr>
              <w:t>III</w:t>
            </w:r>
            <w:r w:rsidRPr="002D356A">
              <w:rPr>
                <w:rFonts w:eastAsia="Arial Unicode MS"/>
                <w:sz w:val="28"/>
                <w:szCs w:val="28"/>
              </w:rPr>
              <w:t xml:space="preserve"> степени стал –обучающийся 5 класса МОУ «Евдокимовская СОШ»; лауреатом </w:t>
            </w:r>
            <w:r w:rsidRPr="002D356A">
              <w:rPr>
                <w:rFonts w:eastAsia="Arial Unicode MS"/>
                <w:sz w:val="28"/>
                <w:szCs w:val="28"/>
                <w:lang w:val="en-US"/>
              </w:rPr>
              <w:t>I</w:t>
            </w:r>
            <w:r w:rsidRPr="002D356A">
              <w:rPr>
                <w:rFonts w:eastAsia="Arial Unicode MS"/>
                <w:sz w:val="28"/>
                <w:szCs w:val="28"/>
              </w:rPr>
              <w:t xml:space="preserve"> степени признана обучающаяся 10 класса МОУ «Евдокимовская СОШ».</w:t>
            </w:r>
          </w:p>
          <w:p w:rsidR="002D356A" w:rsidRPr="002D356A" w:rsidRDefault="002D356A" w:rsidP="002D356A">
            <w:pPr>
              <w:spacing w:line="276" w:lineRule="auto"/>
              <w:jc w:val="both"/>
              <w:rPr>
                <w:sz w:val="28"/>
                <w:szCs w:val="28"/>
              </w:rPr>
            </w:pPr>
            <w:r w:rsidRPr="002D356A">
              <w:rPr>
                <w:sz w:val="28"/>
                <w:szCs w:val="28"/>
              </w:rPr>
              <w:t>Победителями муниципального этапа областного конкурса художественного чтения «Живое слово» (5-11 кл.) стали: - ученик 7 класса МОУ «Евдокимовская СОШ».</w:t>
            </w:r>
          </w:p>
          <w:p w:rsidR="002D356A" w:rsidRPr="002D356A" w:rsidRDefault="002D356A" w:rsidP="002D356A">
            <w:pPr>
              <w:jc w:val="both"/>
              <w:rPr>
                <w:rFonts w:eastAsiaTheme="minorHAnsi"/>
                <w:sz w:val="28"/>
                <w:szCs w:val="28"/>
              </w:rPr>
            </w:pPr>
            <w:r w:rsidRPr="002D356A">
              <w:rPr>
                <w:rFonts w:eastAsiaTheme="minorHAnsi"/>
                <w:sz w:val="28"/>
                <w:szCs w:val="28"/>
              </w:rPr>
              <w:t xml:space="preserve">29 апреля 2024 года в г. Иркутске состоялся </w:t>
            </w:r>
            <w:r w:rsidRPr="002D356A">
              <w:rPr>
                <w:rFonts w:eastAsia="Arial Unicode MS"/>
                <w:sz w:val="28"/>
                <w:szCs w:val="28"/>
              </w:rPr>
              <w:t xml:space="preserve">VI </w:t>
            </w:r>
            <w:r w:rsidRPr="002D356A">
              <w:rPr>
                <w:rFonts w:eastAsiaTheme="minorHAnsi"/>
                <w:sz w:val="28"/>
                <w:szCs w:val="28"/>
              </w:rPr>
              <w:t xml:space="preserve">региональный фестиваль «Байкальская театральная палитра». Ученик 7 класса МОУ «Евдокимовская </w:t>
            </w:r>
            <w:r w:rsidRPr="002D356A">
              <w:rPr>
                <w:rFonts w:eastAsiaTheme="minorHAnsi"/>
                <w:sz w:val="28"/>
                <w:szCs w:val="28"/>
              </w:rPr>
              <w:lastRenderedPageBreak/>
              <w:t xml:space="preserve">СОШ»  стал лауреатом III степени  в номинации «Художественное  чтение «Живое слово». </w:t>
            </w:r>
          </w:p>
          <w:p w:rsidR="002D356A" w:rsidRPr="002D356A" w:rsidRDefault="002D356A" w:rsidP="002D356A">
            <w:pPr>
              <w:jc w:val="both"/>
              <w:rPr>
                <w:rFonts w:eastAsiaTheme="minorHAnsi"/>
                <w:sz w:val="28"/>
                <w:szCs w:val="28"/>
              </w:rPr>
            </w:pPr>
            <w:r w:rsidRPr="002D356A">
              <w:rPr>
                <w:rFonts w:eastAsiaTheme="minorHAnsi"/>
                <w:sz w:val="28"/>
                <w:szCs w:val="28"/>
              </w:rPr>
              <w:t>Ежегодно в общеобразовательных учреждениях проводится косметический ремонт.</w:t>
            </w:r>
          </w:p>
          <w:p w:rsidR="002D356A" w:rsidRPr="002D356A" w:rsidRDefault="002D356A" w:rsidP="002D356A">
            <w:pPr>
              <w:jc w:val="both"/>
              <w:rPr>
                <w:rFonts w:eastAsiaTheme="minorHAnsi"/>
                <w:sz w:val="28"/>
                <w:szCs w:val="28"/>
              </w:rPr>
            </w:pPr>
            <w:r w:rsidRPr="002D356A">
              <w:rPr>
                <w:rFonts w:eastAsiaTheme="minorHAnsi"/>
                <w:sz w:val="28"/>
                <w:szCs w:val="28"/>
              </w:rPr>
              <w:t>Евдокимовская СОШ д.Евдокимова находится в стадии завершения строительства, планируется ввести в эксплуатацию 01.10 2024г.</w:t>
            </w:r>
          </w:p>
          <w:p w:rsidR="002D356A" w:rsidRPr="002D356A" w:rsidRDefault="002D356A" w:rsidP="002D356A">
            <w:pPr>
              <w:spacing w:line="276" w:lineRule="auto"/>
              <w:jc w:val="both"/>
              <w:rPr>
                <w:sz w:val="28"/>
                <w:szCs w:val="28"/>
              </w:rPr>
            </w:pPr>
          </w:p>
          <w:p w:rsidR="002D356A" w:rsidRPr="002D356A" w:rsidRDefault="002D356A" w:rsidP="002D356A">
            <w:pPr>
              <w:jc w:val="both"/>
              <w:rPr>
                <w:sz w:val="28"/>
                <w:szCs w:val="28"/>
              </w:rPr>
            </w:pPr>
          </w:p>
          <w:p w:rsidR="002D356A" w:rsidRPr="002D356A" w:rsidRDefault="002D356A" w:rsidP="002D356A">
            <w:pPr>
              <w:tabs>
                <w:tab w:val="left" w:pos="975"/>
              </w:tabs>
              <w:jc w:val="both"/>
              <w:rPr>
                <w:b/>
                <w:sz w:val="28"/>
                <w:szCs w:val="28"/>
              </w:rPr>
            </w:pPr>
          </w:p>
          <w:p w:rsidR="002D356A" w:rsidRPr="002D356A" w:rsidRDefault="002D356A" w:rsidP="002D356A">
            <w:pPr>
              <w:jc w:val="center"/>
              <w:rPr>
                <w:b/>
                <w:sz w:val="28"/>
                <w:szCs w:val="28"/>
              </w:rPr>
            </w:pPr>
            <w:r w:rsidRPr="002D356A">
              <w:rPr>
                <w:b/>
                <w:sz w:val="28"/>
                <w:szCs w:val="28"/>
              </w:rPr>
              <w:t>КУЛЬТУРА И СПОРТ</w:t>
            </w:r>
          </w:p>
          <w:p w:rsidR="002D356A" w:rsidRPr="002D356A" w:rsidRDefault="002D356A" w:rsidP="002D356A">
            <w:pPr>
              <w:overflowPunct w:val="0"/>
              <w:autoSpaceDE w:val="0"/>
              <w:autoSpaceDN w:val="0"/>
              <w:adjustRightInd w:val="0"/>
              <w:jc w:val="both"/>
              <w:outlineLvl w:val="1"/>
              <w:rPr>
                <w:sz w:val="28"/>
                <w:szCs w:val="28"/>
              </w:rPr>
            </w:pPr>
            <w:r w:rsidRPr="002D356A">
              <w:rPr>
                <w:sz w:val="28"/>
                <w:szCs w:val="28"/>
              </w:rPr>
              <w:t>На территории Евдокимовского муниципального образования действует два учреждения культуры и искусства:</w:t>
            </w:r>
          </w:p>
          <w:p w:rsidR="002D356A" w:rsidRPr="002D356A" w:rsidRDefault="002D356A" w:rsidP="002D356A">
            <w:pPr>
              <w:overflowPunct w:val="0"/>
              <w:autoSpaceDE w:val="0"/>
              <w:autoSpaceDN w:val="0"/>
              <w:adjustRightInd w:val="0"/>
              <w:jc w:val="both"/>
              <w:outlineLvl w:val="1"/>
              <w:rPr>
                <w:sz w:val="28"/>
                <w:szCs w:val="28"/>
              </w:rPr>
            </w:pPr>
            <w:r w:rsidRPr="002D356A">
              <w:rPr>
                <w:sz w:val="28"/>
                <w:szCs w:val="28"/>
              </w:rPr>
              <w:t xml:space="preserve"> -МКУК «Культурно –досуговый центр» и его структурное подразделение библиотека в с.Бадар ул.Перфиловская 2. Книжный фонд библиотеки составляет -7155 ед.  Здание 2х этажное, кирпичное. Площадь здания культурно- досугового центра составляет 750кв.м., вместимость зрительного зала 160 человек. МКУК «КДЦ д.Евдокимова» и его структурное подразделение библиотека . Здание введено в эксплуатацию в 2023 году  на 100 мест  662,4 м2.  Библиотечный фонд оснащен художественной литературой, методическими материалами, наглядными пособиями. МКУК «КДЦ д.Евдокимова» и МКУК «КДЦ с.Бадар», были созданы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p>
          <w:p w:rsidR="002D356A" w:rsidRPr="002D356A" w:rsidRDefault="002D356A" w:rsidP="002D356A">
            <w:pPr>
              <w:contextualSpacing/>
              <w:jc w:val="both"/>
              <w:rPr>
                <w:spacing w:val="-4"/>
                <w:sz w:val="28"/>
                <w:szCs w:val="28"/>
                <w:shd w:val="clear" w:color="auto" w:fill="FFFFFF"/>
              </w:rPr>
            </w:pPr>
            <w:r w:rsidRPr="002D356A">
              <w:rPr>
                <w:b/>
                <w:sz w:val="26"/>
                <w:szCs w:val="26"/>
              </w:rPr>
              <w:t xml:space="preserve">           </w:t>
            </w:r>
            <w:r w:rsidRPr="002D356A">
              <w:rPr>
                <w:sz w:val="26"/>
                <w:szCs w:val="26"/>
              </w:rPr>
              <w:t xml:space="preserve">За  первое полугодие 2024 года культурно –досуговыми центрами с.Бадар, д.Евдокимова было проведено 171  культурно-досуговых мероприятия. </w:t>
            </w:r>
            <w:r w:rsidRPr="002D356A">
              <w:rPr>
                <w:spacing w:val="-4"/>
                <w:sz w:val="28"/>
                <w:szCs w:val="28"/>
                <w:shd w:val="clear" w:color="auto" w:fill="FFFFFF"/>
              </w:rPr>
              <w:t>Доход от основных видов деятельности составил 31200  рублей. К концу 2024 года запланировано провести 345 культурно-досуговых мероприятий. Доход от основных видов деятельности к концу 2024 года запланирован в сумме 61000,00 рублей.</w:t>
            </w:r>
          </w:p>
          <w:p w:rsidR="002D356A" w:rsidRPr="002D356A" w:rsidRDefault="002D356A" w:rsidP="002D356A">
            <w:pPr>
              <w:contextualSpacing/>
              <w:jc w:val="both"/>
              <w:rPr>
                <w:spacing w:val="-4"/>
                <w:sz w:val="28"/>
                <w:szCs w:val="28"/>
                <w:shd w:val="clear" w:color="auto" w:fill="FFFFFF"/>
              </w:rPr>
            </w:pPr>
            <w:r w:rsidRPr="002D356A">
              <w:rPr>
                <w:sz w:val="28"/>
                <w:szCs w:val="28"/>
              </w:rPr>
              <w:t xml:space="preserve">  Среднесписочная </w:t>
            </w:r>
            <w:r w:rsidRPr="002D356A">
              <w:rPr>
                <w:spacing w:val="-4"/>
                <w:sz w:val="28"/>
                <w:szCs w:val="28"/>
                <w:shd w:val="clear" w:color="auto" w:fill="FFFFFF"/>
              </w:rPr>
              <w:t>численность работников культуры за первое полугодие 2024 года составляет 9 человек, среднемесячная заработная плата  53719 рублей. По отношению к аналогичному периоду прошлого года среднемесячная заработная плата увеличилась на 13,1%. Среднемесячная заработная плата к концу 2024 года запланирована в сумме 53639 рублей.</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За первое полугодие творческие коллективы культурно досуговых центров  приняли участие   в следующих театральных конкурсах:</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-Миссис и Мистер очаровашка,   участники получили приз зрительских симпатий;</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-В гостях у Терпсихоре,  получили диплом за участие;</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-Присаянский карагод «Районный конкурс культуры» заняли 3 место;</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-Вокальный конкурс «Мечта лауреата», участница получила диплом 2 степени;</w:t>
            </w:r>
          </w:p>
          <w:p w:rsidR="002D356A" w:rsidRPr="002D356A" w:rsidRDefault="002D356A" w:rsidP="002D356A">
            <w:pPr>
              <w:contextualSpacing/>
              <w:jc w:val="both"/>
              <w:rPr>
                <w:spacing w:val="-4"/>
                <w:sz w:val="28"/>
                <w:szCs w:val="28"/>
                <w:shd w:val="clear" w:color="auto" w:fill="FFFFFF"/>
              </w:rPr>
            </w:pPr>
            <w:r w:rsidRPr="002D356A">
              <w:rPr>
                <w:spacing w:val="-4"/>
                <w:sz w:val="28"/>
                <w:szCs w:val="28"/>
                <w:shd w:val="clear" w:color="auto" w:fill="FFFFFF"/>
              </w:rPr>
              <w:t>-Районный конкурс чтецов среди участников пенсионного возраста, участники заняли 1 и 3 место.</w:t>
            </w:r>
          </w:p>
          <w:p w:rsidR="002D356A" w:rsidRPr="002D356A" w:rsidRDefault="002D356A" w:rsidP="002D356A">
            <w:pPr>
              <w:spacing w:after="200" w:line="276" w:lineRule="auto"/>
              <w:ind w:right="-284"/>
              <w:jc w:val="both"/>
              <w:rPr>
                <w:sz w:val="28"/>
                <w:szCs w:val="28"/>
              </w:rPr>
            </w:pPr>
            <w:r w:rsidRPr="002D356A">
              <w:rPr>
                <w:rFonts w:eastAsia="Calibri"/>
                <w:sz w:val="28"/>
                <w:szCs w:val="28"/>
                <w:lang w:eastAsia="en-US"/>
              </w:rPr>
              <w:lastRenderedPageBreak/>
              <w:t>В первом полугодии 2024г за счет средств «Народные инициативы» выполнены мероприятия по замене оконных блоков МКУК «КДЦ с.Бадар»,</w:t>
            </w:r>
            <w:r w:rsidRPr="002D356A">
              <w:rPr>
                <w:sz w:val="28"/>
                <w:szCs w:val="28"/>
              </w:rPr>
              <w:t xml:space="preserve">  в сумме 315300,00  руб., в том числе:</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z w:val="28"/>
                <w:szCs w:val="28"/>
              </w:rPr>
              <w:t>за счет средств областного бюджета – 312111,32руб.;</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z w:val="28"/>
                <w:szCs w:val="28"/>
              </w:rPr>
              <w:t>за счет средств местного бюджета – 3188,68 руб.</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z w:val="28"/>
                <w:szCs w:val="28"/>
              </w:rPr>
              <w:t>На второе полугодие 2024 года запланированы средства «Народные инициативы», на приобретение сценических костюмов для МКУК «КДЦ д.Евдокимова в сумме 100000,00 рублей, в том числе:</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z w:val="28"/>
                <w:szCs w:val="28"/>
              </w:rPr>
              <w:t>за счет средств областного бюджета – 98988,68руб.;</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z w:val="28"/>
                <w:szCs w:val="28"/>
              </w:rPr>
              <w:t>за счет средств областного бюджета – 1011,32 руб.</w:t>
            </w:r>
          </w:p>
          <w:p w:rsidR="002D356A" w:rsidRPr="002D356A" w:rsidRDefault="002D356A" w:rsidP="002D356A">
            <w:pPr>
              <w:numPr>
                <w:ilvl w:val="0"/>
                <w:numId w:val="31"/>
              </w:numPr>
              <w:overflowPunct w:val="0"/>
              <w:autoSpaceDE w:val="0"/>
              <w:autoSpaceDN w:val="0"/>
              <w:adjustRightInd w:val="0"/>
              <w:spacing w:after="200" w:line="276" w:lineRule="auto"/>
              <w:ind w:left="0" w:right="-284" w:firstLine="567"/>
              <w:jc w:val="both"/>
              <w:textAlignment w:val="baseline"/>
              <w:rPr>
                <w:sz w:val="28"/>
                <w:szCs w:val="28"/>
              </w:rPr>
            </w:pPr>
            <w:r w:rsidRPr="002D356A">
              <w:rPr>
                <w:spacing w:val="-4"/>
                <w:sz w:val="28"/>
                <w:szCs w:val="28"/>
                <w:shd w:val="clear" w:color="auto" w:fill="FFFFFF"/>
              </w:rPr>
              <w:t xml:space="preserve">В культурно досуговых учреждения сформированы спортивные команды, которые принимают непосредственное участие </w:t>
            </w:r>
            <w:r w:rsidRPr="002D356A">
              <w:rPr>
                <w:sz w:val="28"/>
                <w:szCs w:val="28"/>
              </w:rPr>
              <w:t xml:space="preserve">во всех спортивных мероприятиях, проводимых в районе, являются победителями по некоторым видам спорта. </w:t>
            </w:r>
          </w:p>
          <w:p w:rsidR="002D356A" w:rsidRPr="002D356A" w:rsidRDefault="002D356A" w:rsidP="002D356A">
            <w:pPr>
              <w:ind w:right="-284"/>
              <w:jc w:val="both"/>
              <w:rPr>
                <w:sz w:val="28"/>
                <w:szCs w:val="28"/>
              </w:rPr>
            </w:pPr>
            <w:r w:rsidRPr="002D356A">
              <w:rPr>
                <w:sz w:val="28"/>
                <w:szCs w:val="28"/>
              </w:rPr>
              <w:t>В апреле были проведены соревнования по Северной ходьбе (с. Бадар), участница команды Евдокимовского сельского поселения заняла 1 место в возрастной категории выше 70 лет, свыше 50 третье место.</w:t>
            </w:r>
          </w:p>
          <w:p w:rsidR="002D356A" w:rsidRPr="002D356A" w:rsidRDefault="002D356A" w:rsidP="002D356A">
            <w:pPr>
              <w:ind w:right="-284"/>
              <w:jc w:val="both"/>
              <w:rPr>
                <w:sz w:val="28"/>
                <w:szCs w:val="28"/>
              </w:rPr>
            </w:pPr>
            <w:r w:rsidRPr="002D356A">
              <w:rPr>
                <w:sz w:val="28"/>
                <w:szCs w:val="28"/>
              </w:rPr>
              <w:t>На летних районных спортивных играх команда сельского поселения в обще командном зачете заняла 7 место. По гиревому спорту 1 место среди молодежи до 18 лет и 2 место в весовой категории до 60 кг. В соревнованиях по армрейстленгу 1 место весовая категория свыше 80 кг, 2 место свыше 90 кг среди мужчин, среди женщин 3 место весовой категории свыше 70 кг. По скандинавской ходьбе заняли 2 первых места и одно второе.</w:t>
            </w:r>
          </w:p>
          <w:p w:rsidR="002D356A" w:rsidRPr="002D356A" w:rsidRDefault="002D356A" w:rsidP="002D356A">
            <w:pPr>
              <w:contextualSpacing/>
              <w:jc w:val="both"/>
              <w:rPr>
                <w:spacing w:val="-4"/>
                <w:sz w:val="28"/>
                <w:szCs w:val="28"/>
                <w:shd w:val="clear" w:color="auto" w:fill="FFFFFF"/>
              </w:rPr>
            </w:pPr>
            <w:r w:rsidRPr="002D356A">
              <w:rPr>
                <w:sz w:val="28"/>
                <w:szCs w:val="28"/>
              </w:rPr>
              <w:t xml:space="preserve"> Для занятий жителей поселения физкультурой и спортом, учреждения культуры снабжены спортивным инвентарем и оборудованием.</w:t>
            </w:r>
          </w:p>
          <w:p w:rsidR="002D356A" w:rsidRPr="002D356A" w:rsidRDefault="002D356A" w:rsidP="002D356A">
            <w:pPr>
              <w:contextualSpacing/>
              <w:jc w:val="both"/>
              <w:rPr>
                <w:iCs/>
                <w:sz w:val="26"/>
                <w:szCs w:val="26"/>
              </w:rPr>
            </w:pPr>
          </w:p>
          <w:p w:rsidR="002D356A" w:rsidRPr="002D356A" w:rsidRDefault="002D356A" w:rsidP="002D356A">
            <w:pPr>
              <w:contextualSpacing/>
              <w:jc w:val="center"/>
              <w:rPr>
                <w:b/>
                <w:sz w:val="28"/>
                <w:szCs w:val="28"/>
              </w:rPr>
            </w:pPr>
            <w:r w:rsidRPr="002D356A">
              <w:rPr>
                <w:b/>
                <w:sz w:val="28"/>
                <w:szCs w:val="28"/>
              </w:rPr>
              <w:t>Социальная защита населения</w:t>
            </w:r>
          </w:p>
          <w:p w:rsidR="002D356A" w:rsidRPr="002D356A" w:rsidRDefault="002D356A" w:rsidP="002D356A">
            <w:pPr>
              <w:jc w:val="center"/>
              <w:rPr>
                <w:b/>
                <w:sz w:val="28"/>
                <w:szCs w:val="28"/>
              </w:rPr>
            </w:pPr>
          </w:p>
          <w:p w:rsidR="002D356A" w:rsidRPr="002D356A" w:rsidRDefault="002D356A" w:rsidP="002D356A">
            <w:pPr>
              <w:jc w:val="both"/>
              <w:rPr>
                <w:sz w:val="28"/>
                <w:szCs w:val="28"/>
              </w:rPr>
            </w:pPr>
            <w:r w:rsidRPr="002D356A">
              <w:rPr>
                <w:sz w:val="28"/>
                <w:szCs w:val="28"/>
              </w:rPr>
              <w:t xml:space="preserve">      Численность пенсионеров на 01.07.2024г. на территории поселения составляет 294 человек, что на 10 человек меньше чем в первом полугодии 2023 года.</w:t>
            </w:r>
          </w:p>
          <w:p w:rsidR="002D356A" w:rsidRPr="002D356A" w:rsidRDefault="002D356A" w:rsidP="002D356A">
            <w:pPr>
              <w:jc w:val="both"/>
              <w:rPr>
                <w:sz w:val="28"/>
                <w:szCs w:val="28"/>
              </w:rPr>
            </w:pPr>
            <w:r w:rsidRPr="002D356A">
              <w:rPr>
                <w:sz w:val="28"/>
                <w:szCs w:val="28"/>
              </w:rPr>
              <w:t xml:space="preserve">          На территории поселения работает 2 специалиста от центра социального обслуживания на дому, которые осуществляют уход за пенсионерами нуждающимися в постороннем уходе.</w:t>
            </w:r>
          </w:p>
          <w:p w:rsidR="002D356A" w:rsidRPr="002D356A" w:rsidRDefault="002D356A" w:rsidP="002D356A">
            <w:pPr>
              <w:jc w:val="both"/>
              <w:rPr>
                <w:sz w:val="28"/>
                <w:szCs w:val="28"/>
              </w:rPr>
            </w:pPr>
            <w:r w:rsidRPr="002D356A">
              <w:rPr>
                <w:sz w:val="28"/>
                <w:szCs w:val="28"/>
              </w:rPr>
              <w:t xml:space="preserve">      В поселении осуществляется работа по оказанию социальной поддержки малоимущим слоям населения.</w:t>
            </w:r>
          </w:p>
          <w:p w:rsidR="002D356A" w:rsidRPr="002D356A" w:rsidRDefault="002D356A" w:rsidP="002D356A">
            <w:pPr>
              <w:jc w:val="both"/>
              <w:rPr>
                <w:sz w:val="28"/>
                <w:szCs w:val="28"/>
              </w:rPr>
            </w:pPr>
            <w:r w:rsidRPr="002D356A">
              <w:rPr>
                <w:sz w:val="28"/>
                <w:szCs w:val="28"/>
              </w:rPr>
              <w:t xml:space="preserve">     Ежегодно на территорию Евдокимовского сельского поселения осуществляется выезд мобильной группы, в состав которой входят работники социальной защиты населения.</w:t>
            </w:r>
          </w:p>
          <w:p w:rsidR="002D356A" w:rsidRPr="002D356A" w:rsidRDefault="002D356A" w:rsidP="002D356A">
            <w:pPr>
              <w:jc w:val="both"/>
              <w:rPr>
                <w:rFonts w:eastAsiaTheme="minorHAnsi"/>
                <w:sz w:val="28"/>
                <w:szCs w:val="28"/>
              </w:rPr>
            </w:pPr>
          </w:p>
          <w:p w:rsidR="002D356A" w:rsidRPr="002D356A" w:rsidRDefault="002D356A" w:rsidP="002D356A">
            <w:pPr>
              <w:autoSpaceDE w:val="0"/>
              <w:autoSpaceDN w:val="0"/>
              <w:adjustRightInd w:val="0"/>
              <w:jc w:val="center"/>
              <w:rPr>
                <w:rFonts w:ascii="Times New Roman CYR" w:hAnsi="Times New Roman CYR" w:cs="Times New Roman CYR"/>
                <w:b/>
                <w:bCs/>
                <w:sz w:val="28"/>
                <w:szCs w:val="28"/>
              </w:rPr>
            </w:pPr>
            <w:r w:rsidRPr="002D356A">
              <w:rPr>
                <w:rFonts w:ascii="Times New Roman CYR" w:hAnsi="Times New Roman CYR" w:cs="Times New Roman CYR"/>
                <w:b/>
                <w:bCs/>
                <w:sz w:val="28"/>
                <w:szCs w:val="28"/>
              </w:rPr>
              <w:t>Администрация Евдокимовского сельского поселения</w:t>
            </w:r>
          </w:p>
          <w:p w:rsidR="002D356A" w:rsidRPr="002D356A" w:rsidRDefault="002D356A" w:rsidP="002D356A">
            <w:pPr>
              <w:spacing w:before="100" w:beforeAutospacing="1" w:after="100" w:afterAutospacing="1"/>
              <w:jc w:val="both"/>
              <w:rPr>
                <w:vanish/>
                <w:sz w:val="28"/>
              </w:rPr>
            </w:pPr>
            <w:r w:rsidRPr="002D356A">
              <w:rPr>
                <w:sz w:val="28"/>
              </w:rPr>
              <w:t>В первом полугодии 2024 года штатная численность работников администрации 8 человек в том , числе муниципальных служащих  4 единицы. За 6 месяцев 2024 года принято 23 постановления, 38 распоряжений, проведено 5 заседаний Думы, 8 собраний граждан, выдано 127 справок.</w:t>
            </w:r>
          </w:p>
          <w:p w:rsidR="002D356A" w:rsidRPr="002D356A" w:rsidRDefault="002D356A" w:rsidP="002D356A">
            <w:pPr>
              <w:jc w:val="both"/>
              <w:rPr>
                <w:sz w:val="28"/>
              </w:rPr>
            </w:pPr>
            <w:r w:rsidRPr="002D356A">
              <w:rPr>
                <w:sz w:val="28"/>
              </w:rPr>
              <w:t xml:space="preserve"> Администрацией поселения осуществлялись нотариальные действия по составлению доверенностей. За первое полугодие 2024 года доходы по составлению доверенностей составили 800 руб. Заработная плата за первое полугодие 2024 года работников муниципалитета составила 55584,00 рублей, по отношению к аналогичному периоду 2023 года увеличилась на 7,9% . По оценке 2024 года она должна составить 51960,00 рублей. </w:t>
            </w:r>
          </w:p>
          <w:p w:rsidR="002D356A" w:rsidRPr="002D356A" w:rsidRDefault="002D356A" w:rsidP="002D356A">
            <w:pPr>
              <w:jc w:val="both"/>
              <w:rPr>
                <w:color w:val="000000"/>
                <w:sz w:val="28"/>
                <w:szCs w:val="28"/>
              </w:rPr>
            </w:pPr>
            <w:r w:rsidRPr="002D356A">
              <w:rPr>
                <w:sz w:val="28"/>
                <w:szCs w:val="28"/>
              </w:rPr>
              <w:t>На территории Евдокимовского сельского поселения принята, действует и реализуется муниципальная программа</w:t>
            </w:r>
            <w:r w:rsidRPr="002D356A">
              <w:rPr>
                <w:color w:val="000000"/>
                <w:sz w:val="28"/>
                <w:szCs w:val="28"/>
              </w:rPr>
              <w:t xml:space="preserve"> «Социально-экономическое развитие территории сельского поселения на 2024-2028 гг.»</w:t>
            </w:r>
          </w:p>
          <w:p w:rsidR="002D356A" w:rsidRPr="002D356A" w:rsidRDefault="002D356A" w:rsidP="002D356A">
            <w:pPr>
              <w:autoSpaceDE w:val="0"/>
              <w:autoSpaceDN w:val="0"/>
              <w:adjustRightInd w:val="0"/>
              <w:jc w:val="both"/>
              <w:rPr>
                <w:rFonts w:eastAsia="Calibri"/>
                <w:sz w:val="28"/>
                <w:szCs w:val="28"/>
                <w:lang w:eastAsia="en-US"/>
              </w:rPr>
            </w:pPr>
            <w:r w:rsidRPr="002D356A">
              <w:rPr>
                <w:rFonts w:eastAsia="Calibri"/>
                <w:sz w:val="28"/>
                <w:szCs w:val="28"/>
                <w:lang w:eastAsia="en-US"/>
              </w:rPr>
              <w:t>В рамках муниципальной программы предусмотрена реализация следующих подпрограмм:</w:t>
            </w:r>
          </w:p>
          <w:p w:rsidR="002D356A" w:rsidRPr="002D356A" w:rsidRDefault="002D356A" w:rsidP="002D356A">
            <w:pPr>
              <w:widowControl w:val="0"/>
              <w:autoSpaceDE w:val="0"/>
              <w:autoSpaceDN w:val="0"/>
              <w:adjustRightInd w:val="0"/>
              <w:rPr>
                <w:rFonts w:eastAsia="Calibri"/>
                <w:sz w:val="28"/>
                <w:szCs w:val="28"/>
                <w:lang w:eastAsia="en-US"/>
              </w:rPr>
            </w:pPr>
            <w:r w:rsidRPr="002D356A">
              <w:rPr>
                <w:rFonts w:eastAsia="Calibri"/>
                <w:sz w:val="28"/>
                <w:szCs w:val="28"/>
                <w:lang w:eastAsia="en-US"/>
              </w:rPr>
              <w:t>1. Обеспечение деятельности главы Евдокимовского сельского поселения и администрации Евдокимовского сельского поселения на 2024-2028гг.</w:t>
            </w:r>
          </w:p>
          <w:p w:rsidR="002D356A" w:rsidRPr="002D356A" w:rsidRDefault="002D356A" w:rsidP="002D356A">
            <w:pPr>
              <w:widowControl w:val="0"/>
              <w:autoSpaceDE w:val="0"/>
              <w:autoSpaceDN w:val="0"/>
              <w:adjustRightInd w:val="0"/>
              <w:rPr>
                <w:rFonts w:eastAsia="Calibri"/>
                <w:sz w:val="28"/>
                <w:szCs w:val="28"/>
                <w:lang w:eastAsia="en-US"/>
              </w:rPr>
            </w:pPr>
            <w:r w:rsidRPr="002D356A">
              <w:rPr>
                <w:rFonts w:eastAsia="Calibri"/>
                <w:sz w:val="28"/>
                <w:szCs w:val="28"/>
                <w:lang w:eastAsia="en-US"/>
              </w:rPr>
              <w:t>2. Повышение эффективности бюджетных расходов Евдокимовского сельского поселения на 2024-2028гг.</w:t>
            </w:r>
          </w:p>
          <w:p w:rsidR="002D356A" w:rsidRPr="002D356A" w:rsidRDefault="002D356A" w:rsidP="002D356A">
            <w:pPr>
              <w:widowControl w:val="0"/>
              <w:autoSpaceDE w:val="0"/>
              <w:autoSpaceDN w:val="0"/>
              <w:adjustRightInd w:val="0"/>
              <w:rPr>
                <w:rFonts w:eastAsia="Calibri"/>
                <w:sz w:val="28"/>
                <w:szCs w:val="28"/>
                <w:lang w:eastAsia="en-US"/>
              </w:rPr>
            </w:pPr>
            <w:r w:rsidRPr="002D356A">
              <w:rPr>
                <w:rFonts w:eastAsia="Calibri"/>
                <w:sz w:val="28"/>
                <w:szCs w:val="28"/>
                <w:lang w:eastAsia="en-US"/>
              </w:rPr>
              <w:t xml:space="preserve"> 3. Развитие инфраструктуры на территории Евдокимовского сельского поселения на 2024-2028гг.</w:t>
            </w:r>
          </w:p>
          <w:p w:rsidR="002D356A" w:rsidRPr="002D356A" w:rsidRDefault="002D356A" w:rsidP="002D356A">
            <w:pPr>
              <w:widowControl w:val="0"/>
              <w:autoSpaceDE w:val="0"/>
              <w:autoSpaceDN w:val="0"/>
              <w:adjustRightInd w:val="0"/>
              <w:rPr>
                <w:rFonts w:eastAsia="Calibri"/>
                <w:sz w:val="28"/>
                <w:szCs w:val="28"/>
                <w:lang w:eastAsia="en-US"/>
              </w:rPr>
            </w:pPr>
            <w:r w:rsidRPr="002D356A">
              <w:rPr>
                <w:rFonts w:eastAsia="Calibri"/>
                <w:sz w:val="28"/>
                <w:szCs w:val="28"/>
                <w:lang w:eastAsia="en-US"/>
              </w:rPr>
              <w:t xml:space="preserve"> 4. Обеспечение комплексного пространственного и территориального развития Евдокимовского сельского поселения на 2024-2028гг.</w:t>
            </w:r>
          </w:p>
          <w:p w:rsidR="002D356A" w:rsidRPr="002D356A" w:rsidRDefault="002D356A" w:rsidP="002D356A">
            <w:pPr>
              <w:widowControl w:val="0"/>
              <w:autoSpaceDE w:val="0"/>
              <w:autoSpaceDN w:val="0"/>
              <w:adjustRightInd w:val="0"/>
              <w:rPr>
                <w:rFonts w:eastAsia="Calibri"/>
                <w:sz w:val="28"/>
                <w:szCs w:val="28"/>
                <w:lang w:eastAsia="en-US"/>
              </w:rPr>
            </w:pPr>
            <w:r w:rsidRPr="002D356A">
              <w:rPr>
                <w:rFonts w:eastAsia="Calibri"/>
                <w:sz w:val="28"/>
                <w:szCs w:val="28"/>
                <w:lang w:eastAsia="en-US"/>
              </w:rPr>
              <w:t>5. Обеспечение комплексных мер безопасности на территории Евдокимовского сельского поселения на 2024-2028гг.</w:t>
            </w:r>
          </w:p>
          <w:p w:rsidR="002D356A" w:rsidRPr="002D356A" w:rsidRDefault="002D356A" w:rsidP="002D356A">
            <w:pPr>
              <w:autoSpaceDE w:val="0"/>
              <w:autoSpaceDN w:val="0"/>
              <w:adjustRightInd w:val="0"/>
              <w:jc w:val="both"/>
              <w:rPr>
                <w:rFonts w:eastAsia="Calibri"/>
                <w:sz w:val="28"/>
                <w:szCs w:val="28"/>
                <w:lang w:eastAsia="en-US"/>
              </w:rPr>
            </w:pPr>
            <w:r w:rsidRPr="002D356A">
              <w:rPr>
                <w:rFonts w:eastAsia="Calibri"/>
                <w:sz w:val="28"/>
                <w:szCs w:val="28"/>
                <w:lang w:eastAsia="en-US"/>
              </w:rPr>
              <w:t>6. Развитие сферы культуры и спорта на территории Евдокимовского сельского поселения на 2024-2028гг.</w:t>
            </w:r>
          </w:p>
          <w:p w:rsidR="002D356A" w:rsidRPr="002D356A" w:rsidRDefault="002D356A" w:rsidP="002D356A">
            <w:pPr>
              <w:autoSpaceDE w:val="0"/>
              <w:autoSpaceDN w:val="0"/>
              <w:adjustRightInd w:val="0"/>
              <w:jc w:val="both"/>
              <w:rPr>
                <w:rFonts w:eastAsia="Calibri"/>
                <w:sz w:val="28"/>
                <w:szCs w:val="28"/>
                <w:lang w:eastAsia="en-US"/>
              </w:rPr>
            </w:pPr>
            <w:r w:rsidRPr="002D356A">
              <w:rPr>
                <w:rFonts w:eastAsia="Calibri"/>
                <w:sz w:val="28"/>
                <w:szCs w:val="28"/>
                <w:lang w:eastAsia="en-US"/>
              </w:rPr>
              <w:t>7. «Энергосбережение и повышение энергетической эффективности на территории Евдокимовского сельского поселения на 2024-2028 годы».</w:t>
            </w:r>
          </w:p>
          <w:p w:rsidR="002D356A" w:rsidRPr="002D356A" w:rsidRDefault="002D356A" w:rsidP="002D356A">
            <w:pPr>
              <w:widowControl w:val="0"/>
              <w:autoSpaceDE w:val="0"/>
              <w:autoSpaceDN w:val="0"/>
              <w:adjustRightInd w:val="0"/>
              <w:rPr>
                <w:sz w:val="28"/>
                <w:szCs w:val="28"/>
              </w:rPr>
            </w:pPr>
            <w:r w:rsidRPr="002D356A">
              <w:rPr>
                <w:rFonts w:eastAsia="Calibri"/>
                <w:sz w:val="28"/>
                <w:szCs w:val="28"/>
                <w:lang w:eastAsia="en-US"/>
              </w:rPr>
              <w:t xml:space="preserve">          8.</w:t>
            </w:r>
            <w:r w:rsidRPr="002D356A">
              <w:rPr>
                <w:b/>
                <w:sz w:val="28"/>
                <w:szCs w:val="28"/>
              </w:rPr>
              <w:t xml:space="preserve"> «</w:t>
            </w:r>
            <w:r w:rsidRPr="002D356A">
              <w:rPr>
                <w:sz w:val="28"/>
                <w:szCs w:val="28"/>
              </w:rPr>
              <w:t>Использование и охрана земель на территории Евдокимовского сельского поселения на 2023-2028гг»</w:t>
            </w:r>
          </w:p>
          <w:p w:rsidR="002D356A" w:rsidRPr="002D356A" w:rsidRDefault="002D356A" w:rsidP="002D356A">
            <w:pPr>
              <w:widowControl w:val="0"/>
              <w:autoSpaceDE w:val="0"/>
              <w:autoSpaceDN w:val="0"/>
              <w:adjustRightInd w:val="0"/>
              <w:jc w:val="both"/>
              <w:rPr>
                <w:rFonts w:eastAsia="Calibri"/>
                <w:sz w:val="28"/>
                <w:szCs w:val="28"/>
                <w:lang w:eastAsia="en-US"/>
              </w:rPr>
            </w:pPr>
            <w:r w:rsidRPr="002D356A">
              <w:rPr>
                <w:sz w:val="28"/>
                <w:szCs w:val="28"/>
              </w:rPr>
              <w:t xml:space="preserve">По подпрограмме </w:t>
            </w:r>
            <w:r w:rsidRPr="002D356A">
              <w:rPr>
                <w:rFonts w:eastAsia="Calibri"/>
                <w:sz w:val="28"/>
                <w:szCs w:val="28"/>
                <w:lang w:eastAsia="en-US"/>
              </w:rPr>
              <w:t xml:space="preserve">«Развитие инфраструктуры на территории Евдокимовского сельского поселения на 2024-2028гг.», </w:t>
            </w:r>
            <w:r w:rsidRPr="002D356A">
              <w:rPr>
                <w:sz w:val="28"/>
                <w:szCs w:val="28"/>
              </w:rPr>
              <w:t xml:space="preserve">в первой половине 2024 года на содержание автомобильных дорог освоено 1063,1 тыс.руб. Выполнены мероприятия по диагностики и паспортизации автомобильных дорог, установлены светофоры. В сфере благоустройства установлены контейнерные площадки за счет средств областного и местного бюджета. </w:t>
            </w:r>
          </w:p>
          <w:p w:rsidR="002D356A" w:rsidRPr="002D356A" w:rsidRDefault="002D356A" w:rsidP="002D356A">
            <w:pPr>
              <w:widowControl w:val="0"/>
              <w:autoSpaceDE w:val="0"/>
              <w:autoSpaceDN w:val="0"/>
              <w:adjustRightInd w:val="0"/>
              <w:jc w:val="both"/>
              <w:rPr>
                <w:rFonts w:eastAsia="Calibri"/>
                <w:sz w:val="28"/>
                <w:szCs w:val="28"/>
                <w:lang w:eastAsia="en-US"/>
              </w:rPr>
            </w:pPr>
            <w:r w:rsidRPr="002D356A">
              <w:rPr>
                <w:rFonts w:eastAsia="Calibri"/>
                <w:sz w:val="28"/>
                <w:szCs w:val="28"/>
                <w:lang w:eastAsia="en-US"/>
              </w:rPr>
              <w:t xml:space="preserve">По подпрограмме «Развитие сферы культуры и спорта на территории Евдокимовского сельского поселения на 2024-2028 гг», за счет средств народных инициатив выполнены мероприятия по замене оконных блоков в МКУК «КДЦ с.Бадар» на сумму 315300 рублей (областной бюджет 312111,32 рублей, местный </w:t>
            </w:r>
            <w:r w:rsidRPr="002D356A">
              <w:rPr>
                <w:rFonts w:eastAsia="Calibri"/>
                <w:sz w:val="28"/>
                <w:szCs w:val="28"/>
                <w:lang w:eastAsia="en-US"/>
              </w:rPr>
              <w:lastRenderedPageBreak/>
              <w:t>бюджет 3188,68 рублей),  во втором полугодии запланировано приобретение сценических костюмов для МКУК «КДЦ д.Евдокимова» на сумму 100000,00 рублей (областной бюджет 98988,68 рублей, местный бюджет 1011,32 рублей).</w:t>
            </w:r>
          </w:p>
          <w:p w:rsidR="002D356A" w:rsidRPr="002D356A" w:rsidRDefault="002D356A" w:rsidP="002D356A">
            <w:pPr>
              <w:widowControl w:val="0"/>
              <w:autoSpaceDE w:val="0"/>
              <w:autoSpaceDN w:val="0"/>
              <w:adjustRightInd w:val="0"/>
              <w:jc w:val="both"/>
              <w:rPr>
                <w:sz w:val="28"/>
                <w:szCs w:val="28"/>
              </w:rPr>
            </w:pPr>
            <w:r w:rsidRPr="002D356A">
              <w:rPr>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2D356A" w:rsidRPr="002D356A" w:rsidRDefault="002D356A" w:rsidP="002D356A">
            <w:pPr>
              <w:spacing w:after="200" w:line="276" w:lineRule="auto"/>
              <w:jc w:val="both"/>
              <w:rPr>
                <w:rFonts w:ascii="Calibri" w:hAnsi="Calibri"/>
                <w:sz w:val="28"/>
                <w:szCs w:val="28"/>
              </w:rPr>
            </w:pPr>
          </w:p>
          <w:p w:rsidR="002D356A" w:rsidRPr="002D356A" w:rsidRDefault="002D356A" w:rsidP="002D356A">
            <w:pPr>
              <w:autoSpaceDE w:val="0"/>
              <w:autoSpaceDN w:val="0"/>
              <w:adjustRightInd w:val="0"/>
              <w:jc w:val="both"/>
              <w:rPr>
                <w:bCs/>
                <w:sz w:val="28"/>
                <w:szCs w:val="28"/>
              </w:rPr>
            </w:pPr>
            <w:r w:rsidRPr="002D356A">
              <w:rPr>
                <w:bCs/>
                <w:sz w:val="28"/>
                <w:szCs w:val="28"/>
              </w:rPr>
              <w:t>Глава Евдокимовского сельского поселения                      И.Ю.Левринц</w:t>
            </w: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tbl>
            <w:tblPr>
              <w:tblW w:w="9639" w:type="dxa"/>
              <w:tblLook w:val="04A0" w:firstRow="1" w:lastRow="0" w:firstColumn="1" w:lastColumn="0" w:noHBand="0" w:noVBand="1"/>
            </w:tblPr>
            <w:tblGrid>
              <w:gridCol w:w="2500"/>
              <w:gridCol w:w="894"/>
              <w:gridCol w:w="1179"/>
              <w:gridCol w:w="2058"/>
              <w:gridCol w:w="1307"/>
              <w:gridCol w:w="1701"/>
            </w:tblGrid>
            <w:tr w:rsidR="002D356A" w:rsidRPr="002D356A" w:rsidTr="00150FBD">
              <w:trPr>
                <w:trHeight w:val="420"/>
              </w:trPr>
              <w:tc>
                <w:tcPr>
                  <w:tcW w:w="9639" w:type="dxa"/>
                  <w:gridSpan w:val="6"/>
                  <w:tcBorders>
                    <w:top w:val="nil"/>
                    <w:left w:val="nil"/>
                    <w:bottom w:val="nil"/>
                    <w:right w:val="nil"/>
                  </w:tcBorders>
                  <w:shd w:val="clear" w:color="auto" w:fill="auto"/>
                  <w:vAlign w:val="center"/>
                  <w:hideMark/>
                </w:tcPr>
                <w:p w:rsidR="002D356A" w:rsidRPr="002D356A" w:rsidRDefault="002D356A" w:rsidP="002D356A">
                  <w:pPr>
                    <w:jc w:val="center"/>
                    <w:rPr>
                      <w:b/>
                      <w:bCs/>
                      <w:color w:val="000000"/>
                      <w:sz w:val="28"/>
                      <w:szCs w:val="28"/>
                    </w:rPr>
                  </w:pPr>
                  <w:bookmarkStart w:id="1" w:name="RANGE!A1:F88"/>
                  <w:r w:rsidRPr="002D356A">
                    <w:rPr>
                      <w:b/>
                      <w:bCs/>
                      <w:color w:val="000000"/>
                      <w:sz w:val="28"/>
                      <w:szCs w:val="28"/>
                    </w:rPr>
                    <w:t>Итоги социально-экономического развития     Евдокимовского сельского поселения</w:t>
                  </w:r>
                  <w:bookmarkEnd w:id="1"/>
                </w:p>
              </w:tc>
            </w:tr>
            <w:tr w:rsidR="002D356A" w:rsidRPr="002D356A" w:rsidTr="00150FBD">
              <w:trPr>
                <w:trHeight w:val="405"/>
              </w:trPr>
              <w:tc>
                <w:tcPr>
                  <w:tcW w:w="9639" w:type="dxa"/>
                  <w:gridSpan w:val="6"/>
                  <w:tcBorders>
                    <w:top w:val="nil"/>
                    <w:left w:val="nil"/>
                    <w:bottom w:val="nil"/>
                    <w:right w:val="nil"/>
                  </w:tcBorders>
                  <w:shd w:val="clear" w:color="auto" w:fill="auto"/>
                  <w:vAlign w:val="center"/>
                  <w:hideMark/>
                </w:tcPr>
                <w:p w:rsidR="002D356A" w:rsidRPr="002D356A" w:rsidRDefault="002D356A" w:rsidP="002D356A">
                  <w:pPr>
                    <w:jc w:val="center"/>
                    <w:rPr>
                      <w:b/>
                      <w:bCs/>
                      <w:color w:val="000000"/>
                      <w:sz w:val="28"/>
                      <w:szCs w:val="28"/>
                    </w:rPr>
                  </w:pPr>
                  <w:r w:rsidRPr="002D356A">
                    <w:rPr>
                      <w:b/>
                      <w:bCs/>
                      <w:color w:val="000000"/>
                      <w:sz w:val="28"/>
                      <w:szCs w:val="28"/>
                    </w:rPr>
                    <w:t>за 6 месяцев  2024 г. года и ожидаемые итоги социально-экономического развития за 2024  год</w:t>
                  </w:r>
                </w:p>
              </w:tc>
            </w:tr>
            <w:tr w:rsidR="002D356A" w:rsidRPr="002D356A" w:rsidTr="00150FBD">
              <w:trPr>
                <w:trHeight w:val="330"/>
              </w:trPr>
              <w:tc>
                <w:tcPr>
                  <w:tcW w:w="7938" w:type="dxa"/>
                  <w:gridSpan w:val="5"/>
                  <w:tcBorders>
                    <w:top w:val="nil"/>
                    <w:left w:val="nil"/>
                    <w:bottom w:val="nil"/>
                    <w:right w:val="nil"/>
                  </w:tcBorders>
                  <w:shd w:val="clear" w:color="auto" w:fill="auto"/>
                  <w:vAlign w:val="center"/>
                  <w:hideMark/>
                </w:tcPr>
                <w:p w:rsidR="002D356A" w:rsidRPr="002D356A" w:rsidRDefault="002D356A" w:rsidP="002D356A">
                  <w:pPr>
                    <w:jc w:val="center"/>
                    <w:rPr>
                      <w:b/>
                      <w:bCs/>
                      <w:color w:val="000000"/>
                      <w:sz w:val="28"/>
                      <w:szCs w:val="28"/>
                    </w:rPr>
                  </w:pPr>
                </w:p>
              </w:tc>
              <w:tc>
                <w:tcPr>
                  <w:tcW w:w="1701" w:type="dxa"/>
                  <w:tcBorders>
                    <w:top w:val="nil"/>
                    <w:left w:val="nil"/>
                    <w:bottom w:val="nil"/>
                    <w:right w:val="nil"/>
                  </w:tcBorders>
                  <w:shd w:val="clear" w:color="auto" w:fill="auto"/>
                  <w:noWrap/>
                  <w:vAlign w:val="center"/>
                  <w:hideMark/>
                </w:tcPr>
                <w:p w:rsidR="002D356A" w:rsidRPr="002D356A" w:rsidRDefault="002D356A" w:rsidP="002D356A">
                  <w:pPr>
                    <w:jc w:val="center"/>
                    <w:rPr>
                      <w:sz w:val="20"/>
                      <w:szCs w:val="20"/>
                    </w:rPr>
                  </w:pPr>
                </w:p>
              </w:tc>
            </w:tr>
            <w:tr w:rsidR="002D356A" w:rsidRPr="002D356A" w:rsidTr="00B86FD2">
              <w:trPr>
                <w:trHeight w:val="315"/>
              </w:trPr>
              <w:tc>
                <w:tcPr>
                  <w:tcW w:w="251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Наименование  показателя</w:t>
                  </w:r>
                </w:p>
              </w:tc>
              <w:tc>
                <w:tcPr>
                  <w:tcW w:w="9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Ед. изм.</w:t>
                  </w:r>
                </w:p>
              </w:tc>
              <w:tc>
                <w:tcPr>
                  <w:tcW w:w="3203" w:type="dxa"/>
                  <w:gridSpan w:val="2"/>
                  <w:tcBorders>
                    <w:top w:val="single" w:sz="8" w:space="0" w:color="auto"/>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Значение  показателя</w:t>
                  </w:r>
                </w:p>
              </w:tc>
              <w:tc>
                <w:tcPr>
                  <w:tcW w:w="1307" w:type="dxa"/>
                  <w:tcBorders>
                    <w:top w:val="single" w:sz="8" w:space="0" w:color="auto"/>
                    <w:left w:val="single" w:sz="4" w:space="0" w:color="auto"/>
                    <w:bottom w:val="single" w:sz="8" w:space="0" w:color="000000"/>
                    <w:right w:val="nil"/>
                  </w:tcBorders>
                  <w:shd w:val="clear" w:color="auto" w:fill="auto"/>
                  <w:vAlign w:val="center"/>
                  <w:hideMark/>
                </w:tcPr>
                <w:p w:rsidR="002D356A" w:rsidRPr="002D356A" w:rsidRDefault="002D356A" w:rsidP="002D356A">
                  <w:pPr>
                    <w:jc w:val="center"/>
                    <w:rPr>
                      <w:color w:val="000000"/>
                    </w:rPr>
                  </w:pPr>
                  <w:r w:rsidRPr="002D356A">
                    <w:rPr>
                      <w:color w:val="000000"/>
                    </w:rPr>
                    <w:t>Динамика,  %</w:t>
                  </w:r>
                </w:p>
              </w:tc>
              <w:tc>
                <w:tcPr>
                  <w:tcW w:w="1701"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Оценка 2024г.</w:t>
                  </w:r>
                </w:p>
              </w:tc>
            </w:tr>
            <w:tr w:rsidR="002D356A" w:rsidRPr="002D356A" w:rsidTr="00B86FD2">
              <w:trPr>
                <w:trHeight w:val="960"/>
              </w:trPr>
              <w:tc>
                <w:tcPr>
                  <w:tcW w:w="2519" w:type="dxa"/>
                  <w:vMerge/>
                  <w:tcBorders>
                    <w:top w:val="single" w:sz="8" w:space="0" w:color="auto"/>
                    <w:left w:val="single" w:sz="8" w:space="0" w:color="auto"/>
                    <w:bottom w:val="single" w:sz="8" w:space="0" w:color="000000"/>
                    <w:right w:val="single" w:sz="4" w:space="0" w:color="auto"/>
                  </w:tcBorders>
                  <w:vAlign w:val="center"/>
                  <w:hideMark/>
                </w:tcPr>
                <w:p w:rsidR="002D356A" w:rsidRPr="002D356A" w:rsidRDefault="002D356A" w:rsidP="002D356A">
                  <w:pPr>
                    <w:rPr>
                      <w:color w:val="000000"/>
                    </w:rPr>
                  </w:pPr>
                </w:p>
              </w:tc>
              <w:tc>
                <w:tcPr>
                  <w:tcW w:w="909" w:type="dxa"/>
                  <w:vMerge/>
                  <w:tcBorders>
                    <w:top w:val="single" w:sz="8" w:space="0" w:color="auto"/>
                    <w:left w:val="single" w:sz="4" w:space="0" w:color="auto"/>
                    <w:bottom w:val="single" w:sz="8" w:space="0" w:color="000000"/>
                    <w:right w:val="single" w:sz="4" w:space="0" w:color="auto"/>
                  </w:tcBorders>
                  <w:vAlign w:val="center"/>
                  <w:hideMark/>
                </w:tcPr>
                <w:p w:rsidR="002D356A" w:rsidRPr="002D356A" w:rsidRDefault="002D356A" w:rsidP="002D356A">
                  <w:pPr>
                    <w:rPr>
                      <w:color w:val="000000"/>
                    </w:rPr>
                  </w:pPr>
                </w:p>
              </w:tc>
              <w:tc>
                <w:tcPr>
                  <w:tcW w:w="1988" w:type="dxa"/>
                  <w:tcBorders>
                    <w:top w:val="nil"/>
                    <w:left w:val="nil"/>
                    <w:bottom w:val="single" w:sz="8"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отчетый  период</w:t>
                  </w:r>
                </w:p>
              </w:tc>
              <w:tc>
                <w:tcPr>
                  <w:tcW w:w="1215" w:type="dxa"/>
                  <w:tcBorders>
                    <w:top w:val="nil"/>
                    <w:left w:val="nil"/>
                    <w:bottom w:val="single" w:sz="8"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соответствующий  период  прошлого 2023 года</w:t>
                  </w:r>
                </w:p>
              </w:tc>
              <w:tc>
                <w:tcPr>
                  <w:tcW w:w="1307" w:type="dxa"/>
                  <w:tcBorders>
                    <w:top w:val="single" w:sz="8" w:space="0" w:color="auto"/>
                    <w:left w:val="single" w:sz="4" w:space="0" w:color="auto"/>
                    <w:bottom w:val="single" w:sz="8" w:space="0" w:color="000000"/>
                    <w:right w:val="nil"/>
                  </w:tcBorders>
                  <w:vAlign w:val="center"/>
                  <w:hideMark/>
                </w:tcPr>
                <w:p w:rsidR="002D356A" w:rsidRPr="002D356A" w:rsidRDefault="002D356A" w:rsidP="002D356A">
                  <w:pPr>
                    <w:rPr>
                      <w:color w:val="000000"/>
                    </w:rPr>
                  </w:pPr>
                </w:p>
              </w:tc>
              <w:tc>
                <w:tcPr>
                  <w:tcW w:w="1701" w:type="dxa"/>
                  <w:tcBorders>
                    <w:top w:val="single" w:sz="8" w:space="0" w:color="auto"/>
                    <w:left w:val="single" w:sz="4" w:space="0" w:color="auto"/>
                    <w:bottom w:val="single" w:sz="8" w:space="0" w:color="000000"/>
                    <w:right w:val="single" w:sz="8" w:space="0" w:color="auto"/>
                  </w:tcBorders>
                  <w:vAlign w:val="center"/>
                  <w:hideMark/>
                </w:tcPr>
                <w:p w:rsidR="002D356A" w:rsidRPr="002D356A" w:rsidRDefault="002D356A" w:rsidP="002D356A">
                  <w:pPr>
                    <w:rPr>
                      <w:color w:val="000000"/>
                    </w:rPr>
                  </w:pPr>
                </w:p>
              </w:tc>
            </w:tr>
            <w:tr w:rsidR="002D356A" w:rsidRPr="002D356A" w:rsidTr="00150FBD">
              <w:trPr>
                <w:trHeight w:val="375"/>
              </w:trPr>
              <w:tc>
                <w:tcPr>
                  <w:tcW w:w="9639" w:type="dxa"/>
                  <w:gridSpan w:val="6"/>
                  <w:tcBorders>
                    <w:top w:val="nil"/>
                    <w:left w:val="single" w:sz="8" w:space="0" w:color="auto"/>
                    <w:bottom w:val="nil"/>
                    <w:right w:val="single" w:sz="8" w:space="0" w:color="000000"/>
                  </w:tcBorders>
                  <w:shd w:val="clear" w:color="auto" w:fill="auto"/>
                  <w:vAlign w:val="center"/>
                  <w:hideMark/>
                </w:tcPr>
                <w:p w:rsidR="002D356A" w:rsidRPr="002D356A" w:rsidRDefault="002D356A" w:rsidP="002D356A">
                  <w:pPr>
                    <w:jc w:val="center"/>
                    <w:rPr>
                      <w:b/>
                      <w:bCs/>
                      <w:color w:val="000000"/>
                    </w:rPr>
                  </w:pPr>
                  <w:r w:rsidRPr="002D356A">
                    <w:rPr>
                      <w:b/>
                      <w:bCs/>
                      <w:color w:val="000000"/>
                    </w:rPr>
                    <w:t xml:space="preserve">Итоги  развития  МО </w:t>
                  </w:r>
                </w:p>
              </w:tc>
            </w:tr>
            <w:tr w:rsidR="002D356A" w:rsidRPr="002D356A" w:rsidTr="00B86FD2">
              <w:trPr>
                <w:trHeight w:val="960"/>
              </w:trPr>
              <w:tc>
                <w:tcPr>
                  <w:tcW w:w="25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 xml:space="preserve">План  по  налогам  и  сборам  в  консолидированный  местный  бюджет  (сумма  бюджетов  муниципального  района  и  городских  </w:t>
                  </w:r>
                  <w:r w:rsidRPr="002D356A">
                    <w:rPr>
                      <w:b/>
                      <w:bCs/>
                      <w:i/>
                      <w:iCs/>
                      <w:color w:val="000000"/>
                    </w:rPr>
                    <w:lastRenderedPageBreak/>
                    <w:t>и  сельских  поселений)</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lastRenderedPageBreak/>
                    <w:t>млн. руб.</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2,096</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1,985</w:t>
                  </w:r>
                </w:p>
              </w:tc>
              <w:tc>
                <w:tcPr>
                  <w:tcW w:w="1307" w:type="dxa"/>
                  <w:tcBorders>
                    <w:top w:val="single" w:sz="4" w:space="0" w:color="auto"/>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5,592</w:t>
                  </w:r>
                </w:p>
              </w:tc>
            </w:tr>
            <w:tr w:rsidR="002D356A" w:rsidRPr="002D356A" w:rsidTr="00B86FD2">
              <w:trPr>
                <w:trHeight w:val="96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lastRenderedPageBreak/>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млн. 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2,124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1,978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107,4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5,592</w:t>
                  </w:r>
                </w:p>
              </w:tc>
            </w:tr>
            <w:tr w:rsidR="002D356A" w:rsidRPr="002D356A" w:rsidTr="00B86FD2">
              <w:trPr>
                <w:trHeight w:val="81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Обеспеченность  собственными  доходами  консолидированного  местного  бюджета  на  душу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2136</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1900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112,4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5625</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color w:val="000000"/>
                      <w:u w:val="single"/>
                    </w:rPr>
                  </w:pPr>
                  <w:r w:rsidRPr="002D356A">
                    <w:rPr>
                      <w:b/>
                      <w:bCs/>
                      <w:color w:val="000000"/>
                      <w:u w:val="single"/>
                    </w:rPr>
                    <w:t>Транспорт</w:t>
                  </w:r>
                  <w:r w:rsidRPr="002D356A">
                    <w:rPr>
                      <w:color w:val="000000"/>
                    </w:rPr>
                    <w:t>:</w:t>
                  </w:r>
                  <w:r w:rsidRPr="002D356A">
                    <w:rPr>
                      <w:i/>
                      <w:iCs/>
                      <w:color w:val="000000"/>
                    </w:rPr>
                    <w:t xml:space="preserve">                                                                                                    Пассажирооборот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пас/км</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color w:val="000000"/>
                      <w:u w:val="single"/>
                    </w:rPr>
                  </w:pPr>
                  <w:r w:rsidRPr="002D356A">
                    <w:rPr>
                      <w:b/>
                      <w:bCs/>
                      <w:color w:val="000000"/>
                      <w:u w:val="single"/>
                    </w:rPr>
                    <w:t>Торговля</w:t>
                  </w:r>
                  <w:r w:rsidRPr="002D356A">
                    <w:rPr>
                      <w:color w:val="000000"/>
                    </w:rPr>
                    <w:t>:</w:t>
                  </w:r>
                  <w:r w:rsidRPr="002D356A">
                    <w:rPr>
                      <w:i/>
                      <w:iCs/>
                      <w:color w:val="000000"/>
                    </w:rPr>
                    <w:t xml:space="preserve">                                                                                                    Розничный товарооборот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млн.  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22,80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22,50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33,70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i/>
                      <w:iCs/>
                      <w:color w:val="000000"/>
                    </w:rPr>
                  </w:pPr>
                  <w:r w:rsidRPr="002D356A">
                    <w:rPr>
                      <w:i/>
                      <w:iCs/>
                      <w:color w:val="000000"/>
                    </w:rPr>
                    <w:t>Число торговых точек</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xml:space="preserve">шт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7</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7</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7</w:t>
                  </w:r>
                </w:p>
              </w:tc>
            </w:tr>
            <w:tr w:rsidR="002D356A" w:rsidRPr="002D356A" w:rsidTr="00B86FD2">
              <w:trPr>
                <w:trHeight w:val="78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color w:val="000000"/>
                      <w:u w:val="single"/>
                    </w:rPr>
                  </w:pPr>
                  <w:r w:rsidRPr="002D356A">
                    <w:rPr>
                      <w:b/>
                      <w:bCs/>
                      <w:color w:val="000000"/>
                      <w:u w:val="single"/>
                    </w:rPr>
                    <w:t>Малый  бизнес</w:t>
                  </w:r>
                  <w:r w:rsidRPr="002D356A">
                    <w:rPr>
                      <w:color w:val="000000"/>
                    </w:rPr>
                    <w:t>:</w:t>
                  </w:r>
                  <w:r w:rsidRPr="002D356A">
                    <w:rPr>
                      <w:i/>
                      <w:iCs/>
                      <w:color w:val="000000"/>
                    </w:rPr>
                    <w:t xml:space="preserve">                                                                                                    Число  действующих  малых  предприятий (с КФХ) - всего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xml:space="preserve">Ед.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8</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8</w:t>
                  </w:r>
                </w:p>
              </w:tc>
            </w:tr>
            <w:tr w:rsidR="002D356A" w:rsidRPr="002D356A" w:rsidTr="00B86FD2">
              <w:trPr>
                <w:trHeight w:val="67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i/>
                      <w:iCs/>
                      <w:color w:val="000000"/>
                    </w:rPr>
                  </w:pPr>
                  <w:r w:rsidRPr="002D356A">
                    <w:rPr>
                      <w:i/>
                      <w:iCs/>
                      <w:color w:val="000000"/>
                    </w:rPr>
                    <w:t>Удельный  вес  выручки  предприятий  малого  бизнеса  в  выручке  в  целом  по  МО (с ИП и КФХ)</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w:t>
                  </w:r>
                </w:p>
              </w:tc>
            </w:tr>
            <w:tr w:rsidR="002D356A" w:rsidRPr="002D356A" w:rsidTr="00150FBD">
              <w:trPr>
                <w:trHeight w:val="375"/>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D356A" w:rsidRPr="002D356A" w:rsidRDefault="002D356A" w:rsidP="002D356A">
                  <w:pPr>
                    <w:jc w:val="center"/>
                    <w:rPr>
                      <w:b/>
                      <w:bCs/>
                      <w:color w:val="000000"/>
                    </w:rPr>
                  </w:pPr>
                  <w:r w:rsidRPr="002D356A">
                    <w:rPr>
                      <w:b/>
                      <w:bCs/>
                      <w:color w:val="000000"/>
                    </w:rPr>
                    <w:t>Демографические  процессы****</w:t>
                  </w:r>
                </w:p>
              </w:tc>
            </w:tr>
            <w:tr w:rsidR="002D356A" w:rsidRPr="002D356A" w:rsidTr="00B86FD2">
              <w:trPr>
                <w:trHeight w:val="126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-6</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-6</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Половая  структура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мужчины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0,484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0,511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94,7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0,484</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lastRenderedPageBreak/>
                    <w:t>удельный  вес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48,7</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49,1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48,7</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женщины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0,510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0,530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0,510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удельный  вес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51,3</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50,9</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51,3</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Возрастная  структура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моложе  трудоспособного  возраста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0,210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0,208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0,210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удельный  вес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21,1</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21,1</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трудоспособный  возраст</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0,490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0,529</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0,490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удельный  вес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49,3</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50,8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49,3</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старше  трудоспособного  возраст</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0,294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0,304</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96,7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0,294</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удельный  вес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29,6</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29,2</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29,6</w:t>
                  </w:r>
                </w:p>
              </w:tc>
            </w:tr>
            <w:tr w:rsidR="002D356A" w:rsidRPr="002D356A" w:rsidTr="00B86FD2">
              <w:trPr>
                <w:trHeight w:val="72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Миграция  населения  (разница  между  числом  прибывших  и  числом  выбывших,  приток  (+),  отток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-6</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3</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-6</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Удельный  вес  численности  городского  населения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Удельный  вес  численности  сельского  населения  в  общей  численности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100,00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100,0</w:t>
                  </w:r>
                </w:p>
              </w:tc>
            </w:tr>
            <w:tr w:rsidR="002D356A" w:rsidRPr="002D356A" w:rsidTr="00150FBD">
              <w:trPr>
                <w:trHeight w:val="39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D356A" w:rsidRPr="002D356A" w:rsidRDefault="002D356A" w:rsidP="002D356A">
                  <w:pPr>
                    <w:jc w:val="center"/>
                    <w:rPr>
                      <w:b/>
                      <w:bCs/>
                      <w:color w:val="000000"/>
                    </w:rPr>
                  </w:pPr>
                  <w:r w:rsidRPr="002D356A">
                    <w:rPr>
                      <w:b/>
                      <w:bCs/>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Численность  населения - всего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0,994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1,041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95,5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0,994</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Занятые  в  экономике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0,170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0,166</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0,172</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lastRenderedPageBreak/>
                    <w:t>в  том  числе  работающие по  найму</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0,015</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0,011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136,6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0,015</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Учащиеся  16  лет  и  старше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0,035</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0,033</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0,035</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Не  занятые  в  экономике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0,824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0,871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0,822</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в  том  числе  безработные  граждане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0,320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0,359</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89,1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0,318</w:t>
                  </w:r>
                </w:p>
              </w:tc>
            </w:tr>
            <w:tr w:rsidR="002D356A" w:rsidRPr="002D356A" w:rsidTr="00B86FD2">
              <w:trPr>
                <w:trHeight w:val="94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Доля  занятых  на  малых  предприятиях  в  общей  численности  занятых  в  экономике  -  всего,  в  т.ч.  по  видам  экономической  деятельности:</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24,1</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21,1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22,1</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Сельское  хозяйство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5,3</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3,6</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3,5</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Лесное  хозяйство  и  предоставление  услуг  в  этой  области*</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Добыча  полезных  ископаемых</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Обрабатывающие  производства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Производство  и  распределение  электроэнергии,  газа  и  воды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Строительство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70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Оптовая  и  розничная  торговля,  ремонт  автотранспортных  средств,  мотоциклов,  бытовых  изделий  и  предметов  личного  пользования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18,8</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17,4</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18,6</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Прочие,  в  том  числе: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94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w:t>
                  </w:r>
                </w:p>
              </w:tc>
            </w:tr>
            <w:tr w:rsidR="002D356A" w:rsidRPr="002D356A" w:rsidTr="00150FBD">
              <w:trPr>
                <w:trHeight w:val="36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D356A" w:rsidRPr="002D356A" w:rsidRDefault="002D356A" w:rsidP="002D356A">
                  <w:pPr>
                    <w:jc w:val="center"/>
                    <w:rPr>
                      <w:b/>
                      <w:bCs/>
                      <w:color w:val="000000"/>
                    </w:rPr>
                  </w:pPr>
                  <w:r w:rsidRPr="002D356A">
                    <w:rPr>
                      <w:b/>
                      <w:bCs/>
                      <w:color w:val="000000"/>
                    </w:rPr>
                    <w:lastRenderedPageBreak/>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Среднесписочная  численность  работающих,  всего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0,170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0,166</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102,4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0,172</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в том  числе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Сельское  хозяйство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0,009</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0,006</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0,006</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Лесное  хозяйство  и  предоставление  услуг  в  этой  области*</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Добыча  полезных  ископаемых</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Обрабатывающие  производства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Производство  и  распределение  электроэнергии,  газа  и  воды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Строительство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94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Оптовая  и  розничная  торговля,  ремонт  автотранспортных  средств,  мотоциклов,  бытовых  изделий  и  предметов  личного  пользования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0,032</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0,029</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110,3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0,032</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Государственное  управление  и  обеспечение  военной  безопасности,  обязательное  социальное  страхование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Образование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0,079</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0,080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0,083</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Здравоохранение  и  предоставление  социальных  услуг</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0,007</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0,007</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0,007</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color w:val="000000"/>
                    </w:rPr>
                  </w:pPr>
                  <w:r w:rsidRPr="002D356A">
                    <w:rPr>
                      <w:color w:val="000000"/>
                    </w:rPr>
                    <w:t>Предоставление  прочих  коммунальных,  социальных  и  персональных  услуг</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0,043</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0,044</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97,7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0,044</w:t>
                  </w:r>
                </w:p>
              </w:tc>
            </w:tr>
            <w:tr w:rsidR="002D356A" w:rsidRPr="002D356A" w:rsidTr="00B86FD2">
              <w:trPr>
                <w:trHeight w:val="94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 xml:space="preserve">В  том  числе  из  общей  численности  работающих  численность  работников  бюджетной  сферы,  </w:t>
                  </w:r>
                  <w:r w:rsidRPr="002D356A">
                    <w:rPr>
                      <w:b/>
                      <w:bCs/>
                      <w:i/>
                      <w:iCs/>
                      <w:color w:val="000000"/>
                    </w:rPr>
                    <w:lastRenderedPageBreak/>
                    <w:t>финансируемой  из  консолидированного  местного  бюджета - всего,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lastRenderedPageBreak/>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0,096</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0,096</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0,100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right"/>
                    <w:rPr>
                      <w:i/>
                      <w:iCs/>
                      <w:color w:val="000000"/>
                    </w:rPr>
                  </w:pPr>
                  <w:r w:rsidRPr="002D356A">
                    <w:rPr>
                      <w:i/>
                      <w:iCs/>
                      <w:color w:val="000000"/>
                    </w:rPr>
                    <w:lastRenderedPageBreak/>
                    <w:t>из  них  по  отраслям  социальной  сферы: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Образование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0,079</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0,080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0,083</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Здравоохранение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Культура  и  искусство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0,009</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0,009</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Физическая  культура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Социальная  защита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Управление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0,008</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0,008</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0,008</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Уровень  регистрируемой  безработицы  (к  трудоспособному  населению)</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 xml:space="preserve">Среднедушевой  денежный  доход </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r>
            <w:tr w:rsidR="002D356A" w:rsidRPr="002D356A" w:rsidTr="00B86FD2">
              <w:trPr>
                <w:trHeight w:val="63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Среднемесячная  начисленная  заработная  плата  (без  выплат  социального  характера) - всего,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51701,00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46408,00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111,4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50372,00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right"/>
                    <w:rPr>
                      <w:i/>
                      <w:iCs/>
                      <w:color w:val="000000"/>
                    </w:rPr>
                  </w:pPr>
                  <w:r w:rsidRPr="002D356A">
                    <w:rPr>
                      <w:i/>
                      <w:iCs/>
                      <w:color w:val="000000"/>
                    </w:rPr>
                    <w:t>из  них  по  отраслям  социальной  сферы:</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Образование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45801,00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40223,00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113,9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45518,00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Здравоохранение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Культура  и  искусство</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53719,00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47487,00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113,1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53639,00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Физическая  культура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Социальная  защита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Управление</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55584,00</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51516,00</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107,9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51960,00</w:t>
                  </w:r>
                </w:p>
              </w:tc>
            </w:tr>
            <w:tr w:rsidR="002D356A" w:rsidRPr="002D356A" w:rsidTr="00B86FD2">
              <w:trPr>
                <w:trHeight w:val="34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Выплаты  социального  характера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млн. 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b/>
                      <w:bCs/>
                      <w:i/>
                      <w:iCs/>
                      <w:color w:val="000000"/>
                    </w:rPr>
                  </w:pPr>
                  <w:r w:rsidRPr="002D356A">
                    <w:rPr>
                      <w:b/>
                      <w:bCs/>
                      <w:i/>
                      <w:iCs/>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Фонд  оплаты  труда</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млн. 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b/>
                      <w:bCs/>
                      <w:i/>
                      <w:iCs/>
                      <w:color w:val="000000"/>
                    </w:rPr>
                  </w:pPr>
                  <w:r w:rsidRPr="002D356A">
                    <w:rPr>
                      <w:b/>
                      <w:bCs/>
                      <w:i/>
                      <w:iCs/>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D356A" w:rsidRPr="002D356A" w:rsidRDefault="002D356A" w:rsidP="002D356A">
                  <w:pPr>
                    <w:jc w:val="center"/>
                    <w:rPr>
                      <w:b/>
                      <w:bCs/>
                      <w:i/>
                      <w:iCs/>
                      <w:color w:val="000000"/>
                    </w:rPr>
                  </w:pPr>
                  <w:r w:rsidRPr="002D356A">
                    <w:rPr>
                      <w:b/>
                      <w:bCs/>
                      <w:i/>
                      <w:iCs/>
                      <w:color w:val="000000"/>
                    </w:rPr>
                    <w:t> </w:t>
                  </w:r>
                </w:p>
              </w:tc>
            </w:tr>
            <w:tr w:rsidR="002D356A" w:rsidRPr="002D356A" w:rsidTr="00B86FD2">
              <w:trPr>
                <w:trHeight w:val="360"/>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Реальный  доход  населения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руб.</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х</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 </w:t>
                  </w:r>
                </w:p>
              </w:tc>
            </w:tr>
            <w:tr w:rsidR="002D356A" w:rsidRPr="002D356A" w:rsidTr="00B86FD2">
              <w:trPr>
                <w:trHeight w:val="315"/>
              </w:trPr>
              <w:tc>
                <w:tcPr>
                  <w:tcW w:w="2519" w:type="dxa"/>
                  <w:tcBorders>
                    <w:top w:val="nil"/>
                    <w:left w:val="single" w:sz="8" w:space="0" w:color="auto"/>
                    <w:bottom w:val="single" w:sz="4" w:space="0" w:color="auto"/>
                    <w:right w:val="single" w:sz="4" w:space="0" w:color="auto"/>
                  </w:tcBorders>
                  <w:shd w:val="clear" w:color="auto" w:fill="auto"/>
                  <w:vAlign w:val="center"/>
                  <w:hideMark/>
                </w:tcPr>
                <w:p w:rsidR="002D356A" w:rsidRPr="002D356A" w:rsidRDefault="002D356A" w:rsidP="002D356A">
                  <w:pPr>
                    <w:rPr>
                      <w:b/>
                      <w:bCs/>
                      <w:i/>
                      <w:iCs/>
                      <w:color w:val="000000"/>
                    </w:rPr>
                  </w:pPr>
                  <w:r w:rsidRPr="002D356A">
                    <w:rPr>
                      <w:b/>
                      <w:bCs/>
                      <w:i/>
                      <w:iCs/>
                      <w:color w:val="000000"/>
                    </w:rPr>
                    <w:t>Численность  населения  поселения</w:t>
                  </w:r>
                </w:p>
              </w:tc>
              <w:tc>
                <w:tcPr>
                  <w:tcW w:w="909"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тыс. чел.</w:t>
                  </w:r>
                </w:p>
              </w:tc>
              <w:tc>
                <w:tcPr>
                  <w:tcW w:w="1988"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0,994</w:t>
                  </w:r>
                </w:p>
              </w:tc>
              <w:tc>
                <w:tcPr>
                  <w:tcW w:w="1215" w:type="dxa"/>
                  <w:tcBorders>
                    <w:top w:val="nil"/>
                    <w:left w:val="nil"/>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1,041</w:t>
                  </w:r>
                </w:p>
              </w:tc>
              <w:tc>
                <w:tcPr>
                  <w:tcW w:w="1307" w:type="dxa"/>
                  <w:tcBorders>
                    <w:top w:val="nil"/>
                    <w:left w:val="nil"/>
                    <w:bottom w:val="single" w:sz="4" w:space="0" w:color="auto"/>
                    <w:right w:val="nil"/>
                  </w:tcBorders>
                  <w:shd w:val="clear" w:color="auto" w:fill="auto"/>
                  <w:vAlign w:val="center"/>
                  <w:hideMark/>
                </w:tcPr>
                <w:p w:rsidR="002D356A" w:rsidRPr="002D356A" w:rsidRDefault="002D356A" w:rsidP="002D356A">
                  <w:pPr>
                    <w:jc w:val="center"/>
                    <w:rPr>
                      <w:color w:val="000000"/>
                    </w:rPr>
                  </w:pPr>
                  <w:r w:rsidRPr="002D356A">
                    <w:rPr>
                      <w:color w:val="000000"/>
                    </w:rPr>
                    <w:t>95,5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D356A" w:rsidRPr="002D356A" w:rsidRDefault="002D356A" w:rsidP="002D356A">
                  <w:pPr>
                    <w:jc w:val="center"/>
                    <w:rPr>
                      <w:color w:val="000000"/>
                    </w:rPr>
                  </w:pPr>
                  <w:r w:rsidRPr="002D356A">
                    <w:rPr>
                      <w:color w:val="000000"/>
                    </w:rPr>
                    <w:t>0,994</w:t>
                  </w:r>
                </w:p>
              </w:tc>
            </w:tr>
            <w:tr w:rsidR="002D356A" w:rsidRPr="002D356A" w:rsidTr="00B86FD2">
              <w:trPr>
                <w:trHeight w:val="315"/>
              </w:trPr>
              <w:tc>
                <w:tcPr>
                  <w:tcW w:w="2519" w:type="dxa"/>
                  <w:tcBorders>
                    <w:top w:val="nil"/>
                    <w:left w:val="nil"/>
                    <w:bottom w:val="nil"/>
                    <w:right w:val="nil"/>
                  </w:tcBorders>
                  <w:shd w:val="clear" w:color="auto" w:fill="auto"/>
                  <w:vAlign w:val="center"/>
                  <w:hideMark/>
                </w:tcPr>
                <w:p w:rsidR="002D356A" w:rsidRPr="002D356A" w:rsidRDefault="002D356A" w:rsidP="002D356A">
                  <w:pPr>
                    <w:jc w:val="center"/>
                    <w:rPr>
                      <w:color w:val="000000"/>
                    </w:rPr>
                  </w:pPr>
                </w:p>
              </w:tc>
              <w:tc>
                <w:tcPr>
                  <w:tcW w:w="909" w:type="dxa"/>
                  <w:tcBorders>
                    <w:top w:val="nil"/>
                    <w:left w:val="nil"/>
                    <w:bottom w:val="nil"/>
                    <w:right w:val="nil"/>
                  </w:tcBorders>
                  <w:shd w:val="clear" w:color="auto" w:fill="auto"/>
                  <w:vAlign w:val="center"/>
                  <w:hideMark/>
                </w:tcPr>
                <w:p w:rsidR="002D356A" w:rsidRPr="002D356A" w:rsidRDefault="002D356A" w:rsidP="002D356A">
                  <w:pPr>
                    <w:rPr>
                      <w:sz w:val="20"/>
                      <w:szCs w:val="20"/>
                    </w:rPr>
                  </w:pPr>
                </w:p>
              </w:tc>
              <w:tc>
                <w:tcPr>
                  <w:tcW w:w="1988" w:type="dxa"/>
                  <w:tcBorders>
                    <w:top w:val="nil"/>
                    <w:left w:val="nil"/>
                    <w:bottom w:val="nil"/>
                    <w:right w:val="nil"/>
                  </w:tcBorders>
                  <w:shd w:val="clear" w:color="auto" w:fill="auto"/>
                  <w:vAlign w:val="center"/>
                  <w:hideMark/>
                </w:tcPr>
                <w:p w:rsidR="002D356A" w:rsidRPr="002D356A" w:rsidRDefault="002D356A" w:rsidP="002D356A">
                  <w:pPr>
                    <w:jc w:val="center"/>
                    <w:rPr>
                      <w:sz w:val="20"/>
                      <w:szCs w:val="20"/>
                    </w:rPr>
                  </w:pPr>
                </w:p>
              </w:tc>
              <w:tc>
                <w:tcPr>
                  <w:tcW w:w="1215" w:type="dxa"/>
                  <w:tcBorders>
                    <w:top w:val="nil"/>
                    <w:left w:val="nil"/>
                    <w:bottom w:val="nil"/>
                    <w:right w:val="nil"/>
                  </w:tcBorders>
                  <w:shd w:val="clear" w:color="auto" w:fill="auto"/>
                  <w:vAlign w:val="center"/>
                  <w:hideMark/>
                </w:tcPr>
                <w:p w:rsidR="002D356A" w:rsidRPr="002D356A" w:rsidRDefault="002D356A" w:rsidP="002D356A">
                  <w:pPr>
                    <w:jc w:val="center"/>
                    <w:rPr>
                      <w:sz w:val="20"/>
                      <w:szCs w:val="20"/>
                    </w:rPr>
                  </w:pPr>
                </w:p>
              </w:tc>
              <w:tc>
                <w:tcPr>
                  <w:tcW w:w="1307" w:type="dxa"/>
                  <w:tcBorders>
                    <w:top w:val="nil"/>
                    <w:left w:val="nil"/>
                    <w:bottom w:val="nil"/>
                    <w:right w:val="nil"/>
                  </w:tcBorders>
                  <w:shd w:val="clear" w:color="auto" w:fill="auto"/>
                  <w:noWrap/>
                  <w:vAlign w:val="bottom"/>
                  <w:hideMark/>
                </w:tcPr>
                <w:p w:rsidR="002D356A" w:rsidRPr="002D356A" w:rsidRDefault="002D356A" w:rsidP="002D356A">
                  <w:pPr>
                    <w:jc w:val="center"/>
                    <w:rPr>
                      <w:sz w:val="20"/>
                      <w:szCs w:val="20"/>
                    </w:rPr>
                  </w:pPr>
                </w:p>
              </w:tc>
              <w:tc>
                <w:tcPr>
                  <w:tcW w:w="1701" w:type="dxa"/>
                  <w:tcBorders>
                    <w:top w:val="nil"/>
                    <w:left w:val="nil"/>
                    <w:bottom w:val="nil"/>
                    <w:right w:val="nil"/>
                  </w:tcBorders>
                  <w:shd w:val="clear" w:color="auto" w:fill="auto"/>
                  <w:noWrap/>
                  <w:vAlign w:val="center"/>
                  <w:hideMark/>
                </w:tcPr>
                <w:p w:rsidR="002D356A" w:rsidRPr="002D356A" w:rsidRDefault="002D356A" w:rsidP="002D356A">
                  <w:pPr>
                    <w:rPr>
                      <w:sz w:val="20"/>
                      <w:szCs w:val="20"/>
                    </w:rPr>
                  </w:pPr>
                </w:p>
              </w:tc>
            </w:tr>
            <w:tr w:rsidR="002D356A" w:rsidRPr="002D356A" w:rsidTr="00B86FD2">
              <w:trPr>
                <w:trHeight w:val="315"/>
              </w:trPr>
              <w:tc>
                <w:tcPr>
                  <w:tcW w:w="2519" w:type="dxa"/>
                  <w:tcBorders>
                    <w:top w:val="nil"/>
                    <w:left w:val="nil"/>
                    <w:bottom w:val="nil"/>
                    <w:right w:val="nil"/>
                  </w:tcBorders>
                  <w:shd w:val="clear" w:color="auto" w:fill="auto"/>
                  <w:vAlign w:val="center"/>
                  <w:hideMark/>
                </w:tcPr>
                <w:p w:rsidR="002D356A" w:rsidRPr="002D356A" w:rsidRDefault="002D356A" w:rsidP="002D356A">
                  <w:pPr>
                    <w:jc w:val="center"/>
                    <w:rPr>
                      <w:b/>
                      <w:bCs/>
                      <w:color w:val="000000"/>
                    </w:rPr>
                  </w:pPr>
                  <w:bookmarkStart w:id="2" w:name="_GoBack"/>
                  <w:bookmarkEnd w:id="2"/>
                  <w:r w:rsidRPr="002D356A">
                    <w:rPr>
                      <w:b/>
                      <w:bCs/>
                      <w:color w:val="000000"/>
                    </w:rPr>
                    <w:lastRenderedPageBreak/>
                    <w:t>Глава   Евдокимовского  сельского поселения</w:t>
                  </w:r>
                </w:p>
              </w:tc>
              <w:tc>
                <w:tcPr>
                  <w:tcW w:w="5419" w:type="dxa"/>
                  <w:gridSpan w:val="4"/>
                  <w:tcBorders>
                    <w:top w:val="nil"/>
                    <w:left w:val="nil"/>
                    <w:bottom w:val="nil"/>
                    <w:right w:val="nil"/>
                  </w:tcBorders>
                  <w:shd w:val="clear" w:color="auto" w:fill="auto"/>
                  <w:vAlign w:val="center"/>
                  <w:hideMark/>
                </w:tcPr>
                <w:p w:rsidR="002D356A" w:rsidRPr="002D356A" w:rsidRDefault="002D356A" w:rsidP="002D356A">
                  <w:pPr>
                    <w:jc w:val="center"/>
                    <w:rPr>
                      <w:b/>
                      <w:bCs/>
                      <w:color w:val="000000"/>
                    </w:rPr>
                  </w:pPr>
                  <w:r w:rsidRPr="002D356A">
                    <w:rPr>
                      <w:b/>
                      <w:bCs/>
                      <w:color w:val="000000"/>
                    </w:rPr>
                    <w:t>И.Ю.Левринц</w:t>
                  </w:r>
                </w:p>
              </w:tc>
              <w:tc>
                <w:tcPr>
                  <w:tcW w:w="1701" w:type="dxa"/>
                  <w:tcBorders>
                    <w:top w:val="nil"/>
                    <w:left w:val="nil"/>
                    <w:bottom w:val="nil"/>
                    <w:right w:val="nil"/>
                  </w:tcBorders>
                  <w:shd w:val="clear" w:color="auto" w:fill="auto"/>
                  <w:noWrap/>
                  <w:vAlign w:val="center"/>
                  <w:hideMark/>
                </w:tcPr>
                <w:p w:rsidR="002D356A" w:rsidRPr="002D356A" w:rsidRDefault="002D356A" w:rsidP="002D356A">
                  <w:pPr>
                    <w:jc w:val="center"/>
                    <w:rPr>
                      <w:b/>
                      <w:bCs/>
                      <w:color w:val="000000"/>
                    </w:rPr>
                  </w:pPr>
                </w:p>
              </w:tc>
            </w:tr>
          </w:tbl>
          <w:p w:rsidR="002D356A" w:rsidRPr="002D356A" w:rsidRDefault="002D356A" w:rsidP="002D356A">
            <w:pPr>
              <w:spacing w:after="200" w:line="276" w:lineRule="auto"/>
              <w:rPr>
                <w:rFonts w:ascii="Calibri" w:hAnsi="Calibri"/>
                <w:sz w:val="22"/>
                <w:szCs w:val="22"/>
              </w:rPr>
            </w:pPr>
          </w:p>
          <w:p w:rsidR="002D356A" w:rsidRPr="002D356A" w:rsidRDefault="002D356A" w:rsidP="002D356A">
            <w:pPr>
              <w:spacing w:after="200" w:line="276" w:lineRule="auto"/>
              <w:rPr>
                <w:rFonts w:ascii="Calibri" w:hAnsi="Calibri"/>
                <w:sz w:val="22"/>
                <w:szCs w:val="22"/>
              </w:rPr>
            </w:pPr>
          </w:p>
          <w:p w:rsidR="00FD767F" w:rsidRPr="00FD767F" w:rsidRDefault="00FD767F" w:rsidP="00FD767F">
            <w:pPr>
              <w:rPr>
                <w:sz w:val="20"/>
                <w:szCs w:val="20"/>
              </w:rPr>
            </w:pPr>
          </w:p>
        </w:tc>
      </w:tr>
      <w:tr w:rsidR="00FD767F" w:rsidRPr="00FD767F" w:rsidTr="00B86FD2">
        <w:trPr>
          <w:trHeight w:val="315"/>
        </w:trPr>
        <w:tc>
          <w:tcPr>
            <w:tcW w:w="9639" w:type="dxa"/>
            <w:tcBorders>
              <w:top w:val="nil"/>
              <w:left w:val="nil"/>
              <w:bottom w:val="nil"/>
              <w:right w:val="nil"/>
            </w:tcBorders>
            <w:shd w:val="clear" w:color="auto" w:fill="auto"/>
            <w:noWrap/>
            <w:vAlign w:val="center"/>
          </w:tcPr>
          <w:p w:rsidR="00FD767F" w:rsidRPr="00FD767F" w:rsidRDefault="00FD767F" w:rsidP="00FD767F">
            <w:pPr>
              <w:jc w:val="center"/>
              <w:rPr>
                <w:b/>
                <w:bCs/>
                <w:color w:val="000000"/>
              </w:rPr>
            </w:pPr>
          </w:p>
        </w:tc>
      </w:tr>
    </w:tbl>
    <w:p w:rsidR="00BA2D48" w:rsidRDefault="00BA2D48" w:rsidP="005A635A">
      <w:pPr>
        <w:pStyle w:val="a7"/>
        <w:tabs>
          <w:tab w:val="left" w:pos="7426"/>
        </w:tabs>
        <w:jc w:val="both"/>
        <w:rPr>
          <w:rFonts w:ascii="Times New Roman" w:hAnsi="Times New Roman"/>
          <w:sz w:val="32"/>
          <w:szCs w:val="32"/>
        </w:rPr>
      </w:pPr>
    </w:p>
    <w:p w:rsidR="00BA2D48" w:rsidRDefault="00BA2D48"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sectPr w:rsidR="00261E31" w:rsidSect="005C6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30" w:rsidRDefault="006D3330">
      <w:r>
        <w:separator/>
      </w:r>
    </w:p>
  </w:endnote>
  <w:endnote w:type="continuationSeparator" w:id="0">
    <w:p w:rsidR="006D3330" w:rsidRDefault="006D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30" w:rsidRDefault="006D3330">
      <w:r>
        <w:separator/>
      </w:r>
    </w:p>
  </w:footnote>
  <w:footnote w:type="continuationSeparator" w:id="0">
    <w:p w:rsidR="006D3330" w:rsidRDefault="006D3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6FF19BC"/>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5"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251010F4"/>
    <w:multiLevelType w:val="hybridMultilevel"/>
    <w:tmpl w:val="E7E61720"/>
    <w:lvl w:ilvl="0" w:tplc="3C1667CE">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37"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3"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5"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7"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79D6552"/>
    <w:multiLevelType w:val="hybridMultilevel"/>
    <w:tmpl w:val="720EFE7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2"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53"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AE348C6"/>
    <w:multiLevelType w:val="hybridMultilevel"/>
    <w:tmpl w:val="888AA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75F5003"/>
    <w:multiLevelType w:val="hybridMultilevel"/>
    <w:tmpl w:val="81D0982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8"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39"/>
  </w:num>
  <w:num w:numId="3">
    <w:abstractNumId w:val="40"/>
  </w:num>
  <w:num w:numId="4">
    <w:abstractNumId w:val="31"/>
  </w:num>
  <w:num w:numId="5">
    <w:abstractNumId w:val="45"/>
  </w:num>
  <w:num w:numId="6">
    <w:abstractNumId w:val="49"/>
  </w:num>
  <w:num w:numId="7">
    <w:abstractNumId w:val="47"/>
  </w:num>
  <w:num w:numId="8">
    <w:abstractNumId w:val="53"/>
  </w:num>
  <w:num w:numId="9">
    <w:abstractNumId w:val="58"/>
  </w:num>
  <w:num w:numId="10">
    <w:abstractNumId w:val="30"/>
  </w:num>
  <w:num w:numId="11">
    <w:abstractNumId w:val="35"/>
  </w:num>
  <w:num w:numId="12">
    <w:abstractNumId w:val="29"/>
  </w:num>
  <w:num w:numId="13">
    <w:abstractNumId w:val="37"/>
  </w:num>
  <w:num w:numId="14">
    <w:abstractNumId w:val="41"/>
  </w:num>
  <w:num w:numId="15">
    <w:abstractNumId w:val="32"/>
  </w:num>
  <w:num w:numId="16">
    <w:abstractNumId w:val="51"/>
  </w:num>
  <w:num w:numId="17">
    <w:abstractNumId w:val="38"/>
  </w:num>
  <w:num w:numId="18">
    <w:abstractNumId w:val="43"/>
  </w:num>
  <w:num w:numId="19">
    <w:abstractNumId w:val="46"/>
  </w:num>
  <w:num w:numId="20">
    <w:abstractNumId w:val="54"/>
  </w:num>
  <w:num w:numId="21">
    <w:abstractNumId w:val="42"/>
  </w:num>
  <w:num w:numId="22">
    <w:abstractNumId w:val="34"/>
  </w:num>
  <w:num w:numId="23">
    <w:abstractNumId w:val="44"/>
  </w:num>
  <w:num w:numId="24">
    <w:abstractNumId w:val="55"/>
  </w:num>
  <w:num w:numId="25">
    <w:abstractNumId w:val="50"/>
  </w:num>
  <w:num w:numId="26">
    <w:abstractNumId w:val="56"/>
  </w:num>
  <w:num w:numId="27">
    <w:abstractNumId w:val="52"/>
  </w:num>
  <w:num w:numId="28">
    <w:abstractNumId w:val="36"/>
  </w:num>
  <w:num w:numId="29">
    <w:abstractNumId w:val="48"/>
  </w:num>
  <w:num w:numId="30">
    <w:abstractNumId w:val="28"/>
  </w:num>
  <w:num w:numId="31">
    <w:abstractNumId w:val="5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C6303"/>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9800"/>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uiPriority w:val="99"/>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7049-09AF-462B-8F8E-D1879DCC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7420</TotalTime>
  <Pages>1</Pages>
  <Words>10167</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623</cp:revision>
  <cp:lastPrinted>2024-09-05T05:30:00Z</cp:lastPrinted>
  <dcterms:created xsi:type="dcterms:W3CDTF">2018-07-19T00:30:00Z</dcterms:created>
  <dcterms:modified xsi:type="dcterms:W3CDTF">2024-09-06T01:20:00Z</dcterms:modified>
</cp:coreProperties>
</file>