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C" w:rsidRDefault="00FA421C" w:rsidP="00FA421C">
      <w:pPr>
        <w:rPr>
          <w:b/>
          <w:sz w:val="40"/>
          <w:szCs w:val="40"/>
        </w:rPr>
      </w:pPr>
      <w:r>
        <w:rPr>
          <w:noProof/>
        </w:rPr>
        <mc:AlternateContent>
          <mc:Choice Requires="wps">
            <w:drawing>
              <wp:anchor distT="0" distB="0" distL="114300" distR="114300" simplePos="0" relativeHeight="251658240" behindDoc="0" locked="0" layoutInCell="1" allowOverlap="1">
                <wp:simplePos x="0" y="0"/>
                <wp:positionH relativeFrom="column">
                  <wp:posOffset>4701540</wp:posOffset>
                </wp:positionH>
                <wp:positionV relativeFrom="paragraph">
                  <wp:posOffset>194310</wp:posOffset>
                </wp:positionV>
                <wp:extent cx="1724025" cy="1828800"/>
                <wp:effectExtent l="19050" t="0" r="123825" b="114300"/>
                <wp:wrapNone/>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1724025" cy="182880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77 w 21600"/>
                            <a:gd name="T17" fmla="*/ 818 h 21600"/>
                            <a:gd name="T18" fmla="*/ 20622 w 21600"/>
                            <a:gd name="T19" fmla="*/ 1642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a:moveTo>
                                <a:pt x="85" y="17509"/>
                              </a:moveTo>
                              <a:lnTo>
                                <a:pt x="5187" y="17509"/>
                              </a:lnTo>
                              <a:lnTo>
                                <a:pt x="5187" y="21632"/>
                              </a:lnTo>
                              <a:lnTo>
                                <a:pt x="85" y="17509"/>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761283" w:rsidRDefault="00761283" w:rsidP="00FD1107">
                            <w:pPr>
                              <w:jc w:val="center"/>
                              <w:rPr>
                                <w:b/>
                                <w:color w:val="000000"/>
                                <w:sz w:val="28"/>
                                <w:szCs w:val="28"/>
                              </w:rPr>
                            </w:pPr>
                            <w:r>
                              <w:rPr>
                                <w:b/>
                                <w:color w:val="000000"/>
                                <w:sz w:val="28"/>
                                <w:szCs w:val="28"/>
                              </w:rPr>
                              <w:t>сентябрь</w:t>
                            </w:r>
                          </w:p>
                          <w:p w:rsidR="00761283" w:rsidRDefault="00761283" w:rsidP="00FA421C">
                            <w:pPr>
                              <w:jc w:val="center"/>
                              <w:rPr>
                                <w:b/>
                                <w:color w:val="000000"/>
                                <w:sz w:val="36"/>
                                <w:szCs w:val="36"/>
                              </w:rPr>
                            </w:pPr>
                            <w:r>
                              <w:rPr>
                                <w:b/>
                                <w:color w:val="000000"/>
                                <w:sz w:val="36"/>
                                <w:szCs w:val="36"/>
                              </w:rPr>
                              <w:t>№32</w:t>
                            </w:r>
                          </w:p>
                          <w:p w:rsidR="00761283" w:rsidRDefault="00761283" w:rsidP="00FA421C">
                            <w:pPr>
                              <w:jc w:val="center"/>
                              <w:rPr>
                                <w:b/>
                                <w:color w:val="000000"/>
                                <w:sz w:val="36"/>
                                <w:szCs w:val="36"/>
                              </w:rPr>
                            </w:pPr>
                            <w:r>
                              <w:rPr>
                                <w:b/>
                                <w:color w:val="000000"/>
                                <w:sz w:val="36"/>
                                <w:szCs w:val="36"/>
                              </w:rPr>
                              <w:t xml:space="preserve"> (425)</w:t>
                            </w:r>
                          </w:p>
                          <w:p w:rsidR="00761283" w:rsidRDefault="00761283" w:rsidP="00FA421C">
                            <w:pPr>
                              <w:rPr>
                                <w:b/>
                                <w:color w:val="000000"/>
                                <w:sz w:val="36"/>
                                <w:szCs w:val="36"/>
                              </w:rPr>
                            </w:pPr>
                            <w:r>
                              <w:rPr>
                                <w:b/>
                                <w:color w:val="000000"/>
                                <w:sz w:val="36"/>
                                <w:szCs w:val="36"/>
                              </w:rPr>
                              <w:t xml:space="preserve">        от</w:t>
                            </w:r>
                          </w:p>
                          <w:p w:rsidR="00761283" w:rsidRDefault="00761283" w:rsidP="00FA421C">
                            <w:pPr>
                              <w:rPr>
                                <w:b/>
                                <w:color w:val="000000"/>
                                <w:sz w:val="36"/>
                                <w:szCs w:val="36"/>
                              </w:rPr>
                            </w:pPr>
                            <w:r>
                              <w:rPr>
                                <w:b/>
                                <w:color w:val="000000"/>
                                <w:sz w:val="36"/>
                                <w:szCs w:val="36"/>
                              </w:rPr>
                              <w:t xml:space="preserve">  03.09.2020 </w:t>
                            </w:r>
                            <w:proofErr w:type="spellStart"/>
                            <w:r>
                              <w:rPr>
                                <w:b/>
                                <w:color w:val="000000"/>
                                <w:sz w:val="36"/>
                                <w:szCs w:val="36"/>
                              </w:rPr>
                              <w:t>гггггг</w:t>
                            </w:r>
                            <w:proofErr w:type="spellEnd"/>
                            <w:r>
                              <w:rPr>
                                <w:b/>
                                <w:color w:val="000000"/>
                                <w:sz w:val="36"/>
                                <w:szCs w:val="36"/>
                              </w:rPr>
                              <w:t xml:space="preserve">        </w:t>
                            </w:r>
                          </w:p>
                          <w:p w:rsidR="00761283" w:rsidRDefault="00761283" w:rsidP="00FA421C">
                            <w:pPr>
                              <w:rPr>
                                <w:b/>
                                <w:color w:val="000000"/>
                                <w:sz w:val="36"/>
                                <w:szCs w:val="36"/>
                              </w:rPr>
                            </w:pPr>
                            <w:r>
                              <w:rPr>
                                <w:b/>
                                <w:color w:val="000000"/>
                                <w:sz w:val="36"/>
                                <w:szCs w:val="36"/>
                              </w:rPr>
                              <w:t xml:space="preserve"> 27.09.2013г33г</w:t>
                            </w:r>
                          </w:p>
                          <w:p w:rsidR="00761283" w:rsidRDefault="00761283" w:rsidP="00FA421C">
                            <w:pPr>
                              <w:rPr>
                                <w:b/>
                                <w:color w:val="000000"/>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370.2pt;margin-top:15.3pt;width:135.7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" adj="-11796480,,5400" path="m10757,21632r-5570,l85,17509r,-6660l85,81r10672,l21706,81r,10571l21706,21632r-10949,xem85,17509r5102,l5187,21632,85,17509xe" fillcolor="#d8ebb3">
                <v:stroke joinstyle="miter"/>
                <v:shadow on="t" offset="6pt,6pt"/>
                <v:formulas/>
                <v:path o:connecttype="custom" o:connectlocs="858580,1831509;6784,918549;858580,6858;1732485,901869;858580,1831509;0,0;1724025,0;1724025,1828800" o:connectangles="0,0,0,0,0,0,0,0" textboxrect="977,818,20622,16429"/>
                <o:lock v:ext="edit" verticies="t"/>
                <v:textbox>
                  <w:txbxContent>
                    <w:p w:rsidR="00761283" w:rsidRDefault="00761283" w:rsidP="00FD1107">
                      <w:pPr>
                        <w:jc w:val="center"/>
                        <w:rPr>
                          <w:b/>
                          <w:color w:val="000000"/>
                          <w:sz w:val="28"/>
                          <w:szCs w:val="28"/>
                        </w:rPr>
                      </w:pPr>
                      <w:r>
                        <w:rPr>
                          <w:b/>
                          <w:color w:val="000000"/>
                          <w:sz w:val="28"/>
                          <w:szCs w:val="28"/>
                        </w:rPr>
                        <w:t>сентябрь</w:t>
                      </w:r>
                    </w:p>
                    <w:p w:rsidR="00761283" w:rsidRDefault="00761283" w:rsidP="00FA421C">
                      <w:pPr>
                        <w:jc w:val="center"/>
                        <w:rPr>
                          <w:b/>
                          <w:color w:val="000000"/>
                          <w:sz w:val="36"/>
                          <w:szCs w:val="36"/>
                        </w:rPr>
                      </w:pPr>
                      <w:r>
                        <w:rPr>
                          <w:b/>
                          <w:color w:val="000000"/>
                          <w:sz w:val="36"/>
                          <w:szCs w:val="36"/>
                        </w:rPr>
                        <w:t>№32</w:t>
                      </w:r>
                    </w:p>
                    <w:p w:rsidR="00761283" w:rsidRDefault="00761283" w:rsidP="00FA421C">
                      <w:pPr>
                        <w:jc w:val="center"/>
                        <w:rPr>
                          <w:b/>
                          <w:color w:val="000000"/>
                          <w:sz w:val="36"/>
                          <w:szCs w:val="36"/>
                        </w:rPr>
                      </w:pPr>
                      <w:r>
                        <w:rPr>
                          <w:b/>
                          <w:color w:val="000000"/>
                          <w:sz w:val="36"/>
                          <w:szCs w:val="36"/>
                        </w:rPr>
                        <w:t xml:space="preserve"> (425)</w:t>
                      </w:r>
                    </w:p>
                    <w:p w:rsidR="00761283" w:rsidRDefault="00761283" w:rsidP="00FA421C">
                      <w:pPr>
                        <w:rPr>
                          <w:b/>
                          <w:color w:val="000000"/>
                          <w:sz w:val="36"/>
                          <w:szCs w:val="36"/>
                        </w:rPr>
                      </w:pPr>
                      <w:r>
                        <w:rPr>
                          <w:b/>
                          <w:color w:val="000000"/>
                          <w:sz w:val="36"/>
                          <w:szCs w:val="36"/>
                        </w:rPr>
                        <w:t xml:space="preserve">        от</w:t>
                      </w:r>
                    </w:p>
                    <w:p w:rsidR="00761283" w:rsidRDefault="00761283" w:rsidP="00FA421C">
                      <w:pPr>
                        <w:rPr>
                          <w:b/>
                          <w:color w:val="000000"/>
                          <w:sz w:val="36"/>
                          <w:szCs w:val="36"/>
                        </w:rPr>
                      </w:pPr>
                      <w:r>
                        <w:rPr>
                          <w:b/>
                          <w:color w:val="000000"/>
                          <w:sz w:val="36"/>
                          <w:szCs w:val="36"/>
                        </w:rPr>
                        <w:t xml:space="preserve">  03.09.2020 </w:t>
                      </w:r>
                      <w:proofErr w:type="spellStart"/>
                      <w:r>
                        <w:rPr>
                          <w:b/>
                          <w:color w:val="000000"/>
                          <w:sz w:val="36"/>
                          <w:szCs w:val="36"/>
                        </w:rPr>
                        <w:t>гггггг</w:t>
                      </w:r>
                      <w:proofErr w:type="spellEnd"/>
                      <w:r>
                        <w:rPr>
                          <w:b/>
                          <w:color w:val="000000"/>
                          <w:sz w:val="36"/>
                          <w:szCs w:val="36"/>
                        </w:rPr>
                        <w:t xml:space="preserve">        </w:t>
                      </w:r>
                    </w:p>
                    <w:p w:rsidR="00761283" w:rsidRDefault="00761283" w:rsidP="00FA421C">
                      <w:pPr>
                        <w:rPr>
                          <w:b/>
                          <w:color w:val="000000"/>
                          <w:sz w:val="36"/>
                          <w:szCs w:val="36"/>
                        </w:rPr>
                      </w:pPr>
                      <w:r>
                        <w:rPr>
                          <w:b/>
                          <w:color w:val="000000"/>
                          <w:sz w:val="36"/>
                          <w:szCs w:val="36"/>
                        </w:rPr>
                        <w:t xml:space="preserve"> 27.09.2013г33г</w:t>
                      </w:r>
                    </w:p>
                    <w:p w:rsidR="00761283" w:rsidRDefault="00761283" w:rsidP="00FA421C">
                      <w:pPr>
                        <w:rPr>
                          <w:b/>
                          <w:color w:val="000000"/>
                          <w:sz w:val="36"/>
                          <w:szCs w:val="36"/>
                        </w:rPr>
                      </w:pPr>
                    </w:p>
                  </w:txbxContent>
                </v:textbox>
              </v:shape>
            </w:pict>
          </mc:Fallback>
        </mc:AlternateContent>
      </w:r>
      <w:r>
        <w:rPr>
          <w:b/>
          <w:sz w:val="40"/>
          <w:szCs w:val="40"/>
        </w:rPr>
        <w:t>издается с января 2007 года</w:t>
      </w:r>
    </w:p>
    <w:p w:rsidR="00FA421C" w:rsidRDefault="00FA421C" w:rsidP="00FA421C">
      <w:pPr>
        <w:rPr>
          <w:b/>
          <w:sz w:val="44"/>
          <w:szCs w:val="44"/>
        </w:rPr>
      </w:pPr>
      <w:r>
        <w:rPr>
          <w:b/>
          <w:sz w:val="44"/>
          <w:szCs w:val="44"/>
        </w:rPr>
        <w:t xml:space="preserve">газета муниципального образования </w:t>
      </w:r>
    </w:p>
    <w:p w:rsidR="00FA421C" w:rsidRDefault="000E619B" w:rsidP="00FA421C">
      <w:pPr>
        <w:rPr>
          <w:b/>
          <w:sz w:val="44"/>
          <w:szCs w:val="44"/>
        </w:rPr>
      </w:pPr>
      <w:r>
        <w:rPr>
          <w:b/>
          <w:sz w:val="44"/>
          <w:szCs w:val="44"/>
        </w:rPr>
        <w:t>«</w:t>
      </w:r>
      <w:proofErr w:type="spellStart"/>
      <w:r>
        <w:rPr>
          <w:b/>
          <w:sz w:val="44"/>
          <w:szCs w:val="44"/>
        </w:rPr>
        <w:t>Евдокимовское</w:t>
      </w:r>
      <w:proofErr w:type="spellEnd"/>
      <w:r w:rsidR="00FA421C">
        <w:rPr>
          <w:b/>
          <w:sz w:val="44"/>
          <w:szCs w:val="44"/>
        </w:rPr>
        <w:t>»</w:t>
      </w:r>
    </w:p>
    <w:p w:rsidR="00FA421C" w:rsidRDefault="00FA421C" w:rsidP="00FA421C">
      <w:pPr>
        <w:jc w:val="center"/>
        <w:rPr>
          <w:b/>
          <w:i/>
          <w:sz w:val="96"/>
          <w:szCs w:val="96"/>
        </w:rPr>
      </w:pPr>
    </w:p>
    <w:p w:rsidR="00FA421C" w:rsidRDefault="00FA421C" w:rsidP="00FA421C">
      <w:pPr>
        <w:jc w:val="center"/>
        <w:rPr>
          <w:b/>
          <w:i/>
          <w:sz w:val="96"/>
          <w:szCs w:val="96"/>
        </w:rPr>
      </w:pPr>
    </w:p>
    <w:p w:rsidR="004529FF" w:rsidRDefault="004529FF" w:rsidP="00FA421C">
      <w:pPr>
        <w:jc w:val="center"/>
        <w:rPr>
          <w:b/>
          <w:i/>
          <w:sz w:val="96"/>
          <w:szCs w:val="96"/>
        </w:rPr>
      </w:pPr>
    </w:p>
    <w:p w:rsidR="00FA421C" w:rsidRDefault="00FA421C" w:rsidP="00FA421C">
      <w:pPr>
        <w:jc w:val="center"/>
        <w:rPr>
          <w:b/>
          <w:sz w:val="96"/>
          <w:szCs w:val="96"/>
        </w:rPr>
      </w:pPr>
      <w:proofErr w:type="spellStart"/>
      <w:r>
        <w:rPr>
          <w:b/>
          <w:i/>
          <w:sz w:val="96"/>
          <w:szCs w:val="96"/>
        </w:rPr>
        <w:t>Евдокимовский</w:t>
      </w:r>
      <w:proofErr w:type="spellEnd"/>
      <w:r>
        <w:rPr>
          <w:b/>
          <w:i/>
          <w:sz w:val="96"/>
          <w:szCs w:val="96"/>
        </w:rPr>
        <w:t xml:space="preserve"> вестник</w:t>
      </w:r>
    </w:p>
    <w:p w:rsidR="00FA421C" w:rsidRDefault="00FA421C" w:rsidP="00FA421C">
      <w:pPr>
        <w:jc w:val="center"/>
        <w:rPr>
          <w:b/>
          <w:sz w:val="40"/>
          <w:szCs w:val="40"/>
        </w:rPr>
      </w:pPr>
      <w:r>
        <w:rPr>
          <w:b/>
          <w:noProof/>
          <w:sz w:val="40"/>
          <w:szCs w:val="40"/>
        </w:rPr>
        <w:drawing>
          <wp:inline distT="0" distB="0" distL="0" distR="0">
            <wp:extent cx="2028825" cy="2390775"/>
            <wp:effectExtent l="0" t="0" r="9525" b="9525"/>
            <wp:docPr id="2" name="Рисунок 2" descr="connected_networks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nected_networks_b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8825" cy="2390775"/>
                    </a:xfrm>
                    <a:prstGeom prst="rect">
                      <a:avLst/>
                    </a:prstGeom>
                    <a:noFill/>
                    <a:ln>
                      <a:noFill/>
                    </a:ln>
                  </pic:spPr>
                </pic:pic>
              </a:graphicData>
            </a:graphic>
          </wp:inline>
        </w:drawing>
      </w:r>
    </w:p>
    <w:p w:rsidR="00FA421C" w:rsidRDefault="00FA421C" w:rsidP="00FA421C">
      <w:pPr>
        <w:tabs>
          <w:tab w:val="left" w:pos="3840"/>
        </w:tabs>
        <w:rPr>
          <w:b/>
          <w:sz w:val="40"/>
          <w:szCs w:val="40"/>
        </w:rPr>
      </w:pPr>
      <w:r>
        <w:rPr>
          <w:b/>
          <w:sz w:val="40"/>
          <w:szCs w:val="40"/>
        </w:rPr>
        <w:t>«</w:t>
      </w:r>
      <w:proofErr w:type="spellStart"/>
      <w:r>
        <w:rPr>
          <w:b/>
          <w:sz w:val="40"/>
          <w:szCs w:val="40"/>
        </w:rPr>
        <w:t>Евдокимовский</w:t>
      </w:r>
      <w:proofErr w:type="spellEnd"/>
      <w:r>
        <w:rPr>
          <w:b/>
          <w:sz w:val="40"/>
          <w:szCs w:val="40"/>
        </w:rPr>
        <w:t xml:space="preserve"> вестник» - периодическое печатное издание в форме газеты, учрежденное для издания официальных и иных сообщений и материалов, нормативных и иных актов Думы и Администрации </w:t>
      </w:r>
      <w:proofErr w:type="spellStart"/>
      <w:r>
        <w:rPr>
          <w:b/>
          <w:sz w:val="40"/>
          <w:szCs w:val="40"/>
        </w:rPr>
        <w:t>Евдокимовского</w:t>
      </w:r>
      <w:proofErr w:type="spellEnd"/>
      <w:r>
        <w:rPr>
          <w:b/>
          <w:sz w:val="40"/>
          <w:szCs w:val="40"/>
        </w:rPr>
        <w:t xml:space="preserve"> сельского поселения </w:t>
      </w:r>
      <w:proofErr w:type="spellStart"/>
      <w:r>
        <w:rPr>
          <w:b/>
          <w:sz w:val="40"/>
          <w:szCs w:val="40"/>
        </w:rPr>
        <w:t>Тулунского</w:t>
      </w:r>
      <w:proofErr w:type="spellEnd"/>
      <w:r>
        <w:rPr>
          <w:b/>
          <w:sz w:val="40"/>
          <w:szCs w:val="40"/>
        </w:rPr>
        <w:t xml:space="preserve"> района, Иркутской области.</w:t>
      </w:r>
    </w:p>
    <w:p w:rsidR="00FA421C" w:rsidRDefault="00FA421C" w:rsidP="00FA421C">
      <w:pPr>
        <w:rPr>
          <w:b/>
          <w:sz w:val="40"/>
          <w:szCs w:val="40"/>
        </w:rPr>
      </w:pPr>
      <w:r>
        <w:rPr>
          <w:b/>
          <w:sz w:val="40"/>
          <w:szCs w:val="40"/>
        </w:rPr>
        <w:t xml:space="preserve">                                         </w:t>
      </w:r>
    </w:p>
    <w:p w:rsidR="00FA421C" w:rsidRDefault="00FA421C" w:rsidP="00FA421C">
      <w:pPr>
        <w:rPr>
          <w:b/>
          <w:sz w:val="40"/>
          <w:szCs w:val="40"/>
        </w:rPr>
      </w:pPr>
      <w:r>
        <w:rPr>
          <w:b/>
          <w:sz w:val="40"/>
          <w:szCs w:val="40"/>
        </w:rPr>
        <w:t xml:space="preserve">                     </w:t>
      </w:r>
      <w:proofErr w:type="spellStart"/>
      <w:r>
        <w:rPr>
          <w:b/>
          <w:sz w:val="40"/>
          <w:szCs w:val="40"/>
        </w:rPr>
        <w:t>Евдокимовский</w:t>
      </w:r>
      <w:proofErr w:type="spellEnd"/>
      <w:r>
        <w:rPr>
          <w:b/>
          <w:sz w:val="40"/>
          <w:szCs w:val="40"/>
        </w:rPr>
        <w:t xml:space="preserve"> вестник</w:t>
      </w:r>
    </w:p>
    <w:p w:rsidR="00FA421C" w:rsidRDefault="00FA421C" w:rsidP="00FA421C">
      <w:pPr>
        <w:rPr>
          <w:b/>
          <w:sz w:val="40"/>
          <w:szCs w:val="40"/>
        </w:rPr>
      </w:pPr>
    </w:p>
    <w:p w:rsidR="00FA421C" w:rsidRDefault="00FA421C" w:rsidP="00FA421C">
      <w:pPr>
        <w:tabs>
          <w:tab w:val="left" w:pos="4320"/>
        </w:tabs>
        <w:rPr>
          <w:b/>
          <w:sz w:val="40"/>
          <w:szCs w:val="40"/>
        </w:rPr>
      </w:pPr>
      <w:r>
        <w:rPr>
          <w:b/>
          <w:sz w:val="40"/>
          <w:szCs w:val="40"/>
        </w:rPr>
        <w:t xml:space="preserve">                   </w:t>
      </w:r>
      <w:r>
        <w:rPr>
          <w:b/>
          <w:noProof/>
          <w:sz w:val="40"/>
          <w:szCs w:val="40"/>
        </w:rPr>
        <w:drawing>
          <wp:inline distT="0" distB="0" distL="0" distR="0">
            <wp:extent cx="4438650" cy="4533900"/>
            <wp:effectExtent l="0" t="0" r="0" b="0"/>
            <wp:docPr id="1" name="Рисунок 1" descr="j0195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953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8650" cy="4533900"/>
                    </a:xfrm>
                    <a:prstGeom prst="rect">
                      <a:avLst/>
                    </a:prstGeom>
                    <a:noFill/>
                    <a:ln>
                      <a:noFill/>
                    </a:ln>
                  </pic:spPr>
                </pic:pic>
              </a:graphicData>
            </a:graphic>
          </wp:inline>
        </w:drawing>
      </w:r>
      <w:r>
        <w:rPr>
          <w:b/>
          <w:sz w:val="40"/>
          <w:szCs w:val="40"/>
        </w:rPr>
        <w:t xml:space="preserve">           </w:t>
      </w:r>
    </w:p>
    <w:p w:rsidR="00FA421C" w:rsidRDefault="00FA421C" w:rsidP="00FA421C">
      <w:pPr>
        <w:rPr>
          <w:b/>
          <w:sz w:val="40"/>
          <w:szCs w:val="40"/>
        </w:rPr>
      </w:pPr>
    </w:p>
    <w:p w:rsidR="00FA421C" w:rsidRDefault="00FA421C" w:rsidP="00FA421C">
      <w:pPr>
        <w:rPr>
          <w:b/>
          <w:sz w:val="40"/>
          <w:szCs w:val="40"/>
        </w:rPr>
      </w:pPr>
    </w:p>
    <w:p w:rsidR="00FA421C" w:rsidRDefault="00FA421C" w:rsidP="00FA421C">
      <w:pPr>
        <w:jc w:val="both"/>
        <w:rPr>
          <w:sz w:val="40"/>
          <w:szCs w:val="40"/>
        </w:rPr>
      </w:pPr>
    </w:p>
    <w:p w:rsidR="00FA421C" w:rsidRDefault="00FA421C" w:rsidP="00FA421C">
      <w:pPr>
        <w:jc w:val="both"/>
        <w:rPr>
          <w:sz w:val="40"/>
          <w:szCs w:val="40"/>
        </w:rPr>
      </w:pPr>
    </w:p>
    <w:p w:rsidR="00FA421C" w:rsidRDefault="00FA421C" w:rsidP="00FA421C">
      <w:pPr>
        <w:jc w:val="both"/>
        <w:rPr>
          <w:sz w:val="40"/>
          <w:szCs w:val="40"/>
        </w:rPr>
      </w:pPr>
      <w:r>
        <w:rPr>
          <w:sz w:val="40"/>
          <w:szCs w:val="40"/>
        </w:rPr>
        <w:t xml:space="preserve">Учредители: администрация </w:t>
      </w:r>
      <w:proofErr w:type="spellStart"/>
      <w:r>
        <w:rPr>
          <w:sz w:val="40"/>
          <w:szCs w:val="40"/>
        </w:rPr>
        <w:t>Евдокимовского</w:t>
      </w:r>
      <w:proofErr w:type="spellEnd"/>
      <w:r>
        <w:rPr>
          <w:sz w:val="40"/>
          <w:szCs w:val="40"/>
        </w:rPr>
        <w:t xml:space="preserve"> сельского поселения.</w:t>
      </w:r>
    </w:p>
    <w:p w:rsidR="00FA421C" w:rsidRDefault="00EE1B8D" w:rsidP="00FA421C">
      <w:pPr>
        <w:jc w:val="both"/>
        <w:rPr>
          <w:sz w:val="40"/>
          <w:szCs w:val="40"/>
        </w:rPr>
      </w:pPr>
      <w:r>
        <w:rPr>
          <w:sz w:val="40"/>
          <w:szCs w:val="40"/>
        </w:rPr>
        <w:t xml:space="preserve">Ответственный за выпуск: </w:t>
      </w:r>
      <w:proofErr w:type="spellStart"/>
      <w:r w:rsidR="00FA421C">
        <w:rPr>
          <w:sz w:val="40"/>
          <w:szCs w:val="40"/>
        </w:rPr>
        <w:t>Копанев</w:t>
      </w:r>
      <w:proofErr w:type="spellEnd"/>
      <w:r w:rsidR="00FA421C">
        <w:rPr>
          <w:sz w:val="40"/>
          <w:szCs w:val="40"/>
        </w:rPr>
        <w:t xml:space="preserve"> В.Н. секретарь: </w:t>
      </w:r>
    </w:p>
    <w:p w:rsidR="00FA421C" w:rsidRDefault="00FA421C" w:rsidP="00FA421C">
      <w:pPr>
        <w:jc w:val="both"/>
        <w:rPr>
          <w:sz w:val="40"/>
          <w:szCs w:val="40"/>
        </w:rPr>
      </w:pPr>
      <w:r>
        <w:rPr>
          <w:sz w:val="40"/>
          <w:szCs w:val="40"/>
        </w:rPr>
        <w:t xml:space="preserve"> Ткач Л.И.</w:t>
      </w:r>
    </w:p>
    <w:p w:rsidR="00FA421C" w:rsidRDefault="00FA421C" w:rsidP="00FA421C">
      <w:pPr>
        <w:jc w:val="both"/>
        <w:rPr>
          <w:sz w:val="40"/>
          <w:szCs w:val="40"/>
        </w:rPr>
      </w:pPr>
      <w:r>
        <w:rPr>
          <w:sz w:val="40"/>
          <w:szCs w:val="40"/>
        </w:rPr>
        <w:t xml:space="preserve">Адрес: Иркутская область, </w:t>
      </w:r>
      <w:proofErr w:type="spellStart"/>
      <w:r>
        <w:rPr>
          <w:sz w:val="40"/>
          <w:szCs w:val="40"/>
        </w:rPr>
        <w:t>Тулунский</w:t>
      </w:r>
      <w:proofErr w:type="spellEnd"/>
      <w:r>
        <w:rPr>
          <w:sz w:val="40"/>
          <w:szCs w:val="40"/>
        </w:rPr>
        <w:t xml:space="preserve"> район, </w:t>
      </w:r>
      <w:proofErr w:type="spellStart"/>
      <w:r>
        <w:rPr>
          <w:sz w:val="40"/>
          <w:szCs w:val="40"/>
        </w:rPr>
        <w:t>с.Бадар</w:t>
      </w:r>
      <w:proofErr w:type="spellEnd"/>
      <w:r>
        <w:rPr>
          <w:sz w:val="40"/>
          <w:szCs w:val="40"/>
        </w:rPr>
        <w:t xml:space="preserve">, </w:t>
      </w:r>
      <w:proofErr w:type="spellStart"/>
      <w:r>
        <w:rPr>
          <w:sz w:val="40"/>
          <w:szCs w:val="40"/>
        </w:rPr>
        <w:t>ул.Перфиловская</w:t>
      </w:r>
      <w:proofErr w:type="spellEnd"/>
      <w:r>
        <w:rPr>
          <w:sz w:val="40"/>
          <w:szCs w:val="40"/>
        </w:rPr>
        <w:t xml:space="preserve"> 1, тел.34-3-37</w:t>
      </w:r>
    </w:p>
    <w:p w:rsidR="00FA421C" w:rsidRDefault="00FA421C" w:rsidP="00FA421C">
      <w:pPr>
        <w:jc w:val="both"/>
        <w:rPr>
          <w:sz w:val="40"/>
          <w:szCs w:val="40"/>
        </w:rPr>
      </w:pPr>
      <w:r>
        <w:rPr>
          <w:sz w:val="40"/>
          <w:szCs w:val="40"/>
        </w:rPr>
        <w:t>Тираж 5 экземпляров.</w:t>
      </w:r>
    </w:p>
    <w:p w:rsidR="001812F9" w:rsidRDefault="00956A1E" w:rsidP="00FA421C">
      <w:pPr>
        <w:jc w:val="both"/>
        <w:rPr>
          <w:sz w:val="40"/>
          <w:szCs w:val="40"/>
        </w:rPr>
      </w:pPr>
      <w:r>
        <w:rPr>
          <w:sz w:val="40"/>
          <w:szCs w:val="40"/>
        </w:rPr>
        <w:t xml:space="preserve"> Объем номера:</w:t>
      </w:r>
      <w:r w:rsidR="00187E81">
        <w:rPr>
          <w:sz w:val="40"/>
          <w:szCs w:val="40"/>
        </w:rPr>
        <w:t xml:space="preserve"> </w:t>
      </w:r>
      <w:r w:rsidR="003E650D">
        <w:rPr>
          <w:sz w:val="40"/>
          <w:szCs w:val="40"/>
        </w:rPr>
        <w:t>10</w:t>
      </w:r>
      <w:r w:rsidR="00187E81">
        <w:rPr>
          <w:sz w:val="40"/>
          <w:szCs w:val="40"/>
        </w:rPr>
        <w:t xml:space="preserve"> </w:t>
      </w:r>
      <w:r w:rsidR="000548F8">
        <w:rPr>
          <w:sz w:val="40"/>
          <w:szCs w:val="40"/>
        </w:rPr>
        <w:t>лист</w:t>
      </w:r>
      <w:r w:rsidR="00A805EA">
        <w:rPr>
          <w:sz w:val="40"/>
          <w:szCs w:val="40"/>
        </w:rPr>
        <w:t>ов</w:t>
      </w:r>
    </w:p>
    <w:p w:rsidR="00FA421C" w:rsidRDefault="00FA421C" w:rsidP="00FA421C">
      <w:pPr>
        <w:jc w:val="both"/>
        <w:rPr>
          <w:sz w:val="40"/>
          <w:szCs w:val="40"/>
        </w:rPr>
      </w:pPr>
      <w:r>
        <w:rPr>
          <w:sz w:val="40"/>
          <w:szCs w:val="40"/>
        </w:rPr>
        <w:t>Распространяется бесплатно.</w:t>
      </w:r>
    </w:p>
    <w:p w:rsidR="00775DE3" w:rsidRDefault="00775DE3" w:rsidP="00FA421C">
      <w:pPr>
        <w:jc w:val="both"/>
        <w:rPr>
          <w:sz w:val="40"/>
          <w:szCs w:val="40"/>
        </w:rPr>
      </w:pPr>
    </w:p>
    <w:p w:rsidR="00775DE3" w:rsidRDefault="00775DE3" w:rsidP="00474814">
      <w:pPr>
        <w:rPr>
          <w:sz w:val="40"/>
          <w:szCs w:val="40"/>
        </w:rPr>
      </w:pPr>
    </w:p>
    <w:p w:rsidR="00860528" w:rsidRDefault="00860528" w:rsidP="00946DD8">
      <w:pPr>
        <w:jc w:val="center"/>
        <w:rPr>
          <w:sz w:val="28"/>
          <w:szCs w:val="28"/>
        </w:rPr>
      </w:pPr>
    </w:p>
    <w:p w:rsidR="00860528" w:rsidRDefault="00860528" w:rsidP="00946DD8">
      <w:pPr>
        <w:jc w:val="center"/>
        <w:rPr>
          <w:sz w:val="28"/>
          <w:szCs w:val="28"/>
        </w:rPr>
      </w:pPr>
    </w:p>
    <w:p w:rsidR="00775DE3" w:rsidRDefault="00946DD8" w:rsidP="00946DD8">
      <w:pPr>
        <w:jc w:val="center"/>
        <w:rPr>
          <w:sz w:val="28"/>
          <w:szCs w:val="28"/>
        </w:rPr>
      </w:pPr>
      <w:r>
        <w:rPr>
          <w:sz w:val="28"/>
          <w:szCs w:val="28"/>
        </w:rPr>
        <w:t>СЕГОДНЯ В НОМЕРЕ</w:t>
      </w:r>
    </w:p>
    <w:p w:rsidR="00474814" w:rsidRDefault="00187E81" w:rsidP="007340FD">
      <w:pPr>
        <w:jc w:val="both"/>
        <w:rPr>
          <w:sz w:val="28"/>
          <w:szCs w:val="28"/>
        </w:rPr>
      </w:pPr>
      <w:r>
        <w:rPr>
          <w:sz w:val="28"/>
          <w:szCs w:val="28"/>
        </w:rPr>
        <w:t>1.</w:t>
      </w:r>
      <w:r w:rsidR="00761283">
        <w:rPr>
          <w:sz w:val="28"/>
          <w:szCs w:val="28"/>
        </w:rPr>
        <w:t xml:space="preserve">Постановление администрации </w:t>
      </w:r>
      <w:proofErr w:type="spellStart"/>
      <w:r w:rsidR="00761283">
        <w:rPr>
          <w:sz w:val="28"/>
          <w:szCs w:val="28"/>
        </w:rPr>
        <w:t>Евдокимовского</w:t>
      </w:r>
      <w:proofErr w:type="spellEnd"/>
      <w:r w:rsidR="00761283">
        <w:rPr>
          <w:sz w:val="28"/>
          <w:szCs w:val="28"/>
        </w:rPr>
        <w:t xml:space="preserve"> сельского поселения №35 от 01.09.2020г Об утверждении прогноза социально-экономического развития </w:t>
      </w:r>
      <w:proofErr w:type="spellStart"/>
      <w:r w:rsidR="00761283">
        <w:rPr>
          <w:sz w:val="28"/>
          <w:szCs w:val="28"/>
        </w:rPr>
        <w:t>Евдокимовского</w:t>
      </w:r>
      <w:proofErr w:type="spellEnd"/>
      <w:r w:rsidR="00761283">
        <w:rPr>
          <w:sz w:val="28"/>
          <w:szCs w:val="28"/>
        </w:rPr>
        <w:t xml:space="preserve"> сельского поселения на очередной </w:t>
      </w:r>
      <w:proofErr w:type="gramStart"/>
      <w:r w:rsidR="00761283">
        <w:rPr>
          <w:sz w:val="28"/>
          <w:szCs w:val="28"/>
        </w:rPr>
        <w:t>2020  финансовый</w:t>
      </w:r>
      <w:proofErr w:type="gramEnd"/>
      <w:r w:rsidR="00761283">
        <w:rPr>
          <w:sz w:val="28"/>
          <w:szCs w:val="28"/>
        </w:rPr>
        <w:t xml:space="preserve"> год и плановый период 2021-2023 </w:t>
      </w:r>
      <w:proofErr w:type="spellStart"/>
      <w:r w:rsidR="00761283">
        <w:rPr>
          <w:sz w:val="28"/>
          <w:szCs w:val="28"/>
        </w:rPr>
        <w:t>гг</w:t>
      </w:r>
      <w:proofErr w:type="spellEnd"/>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A805EA" w:rsidRDefault="00A805EA" w:rsidP="007340FD">
      <w:pPr>
        <w:jc w:val="both"/>
        <w:rPr>
          <w:sz w:val="28"/>
          <w:szCs w:val="28"/>
        </w:rPr>
      </w:pPr>
    </w:p>
    <w:p w:rsidR="00761283" w:rsidRPr="00761283" w:rsidRDefault="00761283" w:rsidP="00761283">
      <w:pPr>
        <w:autoSpaceDE w:val="0"/>
        <w:autoSpaceDN w:val="0"/>
        <w:adjustRightInd w:val="0"/>
        <w:jc w:val="center"/>
        <w:rPr>
          <w:b/>
          <w:bCs/>
          <w:sz w:val="28"/>
          <w:szCs w:val="28"/>
        </w:rPr>
      </w:pPr>
      <w:r w:rsidRPr="00761283">
        <w:rPr>
          <w:b/>
          <w:bCs/>
          <w:sz w:val="28"/>
          <w:szCs w:val="28"/>
        </w:rPr>
        <w:t>ИРКУТСКАЯ ОБЛАСТЬ</w:t>
      </w:r>
    </w:p>
    <w:p w:rsidR="00761283" w:rsidRPr="00761283" w:rsidRDefault="00761283" w:rsidP="00761283">
      <w:pPr>
        <w:autoSpaceDE w:val="0"/>
        <w:autoSpaceDN w:val="0"/>
        <w:adjustRightInd w:val="0"/>
        <w:jc w:val="center"/>
        <w:rPr>
          <w:b/>
          <w:bCs/>
          <w:sz w:val="28"/>
          <w:szCs w:val="28"/>
        </w:rPr>
      </w:pPr>
      <w:proofErr w:type="spellStart"/>
      <w:r w:rsidRPr="00761283">
        <w:rPr>
          <w:b/>
          <w:bCs/>
          <w:sz w:val="28"/>
          <w:szCs w:val="28"/>
        </w:rPr>
        <w:t>Тулунский</w:t>
      </w:r>
      <w:proofErr w:type="spellEnd"/>
      <w:r w:rsidRPr="00761283">
        <w:rPr>
          <w:b/>
          <w:bCs/>
          <w:sz w:val="28"/>
          <w:szCs w:val="28"/>
        </w:rPr>
        <w:t xml:space="preserve"> район</w:t>
      </w:r>
    </w:p>
    <w:p w:rsidR="00761283" w:rsidRPr="00761283" w:rsidRDefault="00761283" w:rsidP="00761283">
      <w:pPr>
        <w:autoSpaceDE w:val="0"/>
        <w:autoSpaceDN w:val="0"/>
        <w:adjustRightInd w:val="0"/>
        <w:jc w:val="center"/>
        <w:rPr>
          <w:b/>
          <w:bCs/>
          <w:sz w:val="28"/>
          <w:szCs w:val="28"/>
        </w:rPr>
      </w:pPr>
      <w:r w:rsidRPr="00761283">
        <w:rPr>
          <w:b/>
          <w:bCs/>
          <w:sz w:val="28"/>
          <w:szCs w:val="28"/>
        </w:rPr>
        <w:t>АДМИНИСТРАЦИЯ</w:t>
      </w:r>
    </w:p>
    <w:p w:rsidR="00761283" w:rsidRPr="00761283" w:rsidRDefault="00761283" w:rsidP="00761283">
      <w:pPr>
        <w:autoSpaceDE w:val="0"/>
        <w:autoSpaceDN w:val="0"/>
        <w:adjustRightInd w:val="0"/>
        <w:jc w:val="center"/>
        <w:rPr>
          <w:b/>
          <w:bCs/>
          <w:sz w:val="28"/>
          <w:szCs w:val="28"/>
        </w:rPr>
      </w:pPr>
      <w:proofErr w:type="spellStart"/>
      <w:r w:rsidRPr="00761283">
        <w:rPr>
          <w:b/>
          <w:bCs/>
          <w:sz w:val="28"/>
          <w:szCs w:val="28"/>
        </w:rPr>
        <w:t>Евдокимовского</w:t>
      </w:r>
      <w:proofErr w:type="spellEnd"/>
      <w:r w:rsidRPr="00761283">
        <w:rPr>
          <w:b/>
          <w:bCs/>
          <w:sz w:val="28"/>
          <w:szCs w:val="28"/>
        </w:rPr>
        <w:t xml:space="preserve"> сельского поселения</w:t>
      </w:r>
    </w:p>
    <w:p w:rsidR="00761283" w:rsidRPr="00761283" w:rsidRDefault="00761283" w:rsidP="00761283">
      <w:pPr>
        <w:autoSpaceDE w:val="0"/>
        <w:autoSpaceDN w:val="0"/>
        <w:adjustRightInd w:val="0"/>
        <w:jc w:val="center"/>
        <w:rPr>
          <w:b/>
          <w:bCs/>
          <w:sz w:val="28"/>
          <w:szCs w:val="28"/>
        </w:rPr>
      </w:pPr>
    </w:p>
    <w:p w:rsidR="00761283" w:rsidRPr="00761283" w:rsidRDefault="00761283" w:rsidP="00761283">
      <w:pPr>
        <w:autoSpaceDE w:val="0"/>
        <w:autoSpaceDN w:val="0"/>
        <w:adjustRightInd w:val="0"/>
        <w:jc w:val="center"/>
        <w:rPr>
          <w:b/>
          <w:bCs/>
          <w:sz w:val="28"/>
          <w:szCs w:val="28"/>
        </w:rPr>
      </w:pPr>
    </w:p>
    <w:p w:rsidR="00761283" w:rsidRPr="00761283" w:rsidRDefault="00761283" w:rsidP="00761283">
      <w:pPr>
        <w:tabs>
          <w:tab w:val="left" w:pos="4111"/>
          <w:tab w:val="left" w:pos="4253"/>
        </w:tabs>
        <w:spacing w:after="200" w:line="260" w:lineRule="exact"/>
        <w:jc w:val="center"/>
        <w:rPr>
          <w:rFonts w:ascii="Calibri" w:hAnsi="Calibri"/>
          <w:b/>
          <w:sz w:val="22"/>
          <w:szCs w:val="22"/>
        </w:rPr>
      </w:pPr>
      <w:r w:rsidRPr="00761283">
        <w:rPr>
          <w:sz w:val="28"/>
          <w:szCs w:val="28"/>
        </w:rPr>
        <w:t>ПОСТАНОВЛЕНИЕ</w:t>
      </w:r>
    </w:p>
    <w:p w:rsidR="00761283" w:rsidRPr="00761283" w:rsidRDefault="00761283" w:rsidP="00761283">
      <w:pPr>
        <w:autoSpaceDE w:val="0"/>
        <w:autoSpaceDN w:val="0"/>
        <w:adjustRightInd w:val="0"/>
        <w:rPr>
          <w:bCs/>
          <w:sz w:val="28"/>
          <w:szCs w:val="28"/>
        </w:rPr>
      </w:pPr>
    </w:p>
    <w:p w:rsidR="00761283" w:rsidRPr="00761283" w:rsidRDefault="00761283" w:rsidP="00761283">
      <w:pPr>
        <w:autoSpaceDE w:val="0"/>
        <w:autoSpaceDN w:val="0"/>
        <w:adjustRightInd w:val="0"/>
        <w:rPr>
          <w:bCs/>
          <w:sz w:val="28"/>
          <w:szCs w:val="28"/>
        </w:rPr>
      </w:pPr>
    </w:p>
    <w:p w:rsidR="00761283" w:rsidRPr="00761283" w:rsidRDefault="00761283" w:rsidP="00761283">
      <w:pPr>
        <w:autoSpaceDE w:val="0"/>
        <w:autoSpaceDN w:val="0"/>
        <w:adjustRightInd w:val="0"/>
        <w:rPr>
          <w:bCs/>
          <w:sz w:val="28"/>
          <w:szCs w:val="28"/>
        </w:rPr>
      </w:pPr>
    </w:p>
    <w:p w:rsidR="00761283" w:rsidRPr="00761283" w:rsidRDefault="00761283" w:rsidP="00761283">
      <w:pPr>
        <w:autoSpaceDE w:val="0"/>
        <w:autoSpaceDN w:val="0"/>
        <w:adjustRightInd w:val="0"/>
        <w:rPr>
          <w:bCs/>
          <w:sz w:val="28"/>
          <w:szCs w:val="28"/>
        </w:rPr>
      </w:pPr>
      <w:r w:rsidRPr="00761283">
        <w:rPr>
          <w:bCs/>
          <w:sz w:val="28"/>
          <w:szCs w:val="28"/>
        </w:rPr>
        <w:t xml:space="preserve">          01.09.2020                                                                           №35</w:t>
      </w:r>
    </w:p>
    <w:p w:rsidR="00761283" w:rsidRPr="00761283" w:rsidRDefault="00761283" w:rsidP="00761283">
      <w:pPr>
        <w:autoSpaceDE w:val="0"/>
        <w:autoSpaceDN w:val="0"/>
        <w:adjustRightInd w:val="0"/>
        <w:rPr>
          <w:bCs/>
          <w:sz w:val="28"/>
          <w:szCs w:val="28"/>
        </w:rPr>
      </w:pPr>
      <w:r w:rsidRPr="00761283">
        <w:rPr>
          <w:bCs/>
          <w:sz w:val="28"/>
          <w:szCs w:val="28"/>
        </w:rPr>
        <w:t xml:space="preserve">                                                </w:t>
      </w:r>
      <w:proofErr w:type="spellStart"/>
      <w:r w:rsidRPr="00761283">
        <w:rPr>
          <w:bCs/>
          <w:sz w:val="28"/>
          <w:szCs w:val="28"/>
        </w:rPr>
        <w:t>с.Бадар</w:t>
      </w:r>
      <w:proofErr w:type="spellEnd"/>
    </w:p>
    <w:p w:rsidR="00761283" w:rsidRPr="00761283" w:rsidRDefault="00761283" w:rsidP="00761283">
      <w:pPr>
        <w:autoSpaceDE w:val="0"/>
        <w:autoSpaceDN w:val="0"/>
        <w:adjustRightInd w:val="0"/>
        <w:rPr>
          <w:bCs/>
          <w:sz w:val="28"/>
          <w:szCs w:val="28"/>
        </w:rPr>
      </w:pPr>
    </w:p>
    <w:p w:rsidR="00761283" w:rsidRPr="00761283" w:rsidRDefault="00761283" w:rsidP="00761283">
      <w:pPr>
        <w:autoSpaceDE w:val="0"/>
        <w:autoSpaceDN w:val="0"/>
        <w:adjustRightInd w:val="0"/>
        <w:rPr>
          <w:bCs/>
          <w:sz w:val="28"/>
          <w:szCs w:val="28"/>
        </w:rPr>
      </w:pPr>
    </w:p>
    <w:p w:rsidR="00761283" w:rsidRPr="00761283" w:rsidRDefault="00761283" w:rsidP="00761283">
      <w:pPr>
        <w:autoSpaceDE w:val="0"/>
        <w:autoSpaceDN w:val="0"/>
        <w:adjustRightInd w:val="0"/>
        <w:rPr>
          <w:bCs/>
          <w:sz w:val="28"/>
          <w:szCs w:val="28"/>
        </w:rPr>
      </w:pPr>
    </w:p>
    <w:p w:rsidR="00761283" w:rsidRPr="00761283" w:rsidRDefault="00761283" w:rsidP="00761283">
      <w:pPr>
        <w:autoSpaceDE w:val="0"/>
        <w:autoSpaceDN w:val="0"/>
        <w:adjustRightInd w:val="0"/>
        <w:jc w:val="both"/>
        <w:rPr>
          <w:bCs/>
          <w:sz w:val="28"/>
          <w:szCs w:val="28"/>
        </w:rPr>
      </w:pPr>
      <w:r w:rsidRPr="00761283">
        <w:rPr>
          <w:bCs/>
          <w:sz w:val="28"/>
          <w:szCs w:val="28"/>
        </w:rPr>
        <w:t xml:space="preserve">    Об утверждении прогноза</w:t>
      </w:r>
    </w:p>
    <w:p w:rsidR="00761283" w:rsidRPr="00761283" w:rsidRDefault="00761283" w:rsidP="00761283">
      <w:pPr>
        <w:autoSpaceDE w:val="0"/>
        <w:autoSpaceDN w:val="0"/>
        <w:adjustRightInd w:val="0"/>
        <w:jc w:val="both"/>
        <w:rPr>
          <w:bCs/>
          <w:sz w:val="28"/>
          <w:szCs w:val="28"/>
        </w:rPr>
      </w:pPr>
      <w:r w:rsidRPr="00761283">
        <w:rPr>
          <w:bCs/>
          <w:sz w:val="28"/>
          <w:szCs w:val="28"/>
        </w:rPr>
        <w:t xml:space="preserve"> социально-экономического развития </w:t>
      </w:r>
    </w:p>
    <w:p w:rsidR="00761283" w:rsidRPr="00761283" w:rsidRDefault="00761283" w:rsidP="00761283">
      <w:pPr>
        <w:autoSpaceDE w:val="0"/>
        <w:autoSpaceDN w:val="0"/>
        <w:adjustRightInd w:val="0"/>
        <w:jc w:val="both"/>
        <w:rPr>
          <w:bCs/>
          <w:sz w:val="28"/>
          <w:szCs w:val="28"/>
        </w:rPr>
      </w:pPr>
      <w:proofErr w:type="spellStart"/>
      <w:r w:rsidRPr="00761283">
        <w:rPr>
          <w:bCs/>
          <w:sz w:val="28"/>
          <w:szCs w:val="28"/>
        </w:rPr>
        <w:t>Евдокимовского</w:t>
      </w:r>
      <w:proofErr w:type="spellEnd"/>
      <w:r w:rsidRPr="00761283">
        <w:rPr>
          <w:bCs/>
          <w:sz w:val="28"/>
          <w:szCs w:val="28"/>
        </w:rPr>
        <w:t xml:space="preserve"> сельского поселения </w:t>
      </w:r>
    </w:p>
    <w:p w:rsidR="00761283" w:rsidRPr="00761283" w:rsidRDefault="00761283" w:rsidP="00761283">
      <w:pPr>
        <w:autoSpaceDE w:val="0"/>
        <w:autoSpaceDN w:val="0"/>
        <w:adjustRightInd w:val="0"/>
        <w:jc w:val="both"/>
        <w:rPr>
          <w:bCs/>
          <w:sz w:val="28"/>
          <w:szCs w:val="28"/>
        </w:rPr>
      </w:pPr>
      <w:r w:rsidRPr="00761283">
        <w:rPr>
          <w:bCs/>
          <w:sz w:val="28"/>
          <w:szCs w:val="28"/>
        </w:rPr>
        <w:t xml:space="preserve">на очередной 2020 </w:t>
      </w:r>
      <w:proofErr w:type="gramStart"/>
      <w:r w:rsidRPr="00761283">
        <w:rPr>
          <w:bCs/>
          <w:sz w:val="28"/>
          <w:szCs w:val="28"/>
        </w:rPr>
        <w:t>финансовый  год</w:t>
      </w:r>
      <w:proofErr w:type="gramEnd"/>
      <w:r w:rsidRPr="00761283">
        <w:rPr>
          <w:bCs/>
          <w:sz w:val="28"/>
          <w:szCs w:val="28"/>
        </w:rPr>
        <w:t xml:space="preserve"> </w:t>
      </w:r>
    </w:p>
    <w:p w:rsidR="00761283" w:rsidRPr="00761283" w:rsidRDefault="00761283" w:rsidP="00761283">
      <w:pPr>
        <w:autoSpaceDE w:val="0"/>
        <w:autoSpaceDN w:val="0"/>
        <w:adjustRightInd w:val="0"/>
        <w:jc w:val="both"/>
        <w:rPr>
          <w:bCs/>
          <w:sz w:val="28"/>
          <w:szCs w:val="28"/>
        </w:rPr>
      </w:pPr>
      <w:r w:rsidRPr="00761283">
        <w:rPr>
          <w:bCs/>
          <w:sz w:val="28"/>
          <w:szCs w:val="28"/>
        </w:rPr>
        <w:t xml:space="preserve">и плановый период 2021-2023 </w:t>
      </w:r>
      <w:proofErr w:type="spellStart"/>
      <w:r w:rsidRPr="00761283">
        <w:rPr>
          <w:bCs/>
          <w:sz w:val="28"/>
          <w:szCs w:val="28"/>
        </w:rPr>
        <w:t>гг</w:t>
      </w:r>
      <w:proofErr w:type="spellEnd"/>
    </w:p>
    <w:p w:rsidR="00761283" w:rsidRPr="00761283" w:rsidRDefault="00761283" w:rsidP="00761283">
      <w:pPr>
        <w:autoSpaceDE w:val="0"/>
        <w:autoSpaceDN w:val="0"/>
        <w:adjustRightInd w:val="0"/>
        <w:rPr>
          <w:b/>
          <w:bCs/>
          <w:sz w:val="28"/>
          <w:szCs w:val="28"/>
        </w:rPr>
      </w:pPr>
    </w:p>
    <w:p w:rsidR="00761283" w:rsidRPr="00761283" w:rsidRDefault="00761283" w:rsidP="00761283">
      <w:pPr>
        <w:widowControl w:val="0"/>
        <w:autoSpaceDE w:val="0"/>
        <w:autoSpaceDN w:val="0"/>
        <w:adjustRightInd w:val="0"/>
        <w:jc w:val="both"/>
        <w:rPr>
          <w:bCs/>
          <w:sz w:val="28"/>
          <w:szCs w:val="28"/>
        </w:rPr>
      </w:pPr>
      <w:r w:rsidRPr="00761283">
        <w:rPr>
          <w:bCs/>
          <w:sz w:val="28"/>
          <w:szCs w:val="28"/>
        </w:rPr>
        <w:t xml:space="preserve">            В соответствии со статьей 173 Бюджетного кодекса Российской Федерации, Федеральным законом от 06.10.2003 года № 131-ФЗ «Об общих </w:t>
      </w:r>
      <w:proofErr w:type="gramStart"/>
      <w:r w:rsidRPr="00761283">
        <w:rPr>
          <w:bCs/>
          <w:sz w:val="28"/>
          <w:szCs w:val="28"/>
        </w:rPr>
        <w:t>принципах  организации</w:t>
      </w:r>
      <w:proofErr w:type="gramEnd"/>
      <w:r w:rsidRPr="00761283">
        <w:rPr>
          <w:bCs/>
          <w:sz w:val="28"/>
          <w:szCs w:val="28"/>
        </w:rPr>
        <w:t xml:space="preserve"> местного самоуправления в Российской Федерации», Уставом </w:t>
      </w:r>
      <w:proofErr w:type="spellStart"/>
      <w:r w:rsidRPr="00761283">
        <w:rPr>
          <w:bCs/>
          <w:sz w:val="28"/>
          <w:szCs w:val="28"/>
        </w:rPr>
        <w:t>Евдокимовского</w:t>
      </w:r>
      <w:proofErr w:type="spellEnd"/>
      <w:r w:rsidRPr="00761283">
        <w:rPr>
          <w:bCs/>
          <w:sz w:val="28"/>
          <w:szCs w:val="28"/>
        </w:rPr>
        <w:t xml:space="preserve">  муниципального образования</w:t>
      </w:r>
    </w:p>
    <w:p w:rsidR="00761283" w:rsidRPr="00761283" w:rsidRDefault="00761283" w:rsidP="00761283">
      <w:pPr>
        <w:widowControl w:val="0"/>
        <w:autoSpaceDE w:val="0"/>
        <w:autoSpaceDN w:val="0"/>
        <w:adjustRightInd w:val="0"/>
        <w:jc w:val="both"/>
        <w:rPr>
          <w:bCs/>
          <w:sz w:val="28"/>
          <w:szCs w:val="28"/>
        </w:rPr>
      </w:pPr>
      <w:r w:rsidRPr="00761283">
        <w:rPr>
          <w:bCs/>
          <w:sz w:val="28"/>
          <w:szCs w:val="28"/>
        </w:rPr>
        <w:t xml:space="preserve"> </w:t>
      </w:r>
    </w:p>
    <w:p w:rsidR="00761283" w:rsidRPr="00761283" w:rsidRDefault="00761283" w:rsidP="00761283">
      <w:pPr>
        <w:widowControl w:val="0"/>
        <w:autoSpaceDE w:val="0"/>
        <w:autoSpaceDN w:val="0"/>
        <w:adjustRightInd w:val="0"/>
        <w:jc w:val="both"/>
        <w:rPr>
          <w:bCs/>
          <w:sz w:val="28"/>
          <w:szCs w:val="28"/>
        </w:rPr>
      </w:pPr>
      <w:r w:rsidRPr="00761283">
        <w:rPr>
          <w:bCs/>
          <w:sz w:val="28"/>
          <w:szCs w:val="28"/>
        </w:rPr>
        <w:t xml:space="preserve">                                                       ПОСТАНОВЛЯЕТ:</w:t>
      </w:r>
    </w:p>
    <w:p w:rsidR="00761283" w:rsidRPr="00761283" w:rsidRDefault="00761283" w:rsidP="00761283">
      <w:pPr>
        <w:autoSpaceDE w:val="0"/>
        <w:autoSpaceDN w:val="0"/>
        <w:adjustRightInd w:val="0"/>
        <w:jc w:val="both"/>
        <w:rPr>
          <w:bCs/>
          <w:sz w:val="28"/>
          <w:szCs w:val="28"/>
        </w:rPr>
      </w:pPr>
      <w:r w:rsidRPr="00761283">
        <w:rPr>
          <w:bCs/>
          <w:sz w:val="28"/>
          <w:szCs w:val="28"/>
        </w:rPr>
        <w:t xml:space="preserve">1. Утвердить прогноз социально-экономического развития </w:t>
      </w:r>
      <w:proofErr w:type="spellStart"/>
      <w:r w:rsidRPr="00761283">
        <w:rPr>
          <w:bCs/>
          <w:sz w:val="28"/>
          <w:szCs w:val="28"/>
        </w:rPr>
        <w:t>Евдокимовского</w:t>
      </w:r>
      <w:proofErr w:type="spellEnd"/>
      <w:r w:rsidRPr="00761283">
        <w:rPr>
          <w:bCs/>
          <w:sz w:val="28"/>
          <w:szCs w:val="28"/>
        </w:rPr>
        <w:t xml:space="preserve"> сельского поселения </w:t>
      </w:r>
      <w:proofErr w:type="gramStart"/>
      <w:r w:rsidRPr="00761283">
        <w:rPr>
          <w:bCs/>
          <w:sz w:val="28"/>
          <w:szCs w:val="28"/>
        </w:rPr>
        <w:t>на  очередной</w:t>
      </w:r>
      <w:proofErr w:type="gramEnd"/>
      <w:r w:rsidRPr="00761283">
        <w:rPr>
          <w:bCs/>
          <w:sz w:val="28"/>
          <w:szCs w:val="28"/>
        </w:rPr>
        <w:t xml:space="preserve"> 2020 финансовый  год и плановый период 2021-2023гг.</w:t>
      </w:r>
    </w:p>
    <w:p w:rsidR="00761283" w:rsidRPr="00761283" w:rsidRDefault="00761283" w:rsidP="00761283">
      <w:pPr>
        <w:widowControl w:val="0"/>
        <w:autoSpaceDE w:val="0"/>
        <w:autoSpaceDN w:val="0"/>
        <w:adjustRightInd w:val="0"/>
        <w:jc w:val="both"/>
        <w:rPr>
          <w:bCs/>
          <w:sz w:val="28"/>
          <w:szCs w:val="28"/>
        </w:rPr>
      </w:pPr>
      <w:r w:rsidRPr="00761283">
        <w:rPr>
          <w:bCs/>
          <w:sz w:val="28"/>
          <w:szCs w:val="28"/>
        </w:rPr>
        <w:t xml:space="preserve">2. Опубликовать настоящее постановление </w:t>
      </w:r>
      <w:proofErr w:type="gramStart"/>
      <w:r w:rsidRPr="00761283">
        <w:rPr>
          <w:bCs/>
          <w:sz w:val="28"/>
          <w:szCs w:val="28"/>
        </w:rPr>
        <w:t>в  газете</w:t>
      </w:r>
      <w:proofErr w:type="gramEnd"/>
      <w:r w:rsidRPr="00761283">
        <w:rPr>
          <w:bCs/>
          <w:sz w:val="28"/>
          <w:szCs w:val="28"/>
        </w:rPr>
        <w:t xml:space="preserve"> «</w:t>
      </w:r>
      <w:proofErr w:type="spellStart"/>
      <w:r w:rsidRPr="00761283">
        <w:rPr>
          <w:bCs/>
          <w:sz w:val="28"/>
          <w:szCs w:val="28"/>
        </w:rPr>
        <w:t>Евдокимовский</w:t>
      </w:r>
      <w:proofErr w:type="spellEnd"/>
      <w:r w:rsidRPr="00761283">
        <w:rPr>
          <w:bCs/>
          <w:sz w:val="28"/>
          <w:szCs w:val="28"/>
        </w:rPr>
        <w:t xml:space="preserve"> вестник» и разместить на официальном сайте администрации </w:t>
      </w:r>
      <w:proofErr w:type="spellStart"/>
      <w:r w:rsidRPr="00761283">
        <w:rPr>
          <w:bCs/>
          <w:sz w:val="28"/>
          <w:szCs w:val="28"/>
        </w:rPr>
        <w:t>Евдокимовского</w:t>
      </w:r>
      <w:proofErr w:type="spellEnd"/>
      <w:r w:rsidRPr="00761283">
        <w:rPr>
          <w:bCs/>
          <w:sz w:val="28"/>
          <w:szCs w:val="28"/>
        </w:rPr>
        <w:t xml:space="preserve"> сельского поселения в информационно-телекоммуникационной сети «Интернет»</w:t>
      </w:r>
    </w:p>
    <w:p w:rsidR="00761283" w:rsidRPr="00761283" w:rsidRDefault="00761283" w:rsidP="00761283">
      <w:pPr>
        <w:widowControl w:val="0"/>
        <w:autoSpaceDE w:val="0"/>
        <w:autoSpaceDN w:val="0"/>
        <w:adjustRightInd w:val="0"/>
        <w:jc w:val="both"/>
        <w:rPr>
          <w:bCs/>
          <w:sz w:val="28"/>
          <w:szCs w:val="28"/>
        </w:rPr>
      </w:pPr>
      <w:r w:rsidRPr="00761283">
        <w:rPr>
          <w:bCs/>
          <w:sz w:val="28"/>
          <w:szCs w:val="28"/>
        </w:rPr>
        <w:t xml:space="preserve"> 3.Контроль над исполнением настоящего постановления оставляю за собой.</w:t>
      </w:r>
    </w:p>
    <w:p w:rsidR="00761283" w:rsidRPr="00761283" w:rsidRDefault="00761283" w:rsidP="00761283">
      <w:pPr>
        <w:widowControl w:val="0"/>
        <w:autoSpaceDE w:val="0"/>
        <w:autoSpaceDN w:val="0"/>
        <w:adjustRightInd w:val="0"/>
        <w:jc w:val="both"/>
        <w:rPr>
          <w:bCs/>
          <w:sz w:val="28"/>
          <w:szCs w:val="28"/>
        </w:rPr>
      </w:pPr>
    </w:p>
    <w:p w:rsidR="00761283" w:rsidRPr="00761283" w:rsidRDefault="00761283" w:rsidP="00761283">
      <w:pPr>
        <w:widowControl w:val="0"/>
        <w:autoSpaceDE w:val="0"/>
        <w:autoSpaceDN w:val="0"/>
        <w:adjustRightInd w:val="0"/>
        <w:jc w:val="both"/>
        <w:rPr>
          <w:bCs/>
          <w:sz w:val="28"/>
          <w:szCs w:val="28"/>
        </w:rPr>
      </w:pPr>
      <w:r w:rsidRPr="00761283">
        <w:rPr>
          <w:bCs/>
          <w:sz w:val="28"/>
          <w:szCs w:val="28"/>
        </w:rPr>
        <w:t xml:space="preserve">Глава </w:t>
      </w:r>
      <w:proofErr w:type="spellStart"/>
      <w:r w:rsidRPr="00761283">
        <w:rPr>
          <w:bCs/>
          <w:sz w:val="28"/>
          <w:szCs w:val="28"/>
        </w:rPr>
        <w:t>Евдокимовского</w:t>
      </w:r>
      <w:proofErr w:type="spellEnd"/>
      <w:r w:rsidRPr="00761283">
        <w:rPr>
          <w:bCs/>
          <w:sz w:val="28"/>
          <w:szCs w:val="28"/>
        </w:rPr>
        <w:t xml:space="preserve"> </w:t>
      </w:r>
    </w:p>
    <w:p w:rsidR="00761283" w:rsidRPr="00761283" w:rsidRDefault="00761283" w:rsidP="00761283">
      <w:pPr>
        <w:widowControl w:val="0"/>
        <w:autoSpaceDE w:val="0"/>
        <w:autoSpaceDN w:val="0"/>
        <w:adjustRightInd w:val="0"/>
        <w:jc w:val="both"/>
        <w:rPr>
          <w:rFonts w:cs="Arial"/>
          <w:bCs/>
          <w:sz w:val="28"/>
          <w:szCs w:val="28"/>
        </w:rPr>
      </w:pPr>
      <w:r w:rsidRPr="00761283">
        <w:rPr>
          <w:bCs/>
          <w:sz w:val="28"/>
          <w:szCs w:val="28"/>
        </w:rPr>
        <w:t xml:space="preserve">сельского поселения                                                                  </w:t>
      </w:r>
      <w:proofErr w:type="spellStart"/>
      <w:r w:rsidRPr="00761283">
        <w:rPr>
          <w:bCs/>
          <w:sz w:val="28"/>
          <w:szCs w:val="28"/>
        </w:rPr>
        <w:t>В.Н.Копанев</w:t>
      </w:r>
      <w:proofErr w:type="spellEnd"/>
    </w:p>
    <w:p w:rsidR="00761283" w:rsidRPr="00761283" w:rsidRDefault="00761283" w:rsidP="00761283">
      <w:pPr>
        <w:jc w:val="center"/>
        <w:rPr>
          <w:sz w:val="28"/>
          <w:szCs w:val="28"/>
        </w:rPr>
      </w:pPr>
    </w:p>
    <w:p w:rsidR="00761283" w:rsidRPr="00761283" w:rsidRDefault="00761283" w:rsidP="00761283">
      <w:pPr>
        <w:spacing w:after="200" w:line="276" w:lineRule="auto"/>
        <w:rPr>
          <w:rFonts w:ascii="Calibri" w:hAnsi="Calibri"/>
          <w:sz w:val="22"/>
          <w:szCs w:val="22"/>
        </w:rPr>
      </w:pPr>
    </w:p>
    <w:p w:rsidR="00761283" w:rsidRPr="00761283" w:rsidRDefault="00761283" w:rsidP="00761283">
      <w:pPr>
        <w:spacing w:after="200" w:line="276" w:lineRule="auto"/>
        <w:rPr>
          <w:rFonts w:ascii="Calibri" w:hAnsi="Calibri"/>
          <w:sz w:val="22"/>
          <w:szCs w:val="22"/>
        </w:rPr>
      </w:pPr>
    </w:p>
    <w:p w:rsidR="00761283" w:rsidRPr="00761283" w:rsidRDefault="00761283" w:rsidP="00761283">
      <w:pPr>
        <w:spacing w:after="200" w:line="276" w:lineRule="auto"/>
        <w:rPr>
          <w:rFonts w:ascii="Calibri" w:hAnsi="Calibri"/>
          <w:sz w:val="22"/>
          <w:szCs w:val="22"/>
        </w:rPr>
      </w:pPr>
    </w:p>
    <w:p w:rsidR="00761283" w:rsidRPr="00761283" w:rsidRDefault="00761283" w:rsidP="00761283">
      <w:pPr>
        <w:spacing w:after="200" w:line="276" w:lineRule="auto"/>
        <w:rPr>
          <w:rFonts w:ascii="Calibri" w:hAnsi="Calibri"/>
          <w:sz w:val="22"/>
          <w:szCs w:val="22"/>
        </w:rPr>
      </w:pPr>
    </w:p>
    <w:p w:rsidR="00761283" w:rsidRPr="00761283" w:rsidRDefault="00761283" w:rsidP="00761283">
      <w:pPr>
        <w:spacing w:after="200" w:line="276" w:lineRule="auto"/>
        <w:rPr>
          <w:rFonts w:ascii="Calibri" w:hAnsi="Calibri"/>
          <w:sz w:val="22"/>
          <w:szCs w:val="22"/>
        </w:rPr>
      </w:pPr>
    </w:p>
    <w:p w:rsidR="00761283" w:rsidRPr="00761283" w:rsidRDefault="00761283" w:rsidP="00761283">
      <w:pPr>
        <w:spacing w:after="200" w:line="276" w:lineRule="auto"/>
        <w:rPr>
          <w:rFonts w:ascii="Calibri" w:hAnsi="Calibri"/>
          <w:sz w:val="22"/>
          <w:szCs w:val="22"/>
        </w:rPr>
      </w:pPr>
    </w:p>
    <w:p w:rsidR="00761283" w:rsidRPr="00761283" w:rsidRDefault="00761283" w:rsidP="00761283">
      <w:pPr>
        <w:tabs>
          <w:tab w:val="left" w:pos="975"/>
        </w:tabs>
        <w:spacing w:after="200" w:line="276" w:lineRule="auto"/>
        <w:jc w:val="center"/>
        <w:rPr>
          <w:b/>
          <w:sz w:val="26"/>
          <w:szCs w:val="26"/>
        </w:rPr>
      </w:pPr>
      <w:r w:rsidRPr="00761283">
        <w:rPr>
          <w:b/>
          <w:sz w:val="26"/>
          <w:szCs w:val="26"/>
        </w:rPr>
        <w:t xml:space="preserve">Пояснительная записка к прогнозу социально-экономического развития </w:t>
      </w:r>
      <w:proofErr w:type="spellStart"/>
      <w:r w:rsidRPr="00761283">
        <w:rPr>
          <w:b/>
          <w:sz w:val="26"/>
          <w:szCs w:val="26"/>
        </w:rPr>
        <w:t>Евдокимовского</w:t>
      </w:r>
      <w:proofErr w:type="spellEnd"/>
      <w:r w:rsidRPr="00761283">
        <w:rPr>
          <w:b/>
          <w:sz w:val="26"/>
          <w:szCs w:val="26"/>
        </w:rPr>
        <w:t xml:space="preserve"> сельского поселения на очередной 2020 финансовый год и плановый период 2021-2023 годов</w:t>
      </w:r>
    </w:p>
    <w:p w:rsidR="00761283" w:rsidRPr="00761283" w:rsidRDefault="00761283" w:rsidP="00761283">
      <w:pPr>
        <w:jc w:val="both"/>
        <w:rPr>
          <w:sz w:val="26"/>
          <w:szCs w:val="26"/>
        </w:rPr>
      </w:pPr>
      <w:r w:rsidRPr="00761283">
        <w:rPr>
          <w:sz w:val="26"/>
          <w:szCs w:val="26"/>
        </w:rPr>
        <w:t xml:space="preserve">      </w:t>
      </w:r>
      <w:proofErr w:type="spellStart"/>
      <w:r w:rsidRPr="00761283">
        <w:rPr>
          <w:sz w:val="26"/>
          <w:szCs w:val="26"/>
        </w:rPr>
        <w:t>Евдокимовское</w:t>
      </w:r>
      <w:proofErr w:type="spellEnd"/>
      <w:r w:rsidRPr="00761283">
        <w:rPr>
          <w:sz w:val="26"/>
          <w:szCs w:val="26"/>
        </w:rPr>
        <w:t xml:space="preserve"> сельское поселение разрабатывает и реализует социально-</w:t>
      </w:r>
      <w:proofErr w:type="gramStart"/>
      <w:r w:rsidRPr="00761283">
        <w:rPr>
          <w:sz w:val="26"/>
          <w:szCs w:val="26"/>
        </w:rPr>
        <w:t>экономическую  политику</w:t>
      </w:r>
      <w:proofErr w:type="gramEnd"/>
      <w:r w:rsidRPr="00761283">
        <w:rPr>
          <w:sz w:val="26"/>
          <w:szCs w:val="26"/>
        </w:rPr>
        <w:t xml:space="preserve">  в  едином  экономическом и правовом  пространстве  Российской Федерации,  в  соответствии  с  конституционными  полномочиями, Уставом Иркутской области  и Уставом </w:t>
      </w:r>
      <w:proofErr w:type="spellStart"/>
      <w:r w:rsidRPr="00761283">
        <w:rPr>
          <w:sz w:val="26"/>
          <w:szCs w:val="26"/>
        </w:rPr>
        <w:t>Евдокимовского</w:t>
      </w:r>
      <w:proofErr w:type="spellEnd"/>
      <w:r w:rsidRPr="00761283">
        <w:rPr>
          <w:sz w:val="26"/>
          <w:szCs w:val="26"/>
        </w:rPr>
        <w:t xml:space="preserve">  сельского  поселения.</w:t>
      </w:r>
    </w:p>
    <w:p w:rsidR="00761283" w:rsidRPr="00761283" w:rsidRDefault="00761283" w:rsidP="00761283">
      <w:pPr>
        <w:jc w:val="both"/>
        <w:rPr>
          <w:sz w:val="26"/>
          <w:szCs w:val="26"/>
        </w:rPr>
      </w:pPr>
      <w:r w:rsidRPr="00761283">
        <w:rPr>
          <w:sz w:val="26"/>
          <w:szCs w:val="26"/>
        </w:rPr>
        <w:t xml:space="preserve">      Программа разработана с целью стабилизации социально-экономического положения на </w:t>
      </w:r>
      <w:proofErr w:type="gramStart"/>
      <w:r w:rsidRPr="00761283">
        <w:rPr>
          <w:sz w:val="26"/>
          <w:szCs w:val="26"/>
        </w:rPr>
        <w:t>территории  поселения</w:t>
      </w:r>
      <w:proofErr w:type="gramEnd"/>
      <w:r w:rsidRPr="00761283">
        <w:rPr>
          <w:sz w:val="26"/>
          <w:szCs w:val="26"/>
        </w:rPr>
        <w:t xml:space="preserve">,  повышения  уровня  жизни  населения </w:t>
      </w:r>
      <w:proofErr w:type="spellStart"/>
      <w:r w:rsidRPr="00761283">
        <w:rPr>
          <w:sz w:val="26"/>
          <w:szCs w:val="26"/>
        </w:rPr>
        <w:t>Евдокимовского</w:t>
      </w:r>
      <w:proofErr w:type="spellEnd"/>
      <w:r w:rsidRPr="00761283">
        <w:rPr>
          <w:sz w:val="26"/>
          <w:szCs w:val="26"/>
        </w:rPr>
        <w:t xml:space="preserve"> сельского поселения.</w:t>
      </w:r>
    </w:p>
    <w:p w:rsidR="00761283" w:rsidRPr="00761283" w:rsidRDefault="00761283" w:rsidP="00761283">
      <w:pPr>
        <w:jc w:val="both"/>
        <w:rPr>
          <w:sz w:val="26"/>
          <w:szCs w:val="26"/>
        </w:rPr>
      </w:pPr>
      <w:r w:rsidRPr="00761283">
        <w:rPr>
          <w:rFonts w:eastAsiaTheme="minorHAnsi"/>
          <w:sz w:val="26"/>
          <w:szCs w:val="26"/>
          <w:lang w:eastAsia="en-US"/>
        </w:rPr>
        <w:t xml:space="preserve">      Муниципальное образование </w:t>
      </w:r>
      <w:proofErr w:type="spellStart"/>
      <w:r w:rsidRPr="00761283">
        <w:rPr>
          <w:rFonts w:eastAsiaTheme="minorHAnsi"/>
          <w:sz w:val="26"/>
          <w:szCs w:val="26"/>
          <w:lang w:eastAsia="en-US"/>
        </w:rPr>
        <w:t>Евдокимовское</w:t>
      </w:r>
      <w:proofErr w:type="spellEnd"/>
      <w:r w:rsidRPr="00761283">
        <w:rPr>
          <w:rFonts w:eastAsiaTheme="minorHAnsi"/>
          <w:sz w:val="26"/>
          <w:szCs w:val="26"/>
          <w:lang w:eastAsia="en-US"/>
        </w:rPr>
        <w:t xml:space="preserve">, сельское поселение </w:t>
      </w:r>
      <w:proofErr w:type="spellStart"/>
      <w:r w:rsidRPr="00761283">
        <w:rPr>
          <w:rFonts w:eastAsiaTheme="minorHAnsi"/>
          <w:sz w:val="26"/>
          <w:szCs w:val="26"/>
          <w:lang w:eastAsia="en-US"/>
        </w:rPr>
        <w:t>Тулунского</w:t>
      </w:r>
      <w:proofErr w:type="spellEnd"/>
      <w:r w:rsidRPr="00761283">
        <w:rPr>
          <w:rFonts w:eastAsiaTheme="minorHAnsi"/>
          <w:sz w:val="26"/>
          <w:szCs w:val="26"/>
          <w:lang w:eastAsia="en-US"/>
        </w:rPr>
        <w:t xml:space="preserve"> района Иркутской области</w:t>
      </w:r>
      <w:r w:rsidRPr="00761283">
        <w:rPr>
          <w:sz w:val="26"/>
          <w:szCs w:val="26"/>
        </w:rPr>
        <w:t>.</w:t>
      </w:r>
      <w:r w:rsidRPr="00761283">
        <w:rPr>
          <w:rFonts w:eastAsiaTheme="minorHAnsi"/>
          <w:sz w:val="26"/>
          <w:szCs w:val="26"/>
          <w:lang w:eastAsia="en-US"/>
        </w:rPr>
        <w:t xml:space="preserve"> Территория сельского поселения в границах муниципального образования составляет 33631,95 га, из них земли населенных пунктов 1542,61 га., земли сельскохозяйственного назначения 8609,3 га., земли лесного фонда 17347,96 га., земли водного фонда 1200,26 га. Территория сельского поселения составляет 2,42 % территории </w:t>
      </w:r>
      <w:proofErr w:type="spellStart"/>
      <w:r w:rsidRPr="00761283">
        <w:rPr>
          <w:rFonts w:eastAsiaTheme="minorHAnsi"/>
          <w:sz w:val="26"/>
          <w:szCs w:val="26"/>
          <w:lang w:eastAsia="en-US"/>
        </w:rPr>
        <w:t>Тулунского</w:t>
      </w:r>
      <w:proofErr w:type="spellEnd"/>
      <w:r w:rsidRPr="00761283">
        <w:rPr>
          <w:rFonts w:eastAsiaTheme="minorHAnsi"/>
          <w:sz w:val="26"/>
          <w:szCs w:val="26"/>
          <w:lang w:eastAsia="en-US"/>
        </w:rPr>
        <w:t xml:space="preserve"> района. Средняя плотность населения – 4,1 чел./км</w:t>
      </w:r>
      <w:r w:rsidRPr="00761283">
        <w:rPr>
          <w:rFonts w:eastAsiaTheme="minorHAnsi"/>
          <w:sz w:val="26"/>
          <w:szCs w:val="26"/>
          <w:vertAlign w:val="superscript"/>
          <w:lang w:eastAsia="en-US"/>
        </w:rPr>
        <w:t>2</w:t>
      </w:r>
      <w:r w:rsidRPr="00761283">
        <w:rPr>
          <w:rFonts w:eastAsiaTheme="minorHAnsi"/>
          <w:sz w:val="26"/>
          <w:szCs w:val="26"/>
          <w:lang w:eastAsia="en-US"/>
        </w:rPr>
        <w:t>. Транспортная связь с районным центром осуществляется только автомобильным транспортом. Расстояние от административного центра поселения до районного центра составляет 28 км.</w:t>
      </w:r>
    </w:p>
    <w:p w:rsidR="00761283" w:rsidRPr="00761283" w:rsidRDefault="00761283" w:rsidP="00761283">
      <w:pPr>
        <w:jc w:val="both"/>
        <w:rPr>
          <w:sz w:val="26"/>
          <w:szCs w:val="26"/>
        </w:rPr>
      </w:pPr>
      <w:r w:rsidRPr="00761283">
        <w:rPr>
          <w:sz w:val="26"/>
          <w:szCs w:val="26"/>
        </w:rPr>
        <w:t xml:space="preserve">В состав территории </w:t>
      </w:r>
      <w:proofErr w:type="spellStart"/>
      <w:r w:rsidRPr="00761283">
        <w:rPr>
          <w:sz w:val="26"/>
          <w:szCs w:val="26"/>
        </w:rPr>
        <w:t>Евдокимовского</w:t>
      </w:r>
      <w:proofErr w:type="spellEnd"/>
      <w:r w:rsidRPr="00761283">
        <w:rPr>
          <w:sz w:val="26"/>
          <w:szCs w:val="26"/>
        </w:rPr>
        <w:t xml:space="preserve"> муниципального образования входят 6 населенных пунктов: </w:t>
      </w:r>
      <w:proofErr w:type="spellStart"/>
      <w:r w:rsidRPr="00761283">
        <w:rPr>
          <w:sz w:val="26"/>
          <w:szCs w:val="26"/>
        </w:rPr>
        <w:t>с.Бадар</w:t>
      </w:r>
      <w:proofErr w:type="spellEnd"/>
      <w:r w:rsidRPr="00761283">
        <w:rPr>
          <w:sz w:val="26"/>
          <w:szCs w:val="26"/>
        </w:rPr>
        <w:t xml:space="preserve">, </w:t>
      </w:r>
      <w:proofErr w:type="spellStart"/>
      <w:r w:rsidRPr="00761283">
        <w:rPr>
          <w:sz w:val="26"/>
          <w:szCs w:val="26"/>
        </w:rPr>
        <w:t>д.Забор</w:t>
      </w:r>
      <w:proofErr w:type="spellEnd"/>
      <w:r w:rsidRPr="00761283">
        <w:rPr>
          <w:sz w:val="26"/>
          <w:szCs w:val="26"/>
        </w:rPr>
        <w:t xml:space="preserve">, </w:t>
      </w:r>
      <w:proofErr w:type="spellStart"/>
      <w:r w:rsidRPr="00761283">
        <w:rPr>
          <w:sz w:val="26"/>
          <w:szCs w:val="26"/>
        </w:rPr>
        <w:t>д.Красный</w:t>
      </w:r>
      <w:proofErr w:type="spellEnd"/>
      <w:r w:rsidRPr="00761283">
        <w:rPr>
          <w:sz w:val="26"/>
          <w:szCs w:val="26"/>
        </w:rPr>
        <w:t xml:space="preserve"> Октябрь, </w:t>
      </w:r>
      <w:proofErr w:type="spellStart"/>
      <w:r w:rsidRPr="00761283">
        <w:rPr>
          <w:sz w:val="26"/>
          <w:szCs w:val="26"/>
        </w:rPr>
        <w:t>д.Евдокимова</w:t>
      </w:r>
      <w:proofErr w:type="spellEnd"/>
      <w:r w:rsidRPr="00761283">
        <w:rPr>
          <w:sz w:val="26"/>
          <w:szCs w:val="26"/>
        </w:rPr>
        <w:t xml:space="preserve">, </w:t>
      </w:r>
      <w:proofErr w:type="spellStart"/>
      <w:r w:rsidRPr="00761283">
        <w:rPr>
          <w:sz w:val="26"/>
          <w:szCs w:val="26"/>
        </w:rPr>
        <w:t>п.Евдокимовский</w:t>
      </w:r>
      <w:proofErr w:type="spellEnd"/>
      <w:r w:rsidRPr="00761283">
        <w:rPr>
          <w:sz w:val="26"/>
          <w:szCs w:val="26"/>
        </w:rPr>
        <w:t xml:space="preserve">, </w:t>
      </w:r>
      <w:proofErr w:type="spellStart"/>
      <w:r w:rsidRPr="00761283">
        <w:rPr>
          <w:sz w:val="26"/>
          <w:szCs w:val="26"/>
        </w:rPr>
        <w:t>уч.Красноозерский</w:t>
      </w:r>
      <w:proofErr w:type="spellEnd"/>
      <w:r w:rsidRPr="00761283">
        <w:rPr>
          <w:sz w:val="26"/>
          <w:szCs w:val="26"/>
        </w:rPr>
        <w:t>.</w:t>
      </w:r>
    </w:p>
    <w:p w:rsidR="00761283" w:rsidRPr="00761283" w:rsidRDefault="00761283" w:rsidP="00761283">
      <w:pPr>
        <w:ind w:firstLine="709"/>
        <w:jc w:val="both"/>
        <w:rPr>
          <w:sz w:val="26"/>
          <w:szCs w:val="26"/>
        </w:rPr>
      </w:pPr>
      <w:r w:rsidRPr="00761283">
        <w:rPr>
          <w:bCs/>
          <w:sz w:val="26"/>
          <w:szCs w:val="26"/>
        </w:rPr>
        <w:t>Общая протяжённость дорожной сети общего пользования местного значения составляет 36,791 км.</w:t>
      </w:r>
      <w:r w:rsidRPr="00761283">
        <w:rPr>
          <w:sz w:val="26"/>
          <w:szCs w:val="26"/>
        </w:rPr>
        <w:t xml:space="preserve">, из них 5.4 км имеют асфальтированное покрытие, 25,691км гравийное; 5,7 км грунтовое. </w:t>
      </w:r>
    </w:p>
    <w:p w:rsidR="00761283" w:rsidRPr="00761283" w:rsidRDefault="00761283" w:rsidP="00761283">
      <w:pPr>
        <w:widowControl w:val="0"/>
        <w:shd w:val="clear" w:color="auto" w:fill="FFFFFF"/>
        <w:spacing w:after="200" w:line="276" w:lineRule="auto"/>
        <w:ind w:firstLine="709"/>
        <w:jc w:val="both"/>
        <w:rPr>
          <w:rFonts w:eastAsiaTheme="minorHAnsi"/>
          <w:sz w:val="26"/>
          <w:szCs w:val="26"/>
          <w:lang w:eastAsia="en-US"/>
        </w:rPr>
      </w:pPr>
      <w:r w:rsidRPr="00761283">
        <w:rPr>
          <w:rFonts w:eastAsiaTheme="minorHAnsi"/>
          <w:sz w:val="26"/>
          <w:szCs w:val="26"/>
          <w:lang w:eastAsia="en-US"/>
        </w:rPr>
        <w:t xml:space="preserve">В соответствии со статистическими данными подразделения </w:t>
      </w:r>
      <w:proofErr w:type="spellStart"/>
      <w:r w:rsidRPr="00761283">
        <w:rPr>
          <w:rFonts w:eastAsiaTheme="minorHAnsi"/>
          <w:sz w:val="26"/>
          <w:szCs w:val="26"/>
          <w:lang w:eastAsia="en-US"/>
        </w:rPr>
        <w:t>Иркутскстата</w:t>
      </w:r>
      <w:proofErr w:type="spellEnd"/>
      <w:r w:rsidRPr="00761283">
        <w:rPr>
          <w:rFonts w:eastAsiaTheme="minorHAnsi"/>
          <w:sz w:val="26"/>
          <w:szCs w:val="26"/>
          <w:lang w:eastAsia="en-US"/>
        </w:rPr>
        <w:t xml:space="preserve"> в городе Тулуне, численность населения </w:t>
      </w:r>
      <w:proofErr w:type="spellStart"/>
      <w:r w:rsidRPr="00761283">
        <w:rPr>
          <w:rFonts w:eastAsiaTheme="minorHAnsi"/>
          <w:sz w:val="26"/>
          <w:szCs w:val="26"/>
          <w:lang w:eastAsia="en-US"/>
        </w:rPr>
        <w:t>Евдокимовского</w:t>
      </w:r>
      <w:proofErr w:type="spellEnd"/>
      <w:r w:rsidRPr="00761283">
        <w:rPr>
          <w:rFonts w:eastAsiaTheme="minorHAnsi"/>
          <w:sz w:val="26"/>
          <w:szCs w:val="26"/>
          <w:lang w:eastAsia="en-US"/>
        </w:rPr>
        <w:t xml:space="preserve"> сельского поселения в 2020 году составляла 1382 человека, по отношению к 2019 году сократилась на 50 человек.  Сокращение численности населения происходит из-за естественной убыли населения, смертности по заболеваниям, а также из-за миграционных процессов. Причиной миграционного оттока являются проблемы экономического и социального характера, это и отсутствие рабочих мест, и низкое качество жизни населения, уровень благоустройства населенных пунктов.</w:t>
      </w:r>
    </w:p>
    <w:p w:rsidR="00761283" w:rsidRPr="00761283" w:rsidRDefault="00761283" w:rsidP="00761283">
      <w:pPr>
        <w:jc w:val="both"/>
        <w:rPr>
          <w:sz w:val="26"/>
          <w:szCs w:val="26"/>
        </w:rPr>
      </w:pPr>
    </w:p>
    <w:p w:rsidR="00761283" w:rsidRPr="00761283" w:rsidRDefault="00761283" w:rsidP="00761283">
      <w:pPr>
        <w:tabs>
          <w:tab w:val="left" w:pos="975"/>
        </w:tabs>
        <w:ind w:firstLine="709"/>
        <w:jc w:val="both"/>
        <w:rPr>
          <w:sz w:val="26"/>
          <w:szCs w:val="26"/>
        </w:rPr>
      </w:pPr>
    </w:p>
    <w:p w:rsidR="00761283" w:rsidRPr="00761283" w:rsidRDefault="00761283" w:rsidP="00761283">
      <w:pPr>
        <w:shd w:val="clear" w:color="auto" w:fill="FFFFFF" w:themeFill="background1"/>
        <w:spacing w:after="200" w:line="276" w:lineRule="auto"/>
        <w:ind w:firstLine="709"/>
        <w:jc w:val="both"/>
        <w:rPr>
          <w:color w:val="000000" w:themeColor="text1"/>
          <w:sz w:val="26"/>
          <w:szCs w:val="26"/>
        </w:rPr>
      </w:pPr>
      <w:r w:rsidRPr="00761283">
        <w:rPr>
          <w:b/>
          <w:color w:val="000000"/>
          <w:sz w:val="26"/>
          <w:szCs w:val="26"/>
        </w:rPr>
        <w:t>Сельское хозяйство</w:t>
      </w:r>
    </w:p>
    <w:p w:rsidR="00761283" w:rsidRPr="00761283" w:rsidRDefault="00761283" w:rsidP="00761283">
      <w:pPr>
        <w:tabs>
          <w:tab w:val="left" w:pos="975"/>
        </w:tabs>
        <w:ind w:left="142"/>
        <w:rPr>
          <w:sz w:val="26"/>
          <w:szCs w:val="26"/>
        </w:rPr>
      </w:pPr>
      <w:r w:rsidRPr="00761283">
        <w:rPr>
          <w:color w:val="000000"/>
          <w:sz w:val="26"/>
          <w:szCs w:val="26"/>
        </w:rPr>
        <w:lastRenderedPageBreak/>
        <w:t xml:space="preserve">         Основным видом деятельности определяющую экономическую основу территории является сельское хозяйство, которое представлено</w:t>
      </w:r>
      <w:r w:rsidRPr="00761283">
        <w:rPr>
          <w:sz w:val="26"/>
          <w:szCs w:val="26"/>
        </w:rPr>
        <w:t xml:space="preserve"> 6 </w:t>
      </w:r>
      <w:proofErr w:type="spellStart"/>
      <w:r w:rsidRPr="00761283">
        <w:rPr>
          <w:sz w:val="26"/>
          <w:szCs w:val="26"/>
        </w:rPr>
        <w:t>крестьянско</w:t>
      </w:r>
      <w:proofErr w:type="spellEnd"/>
      <w:r w:rsidRPr="00761283">
        <w:rPr>
          <w:sz w:val="26"/>
          <w:szCs w:val="26"/>
        </w:rPr>
        <w:t xml:space="preserve"> (фермерскими) хозяйствами и 498 личными хозяйствами. </w:t>
      </w:r>
    </w:p>
    <w:p w:rsidR="00761283" w:rsidRPr="00761283" w:rsidRDefault="00761283" w:rsidP="00761283">
      <w:pPr>
        <w:ind w:firstLine="709"/>
        <w:jc w:val="both"/>
        <w:rPr>
          <w:sz w:val="26"/>
          <w:szCs w:val="26"/>
        </w:rPr>
      </w:pPr>
      <w:r w:rsidRPr="00761283">
        <w:rPr>
          <w:sz w:val="26"/>
          <w:szCs w:val="26"/>
        </w:rPr>
        <w:t xml:space="preserve"> В пользовании у фермеров находится 4130,6                                                                                                                                                                                                                                                                                                                                                                                                                                                                                                                                                                                                                                                                                                                                                                                                                                   га земли (пашни 2580,6 пары 1550,0). Оформлено в собственность 2953,2 га. Наибольший удельный вес площадей занимает ИП глава КФХ Царев Н.А. 36,8% (1520 га); КФХ </w:t>
      </w:r>
      <w:proofErr w:type="spellStart"/>
      <w:r w:rsidRPr="00761283">
        <w:rPr>
          <w:sz w:val="26"/>
          <w:szCs w:val="26"/>
        </w:rPr>
        <w:t>Брыжник</w:t>
      </w:r>
      <w:proofErr w:type="spellEnd"/>
      <w:r w:rsidRPr="00761283">
        <w:rPr>
          <w:sz w:val="26"/>
          <w:szCs w:val="26"/>
        </w:rPr>
        <w:t xml:space="preserve"> А.С. 28,3% (1170га); КФХ Савченко В.В. 9,7% (400); КФХ Хохлов К.В. 9,9% (410); КФХ </w:t>
      </w:r>
      <w:proofErr w:type="spellStart"/>
      <w:r w:rsidRPr="00761283">
        <w:rPr>
          <w:sz w:val="26"/>
          <w:szCs w:val="26"/>
        </w:rPr>
        <w:t>Невидомский</w:t>
      </w:r>
      <w:proofErr w:type="spellEnd"/>
      <w:r w:rsidRPr="00761283">
        <w:rPr>
          <w:sz w:val="26"/>
          <w:szCs w:val="26"/>
        </w:rPr>
        <w:t xml:space="preserve"> 7,4%. (305 га); </w:t>
      </w:r>
      <w:proofErr w:type="spellStart"/>
      <w:r w:rsidRPr="00761283">
        <w:rPr>
          <w:sz w:val="26"/>
          <w:szCs w:val="26"/>
        </w:rPr>
        <w:t>Миносян</w:t>
      </w:r>
      <w:proofErr w:type="spellEnd"/>
      <w:r w:rsidRPr="00761283">
        <w:rPr>
          <w:sz w:val="26"/>
          <w:szCs w:val="26"/>
        </w:rPr>
        <w:t xml:space="preserve"> О.Р. 7,9% (325,6).</w:t>
      </w:r>
    </w:p>
    <w:p w:rsidR="00761283" w:rsidRPr="00761283" w:rsidRDefault="00761283" w:rsidP="00761283">
      <w:pPr>
        <w:ind w:firstLine="709"/>
        <w:jc w:val="both"/>
        <w:rPr>
          <w:sz w:val="26"/>
          <w:szCs w:val="26"/>
        </w:rPr>
      </w:pPr>
      <w:r w:rsidRPr="00761283">
        <w:rPr>
          <w:sz w:val="26"/>
          <w:szCs w:val="26"/>
        </w:rPr>
        <w:t xml:space="preserve">По итогам 2019 года объем продукции растениеводства в натуральном выражении составил -28446 </w:t>
      </w:r>
      <w:proofErr w:type="spellStart"/>
      <w:r w:rsidRPr="00761283">
        <w:rPr>
          <w:sz w:val="26"/>
          <w:szCs w:val="26"/>
        </w:rPr>
        <w:t>цн</w:t>
      </w:r>
      <w:proofErr w:type="spellEnd"/>
      <w:proofErr w:type="gramStart"/>
      <w:r w:rsidRPr="00761283">
        <w:rPr>
          <w:sz w:val="26"/>
          <w:szCs w:val="26"/>
        </w:rPr>
        <w:t>. .</w:t>
      </w:r>
      <w:proofErr w:type="gramEnd"/>
    </w:p>
    <w:p w:rsidR="00761283" w:rsidRPr="00761283" w:rsidRDefault="00761283" w:rsidP="00761283">
      <w:pPr>
        <w:ind w:firstLine="709"/>
        <w:jc w:val="both"/>
        <w:rPr>
          <w:sz w:val="26"/>
          <w:szCs w:val="26"/>
        </w:rPr>
      </w:pPr>
      <w:r w:rsidRPr="00761283">
        <w:rPr>
          <w:sz w:val="26"/>
          <w:szCs w:val="26"/>
        </w:rPr>
        <w:t xml:space="preserve">Наибольший удельный вес в производстве продукции занимает КФХ Царев Н.А. 14986 </w:t>
      </w:r>
      <w:proofErr w:type="spellStart"/>
      <w:r w:rsidRPr="00761283">
        <w:rPr>
          <w:sz w:val="26"/>
          <w:szCs w:val="26"/>
        </w:rPr>
        <w:t>цн</w:t>
      </w:r>
      <w:proofErr w:type="spellEnd"/>
      <w:r w:rsidRPr="00761283">
        <w:rPr>
          <w:sz w:val="26"/>
          <w:szCs w:val="26"/>
        </w:rPr>
        <w:t xml:space="preserve">. (52,7%); КФХ </w:t>
      </w:r>
      <w:proofErr w:type="spellStart"/>
      <w:r w:rsidRPr="00761283">
        <w:rPr>
          <w:sz w:val="26"/>
          <w:szCs w:val="26"/>
        </w:rPr>
        <w:t>Брыжник</w:t>
      </w:r>
      <w:proofErr w:type="spellEnd"/>
      <w:r w:rsidRPr="00761283">
        <w:rPr>
          <w:sz w:val="26"/>
          <w:szCs w:val="26"/>
        </w:rPr>
        <w:t xml:space="preserve"> 4709 </w:t>
      </w:r>
      <w:proofErr w:type="spellStart"/>
      <w:r w:rsidRPr="00761283">
        <w:rPr>
          <w:sz w:val="26"/>
          <w:szCs w:val="26"/>
        </w:rPr>
        <w:t>цн</w:t>
      </w:r>
      <w:proofErr w:type="spellEnd"/>
      <w:r w:rsidRPr="00761283">
        <w:rPr>
          <w:sz w:val="26"/>
          <w:szCs w:val="26"/>
        </w:rPr>
        <w:t xml:space="preserve">. (16,6%); КФХ Савченко 4200 </w:t>
      </w:r>
      <w:proofErr w:type="spellStart"/>
      <w:r w:rsidRPr="00761283">
        <w:rPr>
          <w:sz w:val="26"/>
          <w:szCs w:val="26"/>
        </w:rPr>
        <w:t>цн</w:t>
      </w:r>
      <w:proofErr w:type="spellEnd"/>
      <w:r w:rsidRPr="00761283">
        <w:rPr>
          <w:sz w:val="26"/>
          <w:szCs w:val="26"/>
        </w:rPr>
        <w:t xml:space="preserve">. (9,1%); КФХ </w:t>
      </w:r>
      <w:proofErr w:type="spellStart"/>
      <w:r w:rsidRPr="00761283">
        <w:rPr>
          <w:sz w:val="26"/>
          <w:szCs w:val="26"/>
        </w:rPr>
        <w:t>Невидомский</w:t>
      </w:r>
      <w:proofErr w:type="spellEnd"/>
      <w:r w:rsidRPr="00761283">
        <w:rPr>
          <w:sz w:val="26"/>
          <w:szCs w:val="26"/>
        </w:rPr>
        <w:t xml:space="preserve"> И.Н.3812 </w:t>
      </w:r>
      <w:proofErr w:type="spellStart"/>
      <w:r w:rsidRPr="00761283">
        <w:rPr>
          <w:sz w:val="26"/>
          <w:szCs w:val="26"/>
        </w:rPr>
        <w:t>цн</w:t>
      </w:r>
      <w:proofErr w:type="spellEnd"/>
      <w:r w:rsidRPr="00761283">
        <w:rPr>
          <w:sz w:val="26"/>
          <w:szCs w:val="26"/>
        </w:rPr>
        <w:t xml:space="preserve">. (8,2%); КФХ Хохлов К.В.4869 </w:t>
      </w:r>
      <w:proofErr w:type="spellStart"/>
      <w:r w:rsidRPr="00761283">
        <w:rPr>
          <w:sz w:val="26"/>
          <w:szCs w:val="26"/>
        </w:rPr>
        <w:t>цн</w:t>
      </w:r>
      <w:proofErr w:type="spellEnd"/>
      <w:r w:rsidRPr="00761283">
        <w:rPr>
          <w:sz w:val="26"/>
          <w:szCs w:val="26"/>
        </w:rPr>
        <w:t xml:space="preserve">. (10,5%).  По оценке 2020 года планируется получить валовой продукции растениеводства в количестве 29555 </w:t>
      </w:r>
      <w:proofErr w:type="spellStart"/>
      <w:proofErr w:type="gramStart"/>
      <w:r w:rsidRPr="00761283">
        <w:rPr>
          <w:sz w:val="26"/>
          <w:szCs w:val="26"/>
        </w:rPr>
        <w:t>цн</w:t>
      </w:r>
      <w:proofErr w:type="spellEnd"/>
      <w:r w:rsidRPr="00761283">
        <w:rPr>
          <w:sz w:val="26"/>
          <w:szCs w:val="26"/>
        </w:rPr>
        <w:t>..</w:t>
      </w:r>
      <w:proofErr w:type="gramEnd"/>
      <w:r w:rsidRPr="00761283">
        <w:rPr>
          <w:sz w:val="26"/>
          <w:szCs w:val="26"/>
        </w:rPr>
        <w:t xml:space="preserve"> В прогнозируемый период 2021- 2023 годы валовую продукцию планируется увеличить до 33253 </w:t>
      </w:r>
      <w:proofErr w:type="spellStart"/>
      <w:r w:rsidRPr="00761283">
        <w:rPr>
          <w:sz w:val="26"/>
          <w:szCs w:val="26"/>
        </w:rPr>
        <w:t>цн</w:t>
      </w:r>
      <w:proofErr w:type="spellEnd"/>
      <w:r w:rsidRPr="00761283">
        <w:rPr>
          <w:sz w:val="26"/>
          <w:szCs w:val="26"/>
        </w:rPr>
        <w:t>.</w:t>
      </w:r>
    </w:p>
    <w:p w:rsidR="00761283" w:rsidRPr="00761283" w:rsidRDefault="00761283" w:rsidP="00761283">
      <w:pPr>
        <w:tabs>
          <w:tab w:val="left" w:pos="975"/>
        </w:tabs>
        <w:ind w:left="142"/>
        <w:jc w:val="both"/>
        <w:rPr>
          <w:sz w:val="26"/>
          <w:szCs w:val="26"/>
        </w:rPr>
      </w:pPr>
      <w:r w:rsidRPr="00761283">
        <w:rPr>
          <w:sz w:val="26"/>
          <w:szCs w:val="26"/>
        </w:rPr>
        <w:t xml:space="preserve">    Производство валовой продукции в действующих ценах в 2019г составило 20,9 </w:t>
      </w:r>
      <w:proofErr w:type="spellStart"/>
      <w:r w:rsidRPr="00761283">
        <w:rPr>
          <w:sz w:val="26"/>
          <w:szCs w:val="26"/>
        </w:rPr>
        <w:t>млн.руб</w:t>
      </w:r>
      <w:proofErr w:type="spellEnd"/>
      <w:r w:rsidRPr="00761283">
        <w:rPr>
          <w:sz w:val="26"/>
          <w:szCs w:val="26"/>
        </w:rPr>
        <w:t xml:space="preserve">.  По оценке 2020 года выпуск валовой продукции в действующих ценах запланировано увеличить на 3.9% к 2019году и получить   в сумме 21,7 млн. руб.     В прогнозируемый период до 2023 года выпуск валовой продукции в действующих ценах </w:t>
      </w:r>
      <w:proofErr w:type="gramStart"/>
      <w:r w:rsidRPr="00761283">
        <w:rPr>
          <w:sz w:val="26"/>
          <w:szCs w:val="26"/>
        </w:rPr>
        <w:t>планируется  получить</w:t>
      </w:r>
      <w:proofErr w:type="gramEnd"/>
      <w:r w:rsidRPr="00761283">
        <w:rPr>
          <w:sz w:val="26"/>
          <w:szCs w:val="26"/>
        </w:rPr>
        <w:t xml:space="preserve">  в сумме 24,5 </w:t>
      </w:r>
      <w:proofErr w:type="spellStart"/>
      <w:r w:rsidRPr="00761283">
        <w:rPr>
          <w:sz w:val="26"/>
          <w:szCs w:val="26"/>
        </w:rPr>
        <w:t>млн.руб</w:t>
      </w:r>
      <w:proofErr w:type="spellEnd"/>
    </w:p>
    <w:p w:rsidR="00761283" w:rsidRPr="00761283" w:rsidRDefault="00761283" w:rsidP="00761283">
      <w:pPr>
        <w:tabs>
          <w:tab w:val="left" w:pos="975"/>
        </w:tabs>
        <w:ind w:left="142" w:firstLine="567"/>
        <w:jc w:val="both"/>
        <w:rPr>
          <w:sz w:val="26"/>
          <w:szCs w:val="26"/>
        </w:rPr>
      </w:pPr>
      <w:r w:rsidRPr="00761283">
        <w:rPr>
          <w:sz w:val="26"/>
          <w:szCs w:val="26"/>
        </w:rPr>
        <w:t xml:space="preserve">Выручка от реализации сельскохозяйственной продукции за счет урожая 2018 года в 2019 году составила 30,6 </w:t>
      </w:r>
      <w:proofErr w:type="spellStart"/>
      <w:proofErr w:type="gramStart"/>
      <w:r w:rsidRPr="00761283">
        <w:rPr>
          <w:sz w:val="26"/>
          <w:szCs w:val="26"/>
        </w:rPr>
        <w:t>млн.руб</w:t>
      </w:r>
      <w:proofErr w:type="spellEnd"/>
      <w:proofErr w:type="gramEnd"/>
      <w:r w:rsidRPr="00761283">
        <w:rPr>
          <w:sz w:val="26"/>
          <w:szCs w:val="26"/>
        </w:rPr>
        <w:t>,</w:t>
      </w:r>
    </w:p>
    <w:p w:rsidR="00761283" w:rsidRPr="00761283" w:rsidRDefault="00761283" w:rsidP="00761283">
      <w:pPr>
        <w:tabs>
          <w:tab w:val="left" w:pos="975"/>
        </w:tabs>
        <w:ind w:left="142" w:firstLine="567"/>
        <w:jc w:val="both"/>
        <w:rPr>
          <w:sz w:val="26"/>
          <w:szCs w:val="26"/>
        </w:rPr>
      </w:pPr>
      <w:r w:rsidRPr="00761283">
        <w:rPr>
          <w:sz w:val="26"/>
          <w:szCs w:val="26"/>
        </w:rPr>
        <w:t xml:space="preserve"> По оценке 2020 года выручку от реализации продукции планируется получить в сумме 31,0 млн. руб. В прогнозируемый период 2021-2023 годов выручку от реализации продукции растениеводства планируется увеличить до 35,2 </w:t>
      </w:r>
      <w:proofErr w:type="spellStart"/>
      <w:r w:rsidRPr="00761283">
        <w:rPr>
          <w:sz w:val="26"/>
          <w:szCs w:val="26"/>
        </w:rPr>
        <w:t>млн.руб</w:t>
      </w:r>
      <w:proofErr w:type="spellEnd"/>
      <w:r w:rsidRPr="00761283">
        <w:rPr>
          <w:sz w:val="26"/>
          <w:szCs w:val="26"/>
        </w:rPr>
        <w:t>.</w:t>
      </w:r>
    </w:p>
    <w:p w:rsidR="00761283" w:rsidRPr="00761283" w:rsidRDefault="00761283" w:rsidP="00761283">
      <w:pPr>
        <w:tabs>
          <w:tab w:val="left" w:pos="975"/>
        </w:tabs>
        <w:ind w:left="142" w:firstLine="567"/>
        <w:jc w:val="both"/>
        <w:rPr>
          <w:sz w:val="26"/>
          <w:szCs w:val="26"/>
        </w:rPr>
      </w:pPr>
      <w:r w:rsidRPr="00761283">
        <w:rPr>
          <w:sz w:val="26"/>
          <w:szCs w:val="26"/>
        </w:rPr>
        <w:t xml:space="preserve">Среднесписочная численность работников сельского хозяйства в 2019 году составила 14 человек. Доля численности работников сельского хозяйства в численности работников, занятых в экономике </w:t>
      </w:r>
      <w:proofErr w:type="gramStart"/>
      <w:r w:rsidRPr="00761283">
        <w:rPr>
          <w:sz w:val="26"/>
          <w:szCs w:val="26"/>
        </w:rPr>
        <w:t>составляет  7</w:t>
      </w:r>
      <w:proofErr w:type="gramEnd"/>
      <w:r w:rsidRPr="00761283">
        <w:rPr>
          <w:sz w:val="26"/>
          <w:szCs w:val="26"/>
        </w:rPr>
        <w:t xml:space="preserve">,5%. Средняя заработная плата работников сельского хозяйства в 2019 году составила 14285,71 рубль. По оценке 2020г и прогнозируемый период среднесписочная численность работников сельского хозяйства сохранится на уровне2019 года 14 человек. Заработная </w:t>
      </w:r>
      <w:proofErr w:type="gramStart"/>
      <w:r w:rsidRPr="00761283">
        <w:rPr>
          <w:sz w:val="26"/>
          <w:szCs w:val="26"/>
        </w:rPr>
        <w:t>плата  в</w:t>
      </w:r>
      <w:proofErr w:type="gramEnd"/>
      <w:r w:rsidRPr="00761283">
        <w:rPr>
          <w:sz w:val="26"/>
          <w:szCs w:val="26"/>
        </w:rPr>
        <w:t xml:space="preserve"> прогнозный период 2021-2023 годов увеличится на 15,6%. к 2019 году и составит 16519,91 руб.</w:t>
      </w:r>
    </w:p>
    <w:p w:rsidR="00761283" w:rsidRPr="00761283" w:rsidRDefault="00761283" w:rsidP="00761283">
      <w:pPr>
        <w:spacing w:after="200" w:line="276" w:lineRule="auto"/>
        <w:jc w:val="center"/>
        <w:rPr>
          <w:sz w:val="26"/>
          <w:szCs w:val="26"/>
        </w:rPr>
      </w:pPr>
      <w:r w:rsidRPr="00761283">
        <w:rPr>
          <w:sz w:val="26"/>
          <w:szCs w:val="26"/>
        </w:rPr>
        <w:t xml:space="preserve">.   </w:t>
      </w:r>
      <w:r w:rsidRPr="00761283">
        <w:rPr>
          <w:b/>
          <w:sz w:val="26"/>
          <w:szCs w:val="26"/>
        </w:rPr>
        <w:t>Торговля и общественное питание</w:t>
      </w:r>
    </w:p>
    <w:p w:rsidR="00761283" w:rsidRPr="00761283" w:rsidRDefault="00761283" w:rsidP="00761283">
      <w:pPr>
        <w:widowControl w:val="0"/>
        <w:ind w:firstLine="709"/>
        <w:jc w:val="both"/>
        <w:rPr>
          <w:sz w:val="26"/>
          <w:szCs w:val="26"/>
        </w:rPr>
      </w:pPr>
      <w:r w:rsidRPr="00761283">
        <w:rPr>
          <w:sz w:val="26"/>
          <w:szCs w:val="26"/>
        </w:rPr>
        <w:t xml:space="preserve">На территории </w:t>
      </w:r>
      <w:proofErr w:type="spellStart"/>
      <w:r w:rsidRPr="00761283">
        <w:rPr>
          <w:sz w:val="26"/>
          <w:szCs w:val="26"/>
        </w:rPr>
        <w:t>Евдокимовского</w:t>
      </w:r>
      <w:proofErr w:type="spellEnd"/>
      <w:r w:rsidRPr="00761283">
        <w:rPr>
          <w:sz w:val="26"/>
          <w:szCs w:val="26"/>
        </w:rPr>
        <w:t xml:space="preserve"> сельского поселения основная деятельность предпринимателей –розничная торговля, которую осуществляют 3 индивидуальных предпринимателя: ИП </w:t>
      </w:r>
      <w:proofErr w:type="spellStart"/>
      <w:r w:rsidRPr="00761283">
        <w:rPr>
          <w:sz w:val="26"/>
          <w:szCs w:val="26"/>
        </w:rPr>
        <w:t>Лейченко</w:t>
      </w:r>
      <w:proofErr w:type="spellEnd"/>
      <w:r w:rsidRPr="00761283">
        <w:rPr>
          <w:sz w:val="26"/>
          <w:szCs w:val="26"/>
        </w:rPr>
        <w:t xml:space="preserve"> С.А., ИП Сизых Л.Н., ИП Кузьминова О.В., которые обслуживают 3 магазина и 2 павильона, одну автозаправочную станцию, с общей численностью работающих 29 человек. По отношению к 2018 году численность работников торговли снизилась на 3 человека. Сокращение численности произошло из-за закрытия магазина в </w:t>
      </w:r>
      <w:proofErr w:type="spellStart"/>
      <w:r w:rsidRPr="00761283">
        <w:rPr>
          <w:sz w:val="26"/>
          <w:szCs w:val="26"/>
        </w:rPr>
        <w:t>п.Евдокимовский</w:t>
      </w:r>
      <w:proofErr w:type="spellEnd"/>
      <w:r w:rsidRPr="00761283">
        <w:rPr>
          <w:sz w:val="26"/>
          <w:szCs w:val="26"/>
        </w:rPr>
        <w:t>, который попал в зону затопления в июне 2019 года. Доля численности работников торговли в общей численности занятых в экономике в 2019 году составила 15,5%.</w:t>
      </w:r>
    </w:p>
    <w:p w:rsidR="00761283" w:rsidRPr="00761283" w:rsidRDefault="00761283" w:rsidP="00761283">
      <w:pPr>
        <w:widowControl w:val="0"/>
        <w:ind w:firstLine="708"/>
        <w:jc w:val="both"/>
        <w:rPr>
          <w:sz w:val="26"/>
          <w:szCs w:val="26"/>
        </w:rPr>
      </w:pPr>
      <w:r w:rsidRPr="00761283">
        <w:rPr>
          <w:sz w:val="26"/>
          <w:szCs w:val="26"/>
        </w:rPr>
        <w:t xml:space="preserve"> Также торговлю </w:t>
      </w:r>
      <w:proofErr w:type="gramStart"/>
      <w:r w:rsidRPr="00761283">
        <w:rPr>
          <w:sz w:val="26"/>
          <w:szCs w:val="26"/>
        </w:rPr>
        <w:t>осуществляет  почтовое</w:t>
      </w:r>
      <w:proofErr w:type="gramEnd"/>
      <w:r w:rsidRPr="00761283">
        <w:rPr>
          <w:sz w:val="26"/>
          <w:szCs w:val="26"/>
        </w:rPr>
        <w:t xml:space="preserve"> отделение «Почта России». Данные </w:t>
      </w:r>
      <w:r w:rsidRPr="00761283">
        <w:rPr>
          <w:sz w:val="26"/>
          <w:szCs w:val="26"/>
        </w:rPr>
        <w:lastRenderedPageBreak/>
        <w:t xml:space="preserve">торговые точки полностью удовлетворяют спрос населения, обеспечивая население как </w:t>
      </w:r>
      <w:proofErr w:type="gramStart"/>
      <w:r w:rsidRPr="00761283">
        <w:rPr>
          <w:sz w:val="26"/>
          <w:szCs w:val="26"/>
        </w:rPr>
        <w:t>продовольственной ,</w:t>
      </w:r>
      <w:proofErr w:type="gramEnd"/>
      <w:r w:rsidRPr="00761283">
        <w:rPr>
          <w:sz w:val="26"/>
          <w:szCs w:val="26"/>
        </w:rPr>
        <w:t xml:space="preserve"> так и промышленной группой товаров. </w:t>
      </w:r>
    </w:p>
    <w:p w:rsidR="00761283" w:rsidRPr="00761283" w:rsidRDefault="00761283" w:rsidP="00761283">
      <w:pPr>
        <w:widowControl w:val="0"/>
        <w:ind w:firstLine="709"/>
        <w:jc w:val="both"/>
        <w:rPr>
          <w:sz w:val="26"/>
          <w:szCs w:val="26"/>
        </w:rPr>
      </w:pPr>
      <w:r w:rsidRPr="00761283">
        <w:rPr>
          <w:sz w:val="26"/>
          <w:szCs w:val="26"/>
        </w:rPr>
        <w:t xml:space="preserve">Выручка от реализации продукции в 2019 году составила 31,7 </w:t>
      </w:r>
      <w:proofErr w:type="spellStart"/>
      <w:r w:rsidRPr="00761283">
        <w:rPr>
          <w:sz w:val="26"/>
          <w:szCs w:val="26"/>
        </w:rPr>
        <w:t>млн.руб</w:t>
      </w:r>
      <w:proofErr w:type="spellEnd"/>
      <w:r w:rsidRPr="00761283">
        <w:rPr>
          <w:sz w:val="26"/>
          <w:szCs w:val="26"/>
        </w:rPr>
        <w:t xml:space="preserve">. За первое полугодие 2020 года розничный товарооборот составил 15,7 </w:t>
      </w:r>
      <w:proofErr w:type="spellStart"/>
      <w:r w:rsidRPr="00761283">
        <w:rPr>
          <w:sz w:val="26"/>
          <w:szCs w:val="26"/>
        </w:rPr>
        <w:t>млн.руб</w:t>
      </w:r>
      <w:proofErr w:type="spellEnd"/>
      <w:r w:rsidRPr="00761283">
        <w:rPr>
          <w:sz w:val="26"/>
          <w:szCs w:val="26"/>
        </w:rPr>
        <w:t xml:space="preserve">. По оценке 2020 года   выручка от реализации должна составить 32,7 млн. рублей. В прогнозируемый период с 2021-2023 год выручку от реализации продукции планируется получить в сумме 36,6 </w:t>
      </w:r>
      <w:proofErr w:type="spellStart"/>
      <w:proofErr w:type="gramStart"/>
      <w:r w:rsidRPr="00761283">
        <w:rPr>
          <w:sz w:val="26"/>
          <w:szCs w:val="26"/>
        </w:rPr>
        <w:t>млн.руб</w:t>
      </w:r>
      <w:proofErr w:type="spellEnd"/>
      <w:proofErr w:type="gramEnd"/>
      <w:r w:rsidRPr="00761283">
        <w:rPr>
          <w:sz w:val="26"/>
          <w:szCs w:val="26"/>
        </w:rPr>
        <w:t xml:space="preserve"> и увеличиться к 2019 году 15,4%.</w:t>
      </w:r>
    </w:p>
    <w:p w:rsidR="00761283" w:rsidRPr="00761283" w:rsidRDefault="00761283" w:rsidP="00761283">
      <w:pPr>
        <w:tabs>
          <w:tab w:val="left" w:pos="1440"/>
        </w:tabs>
        <w:ind w:firstLine="709"/>
        <w:jc w:val="both"/>
        <w:rPr>
          <w:sz w:val="26"/>
          <w:szCs w:val="26"/>
        </w:rPr>
      </w:pPr>
      <w:r w:rsidRPr="00761283">
        <w:rPr>
          <w:sz w:val="26"/>
          <w:szCs w:val="26"/>
        </w:rPr>
        <w:t>Продовольственные товары составляют 70% оборота, непродовольственные 30</w:t>
      </w:r>
      <w:proofErr w:type="gramStart"/>
      <w:r w:rsidRPr="00761283">
        <w:rPr>
          <w:sz w:val="26"/>
          <w:szCs w:val="26"/>
        </w:rPr>
        <w:t>%..</w:t>
      </w:r>
      <w:proofErr w:type="gramEnd"/>
      <w:r w:rsidRPr="00761283">
        <w:rPr>
          <w:sz w:val="26"/>
          <w:szCs w:val="26"/>
        </w:rPr>
        <w:t xml:space="preserve"> Стабильными остаются запасы товаров, относящиеся к разряду первой необходимости: хлеб; соль; сахар; масло растительное; маргариновая продукция; мука; крупы; макаронные изделия; мыло туалетное; хозяйственное; синтетические моющие средства и другие товары.</w:t>
      </w:r>
    </w:p>
    <w:p w:rsidR="00761283" w:rsidRPr="00761283" w:rsidRDefault="00761283" w:rsidP="00761283">
      <w:pPr>
        <w:widowControl w:val="0"/>
        <w:ind w:firstLine="708"/>
        <w:jc w:val="both"/>
        <w:rPr>
          <w:sz w:val="26"/>
          <w:szCs w:val="26"/>
          <w:highlight w:val="yellow"/>
        </w:rPr>
      </w:pPr>
    </w:p>
    <w:p w:rsidR="00761283" w:rsidRPr="00761283" w:rsidRDefault="00761283" w:rsidP="00761283">
      <w:pPr>
        <w:widowControl w:val="0"/>
        <w:ind w:firstLine="708"/>
        <w:jc w:val="center"/>
        <w:rPr>
          <w:rFonts w:eastAsia="Courier New"/>
          <w:color w:val="000000"/>
          <w:sz w:val="26"/>
          <w:szCs w:val="26"/>
        </w:rPr>
      </w:pPr>
      <w:r w:rsidRPr="00761283">
        <w:rPr>
          <w:b/>
          <w:sz w:val="26"/>
          <w:szCs w:val="26"/>
        </w:rPr>
        <w:t>Образование</w:t>
      </w:r>
    </w:p>
    <w:p w:rsidR="00761283" w:rsidRPr="00761283" w:rsidRDefault="00761283" w:rsidP="00761283">
      <w:pPr>
        <w:tabs>
          <w:tab w:val="left" w:pos="975"/>
        </w:tabs>
        <w:jc w:val="both"/>
        <w:rPr>
          <w:sz w:val="26"/>
          <w:szCs w:val="26"/>
        </w:rPr>
      </w:pPr>
      <w:r w:rsidRPr="00761283">
        <w:rPr>
          <w:b/>
          <w:sz w:val="26"/>
          <w:szCs w:val="26"/>
        </w:rPr>
        <w:t xml:space="preserve">           </w:t>
      </w:r>
      <w:r w:rsidRPr="00761283">
        <w:rPr>
          <w:sz w:val="26"/>
          <w:szCs w:val="26"/>
        </w:rPr>
        <w:t xml:space="preserve">На территории поселения функционирует 2 общеобразовательных школы: </w:t>
      </w:r>
      <w:proofErr w:type="spellStart"/>
      <w:r w:rsidRPr="00761283">
        <w:rPr>
          <w:sz w:val="26"/>
          <w:szCs w:val="26"/>
        </w:rPr>
        <w:t>с.Бадар</w:t>
      </w:r>
      <w:proofErr w:type="spellEnd"/>
      <w:r w:rsidRPr="00761283">
        <w:rPr>
          <w:sz w:val="26"/>
          <w:szCs w:val="26"/>
        </w:rPr>
        <w:t xml:space="preserve">, </w:t>
      </w:r>
      <w:proofErr w:type="spellStart"/>
      <w:proofErr w:type="gramStart"/>
      <w:r w:rsidRPr="00761283">
        <w:rPr>
          <w:sz w:val="26"/>
          <w:szCs w:val="26"/>
        </w:rPr>
        <w:t>п.Евдокимовский</w:t>
      </w:r>
      <w:proofErr w:type="spellEnd"/>
      <w:r w:rsidRPr="00761283">
        <w:rPr>
          <w:sz w:val="26"/>
          <w:szCs w:val="26"/>
        </w:rPr>
        <w:t>..</w:t>
      </w:r>
      <w:proofErr w:type="gramEnd"/>
      <w:r w:rsidRPr="00761283">
        <w:rPr>
          <w:sz w:val="26"/>
          <w:szCs w:val="26"/>
        </w:rPr>
        <w:t xml:space="preserve"> Численность обучающихся на 01.01.2020 года составила 173 человек.  В школах трудится 51 человек. Доля численности работников образования в общей численности занятых в экономике составляет 27,3 </w:t>
      </w:r>
      <w:proofErr w:type="gramStart"/>
      <w:r w:rsidRPr="00761283">
        <w:rPr>
          <w:sz w:val="26"/>
          <w:szCs w:val="26"/>
        </w:rPr>
        <w:t>%..</w:t>
      </w:r>
      <w:proofErr w:type="gramEnd"/>
      <w:r w:rsidRPr="00761283">
        <w:rPr>
          <w:b/>
          <w:sz w:val="26"/>
          <w:szCs w:val="26"/>
        </w:rPr>
        <w:t xml:space="preserve"> </w:t>
      </w:r>
      <w:r w:rsidRPr="00761283">
        <w:rPr>
          <w:sz w:val="26"/>
          <w:szCs w:val="26"/>
        </w:rPr>
        <w:t xml:space="preserve">Средняя заработная плата работников образования в 2019 году составила 29607,18 </w:t>
      </w:r>
      <w:proofErr w:type="gramStart"/>
      <w:r w:rsidRPr="00761283">
        <w:rPr>
          <w:sz w:val="26"/>
          <w:szCs w:val="26"/>
        </w:rPr>
        <w:t>руб..</w:t>
      </w:r>
      <w:proofErr w:type="gramEnd"/>
      <w:r w:rsidRPr="00761283">
        <w:rPr>
          <w:sz w:val="26"/>
          <w:szCs w:val="26"/>
        </w:rPr>
        <w:t xml:space="preserve"> По оценке 2020 года заработная работников образования должна составить 35934,74 рубля.</w:t>
      </w:r>
      <w:r w:rsidRPr="00761283">
        <w:rPr>
          <w:b/>
          <w:sz w:val="26"/>
          <w:szCs w:val="26"/>
        </w:rPr>
        <w:t xml:space="preserve"> </w:t>
      </w:r>
      <w:r w:rsidRPr="00761283">
        <w:rPr>
          <w:sz w:val="26"/>
          <w:szCs w:val="26"/>
        </w:rPr>
        <w:t>В прогнозируемый период 2021-2023 годов заработная плата должна увеличиться</w:t>
      </w:r>
      <w:r w:rsidRPr="00761283">
        <w:rPr>
          <w:b/>
          <w:sz w:val="26"/>
          <w:szCs w:val="26"/>
        </w:rPr>
        <w:t xml:space="preserve"> </w:t>
      </w:r>
      <w:r w:rsidRPr="00761283">
        <w:rPr>
          <w:sz w:val="26"/>
          <w:szCs w:val="26"/>
        </w:rPr>
        <w:t>по отношению к 2019 году на 26,2 % и составить 37372,13 рубля.</w:t>
      </w:r>
      <w:r w:rsidRPr="00761283">
        <w:rPr>
          <w:b/>
          <w:sz w:val="26"/>
          <w:szCs w:val="26"/>
        </w:rPr>
        <w:t xml:space="preserve"> </w:t>
      </w:r>
      <w:r w:rsidRPr="00761283">
        <w:rPr>
          <w:sz w:val="26"/>
          <w:szCs w:val="26"/>
        </w:rPr>
        <w:t xml:space="preserve">В 2019 году в связи с паводком вызванным сильными дождями, прошедшими в июне 2019 года </w:t>
      </w:r>
      <w:proofErr w:type="spellStart"/>
      <w:r w:rsidRPr="00761283">
        <w:rPr>
          <w:sz w:val="26"/>
          <w:szCs w:val="26"/>
        </w:rPr>
        <w:t>Евдокимовская</w:t>
      </w:r>
      <w:proofErr w:type="spellEnd"/>
      <w:r w:rsidRPr="00761283">
        <w:rPr>
          <w:sz w:val="26"/>
          <w:szCs w:val="26"/>
        </w:rPr>
        <w:t xml:space="preserve"> школа была полностью затоплена. В 2020-2021 году планируется строительство новой школы в </w:t>
      </w:r>
      <w:proofErr w:type="spellStart"/>
      <w:r w:rsidRPr="00761283">
        <w:rPr>
          <w:sz w:val="26"/>
          <w:szCs w:val="26"/>
        </w:rPr>
        <w:t>д.Евдокимова</w:t>
      </w:r>
      <w:proofErr w:type="spellEnd"/>
      <w:r w:rsidRPr="00761283">
        <w:rPr>
          <w:sz w:val="26"/>
          <w:szCs w:val="26"/>
        </w:rPr>
        <w:t>.</w:t>
      </w:r>
    </w:p>
    <w:p w:rsidR="00761283" w:rsidRPr="00761283" w:rsidRDefault="00761283" w:rsidP="00761283">
      <w:pPr>
        <w:tabs>
          <w:tab w:val="left" w:pos="975"/>
        </w:tabs>
        <w:jc w:val="center"/>
        <w:rPr>
          <w:b/>
          <w:sz w:val="26"/>
          <w:szCs w:val="26"/>
        </w:rPr>
      </w:pPr>
      <w:r w:rsidRPr="00761283">
        <w:rPr>
          <w:b/>
          <w:sz w:val="26"/>
          <w:szCs w:val="26"/>
        </w:rPr>
        <w:t>Дошкольное образование</w:t>
      </w:r>
    </w:p>
    <w:p w:rsidR="00761283" w:rsidRPr="00761283" w:rsidRDefault="00761283" w:rsidP="00761283">
      <w:pPr>
        <w:tabs>
          <w:tab w:val="left" w:pos="975"/>
        </w:tabs>
        <w:jc w:val="both"/>
        <w:rPr>
          <w:sz w:val="26"/>
          <w:szCs w:val="26"/>
        </w:rPr>
      </w:pPr>
      <w:r w:rsidRPr="00761283">
        <w:rPr>
          <w:sz w:val="26"/>
          <w:szCs w:val="26"/>
        </w:rPr>
        <w:t xml:space="preserve">            На территории поселения осуществляют свою деятельность три дошкольных учреждения: детский сад «Чебурашка» в </w:t>
      </w:r>
      <w:proofErr w:type="spellStart"/>
      <w:r w:rsidRPr="00761283">
        <w:rPr>
          <w:sz w:val="26"/>
          <w:szCs w:val="26"/>
        </w:rPr>
        <w:t>с.Бадар</w:t>
      </w:r>
      <w:proofErr w:type="spellEnd"/>
      <w:r w:rsidRPr="00761283">
        <w:rPr>
          <w:sz w:val="26"/>
          <w:szCs w:val="26"/>
        </w:rPr>
        <w:t xml:space="preserve">; </w:t>
      </w:r>
      <w:proofErr w:type="gramStart"/>
      <w:r w:rsidRPr="00761283">
        <w:rPr>
          <w:sz w:val="26"/>
          <w:szCs w:val="26"/>
        </w:rPr>
        <w:t>детский  сад</w:t>
      </w:r>
      <w:proofErr w:type="gramEnd"/>
      <w:r w:rsidRPr="00761283">
        <w:rPr>
          <w:sz w:val="26"/>
          <w:szCs w:val="26"/>
        </w:rPr>
        <w:t xml:space="preserve"> «Аистенок» </w:t>
      </w:r>
      <w:proofErr w:type="spellStart"/>
      <w:r w:rsidRPr="00761283">
        <w:rPr>
          <w:sz w:val="26"/>
          <w:szCs w:val="26"/>
        </w:rPr>
        <w:t>д.Красный</w:t>
      </w:r>
      <w:proofErr w:type="spellEnd"/>
      <w:r w:rsidRPr="00761283">
        <w:rPr>
          <w:sz w:val="26"/>
          <w:szCs w:val="26"/>
        </w:rPr>
        <w:t xml:space="preserve"> Октябрь; детский сад Аленушка </w:t>
      </w:r>
      <w:proofErr w:type="spellStart"/>
      <w:r w:rsidRPr="00761283">
        <w:rPr>
          <w:sz w:val="26"/>
          <w:szCs w:val="26"/>
        </w:rPr>
        <w:t>п.Евдокимовский</w:t>
      </w:r>
      <w:proofErr w:type="spellEnd"/>
      <w:r w:rsidRPr="00761283">
        <w:rPr>
          <w:sz w:val="26"/>
          <w:szCs w:val="26"/>
        </w:rPr>
        <w:t xml:space="preserve">. Численность детей составляет 50 человек. Численность работников дошкольных учреждений 28 человек, что составляет 15,0% от численности занятых в экономике. Средняя заработная </w:t>
      </w:r>
      <w:proofErr w:type="gramStart"/>
      <w:r w:rsidRPr="00761283">
        <w:rPr>
          <w:sz w:val="26"/>
          <w:szCs w:val="26"/>
        </w:rPr>
        <w:t>плата  работников</w:t>
      </w:r>
      <w:proofErr w:type="gramEnd"/>
      <w:r w:rsidRPr="00761283">
        <w:rPr>
          <w:sz w:val="26"/>
          <w:szCs w:val="26"/>
        </w:rPr>
        <w:t xml:space="preserve">  в 2019 году составила 24614,47 рублей. По оценке 2020 года по отношению к 2019 году заработная плата увеличится на 43,4% и составит 35290,62 рубля. В прогнозируемый период 2021-2023 годов заработная </w:t>
      </w:r>
      <w:proofErr w:type="gramStart"/>
      <w:r w:rsidRPr="00761283">
        <w:rPr>
          <w:sz w:val="26"/>
          <w:szCs w:val="26"/>
        </w:rPr>
        <w:t>плата  увеличиться</w:t>
      </w:r>
      <w:proofErr w:type="gramEnd"/>
      <w:r w:rsidRPr="00761283">
        <w:rPr>
          <w:sz w:val="26"/>
          <w:szCs w:val="26"/>
        </w:rPr>
        <w:t xml:space="preserve"> к 2019 году на 26,2%.  и составит 36773,42 </w:t>
      </w:r>
      <w:proofErr w:type="spellStart"/>
      <w:r w:rsidRPr="00761283">
        <w:rPr>
          <w:sz w:val="26"/>
          <w:szCs w:val="26"/>
        </w:rPr>
        <w:t>руб</w:t>
      </w:r>
      <w:proofErr w:type="spellEnd"/>
    </w:p>
    <w:p w:rsidR="00761283" w:rsidRPr="00761283" w:rsidRDefault="00761283" w:rsidP="00761283">
      <w:pPr>
        <w:tabs>
          <w:tab w:val="left" w:pos="975"/>
        </w:tabs>
        <w:jc w:val="both"/>
        <w:rPr>
          <w:sz w:val="26"/>
          <w:szCs w:val="26"/>
        </w:rPr>
      </w:pPr>
      <w:r w:rsidRPr="00761283">
        <w:rPr>
          <w:sz w:val="26"/>
          <w:szCs w:val="26"/>
        </w:rPr>
        <w:t xml:space="preserve">         В 2019 году в связи с паводком вызванным сильными дождями, прошедшими в июне 2019 года детский сад Аленушка был полностью затоплен. В 2020-2021 году планируется строительство нового детского сада в </w:t>
      </w:r>
      <w:proofErr w:type="spellStart"/>
      <w:r w:rsidRPr="00761283">
        <w:rPr>
          <w:sz w:val="26"/>
          <w:szCs w:val="26"/>
        </w:rPr>
        <w:t>д.Евдокимова</w:t>
      </w:r>
      <w:proofErr w:type="spellEnd"/>
      <w:r w:rsidRPr="00761283">
        <w:rPr>
          <w:sz w:val="26"/>
          <w:szCs w:val="26"/>
        </w:rPr>
        <w:t>.</w:t>
      </w:r>
    </w:p>
    <w:p w:rsidR="00761283" w:rsidRPr="00761283" w:rsidRDefault="00761283" w:rsidP="00761283">
      <w:pPr>
        <w:tabs>
          <w:tab w:val="left" w:pos="975"/>
        </w:tabs>
        <w:ind w:firstLine="709"/>
        <w:jc w:val="both"/>
        <w:rPr>
          <w:sz w:val="26"/>
          <w:szCs w:val="26"/>
        </w:rPr>
      </w:pPr>
    </w:p>
    <w:p w:rsidR="00761283" w:rsidRPr="00761283" w:rsidRDefault="00761283" w:rsidP="00761283">
      <w:pPr>
        <w:tabs>
          <w:tab w:val="left" w:pos="975"/>
        </w:tabs>
        <w:ind w:firstLine="709"/>
        <w:jc w:val="both"/>
        <w:rPr>
          <w:sz w:val="26"/>
          <w:szCs w:val="26"/>
        </w:rPr>
      </w:pPr>
    </w:p>
    <w:p w:rsidR="00761283" w:rsidRPr="00761283" w:rsidRDefault="00761283" w:rsidP="00761283">
      <w:pPr>
        <w:tabs>
          <w:tab w:val="left" w:pos="975"/>
        </w:tabs>
        <w:spacing w:after="200" w:line="276" w:lineRule="auto"/>
        <w:jc w:val="center"/>
        <w:rPr>
          <w:b/>
          <w:sz w:val="26"/>
          <w:szCs w:val="26"/>
        </w:rPr>
      </w:pPr>
      <w:r w:rsidRPr="00761283">
        <w:rPr>
          <w:b/>
          <w:sz w:val="26"/>
          <w:szCs w:val="26"/>
        </w:rPr>
        <w:t>Культура и искусство:</w:t>
      </w:r>
    </w:p>
    <w:p w:rsidR="00761283" w:rsidRPr="00761283" w:rsidRDefault="00761283" w:rsidP="00761283">
      <w:pPr>
        <w:overflowPunct w:val="0"/>
        <w:autoSpaceDE w:val="0"/>
        <w:autoSpaceDN w:val="0"/>
        <w:adjustRightInd w:val="0"/>
        <w:ind w:firstLine="709"/>
        <w:jc w:val="both"/>
        <w:outlineLvl w:val="1"/>
        <w:rPr>
          <w:sz w:val="26"/>
          <w:szCs w:val="26"/>
        </w:rPr>
      </w:pPr>
      <w:r w:rsidRPr="00761283">
        <w:rPr>
          <w:sz w:val="26"/>
          <w:szCs w:val="26"/>
        </w:rPr>
        <w:t xml:space="preserve">На территории </w:t>
      </w:r>
      <w:proofErr w:type="spellStart"/>
      <w:r w:rsidRPr="00761283">
        <w:rPr>
          <w:sz w:val="26"/>
          <w:szCs w:val="26"/>
        </w:rPr>
        <w:t>Евдокимовского</w:t>
      </w:r>
      <w:proofErr w:type="spellEnd"/>
      <w:r w:rsidRPr="00761283">
        <w:rPr>
          <w:sz w:val="26"/>
          <w:szCs w:val="26"/>
        </w:rPr>
        <w:t xml:space="preserve"> муниципального образования действует два учреждения культуры и искусства:</w:t>
      </w:r>
    </w:p>
    <w:p w:rsidR="00761283" w:rsidRPr="00761283" w:rsidRDefault="00761283" w:rsidP="00761283">
      <w:pPr>
        <w:overflowPunct w:val="0"/>
        <w:autoSpaceDE w:val="0"/>
        <w:autoSpaceDN w:val="0"/>
        <w:adjustRightInd w:val="0"/>
        <w:jc w:val="both"/>
        <w:outlineLvl w:val="1"/>
        <w:rPr>
          <w:sz w:val="26"/>
          <w:szCs w:val="26"/>
        </w:rPr>
      </w:pPr>
      <w:r w:rsidRPr="00761283">
        <w:rPr>
          <w:sz w:val="26"/>
          <w:szCs w:val="26"/>
        </w:rPr>
        <w:t xml:space="preserve">            -МКУК «Культурно –досуговый центр» и его структурное подразделение библиотека в </w:t>
      </w:r>
      <w:proofErr w:type="spellStart"/>
      <w:r w:rsidRPr="00761283">
        <w:rPr>
          <w:sz w:val="26"/>
          <w:szCs w:val="26"/>
        </w:rPr>
        <w:t>с.Бадар</w:t>
      </w:r>
      <w:proofErr w:type="spellEnd"/>
      <w:r w:rsidRPr="00761283">
        <w:rPr>
          <w:sz w:val="26"/>
          <w:szCs w:val="26"/>
        </w:rPr>
        <w:t xml:space="preserve">. Вместимость зрительного зала 160 человек. МКУК «КДЦ </w:t>
      </w:r>
      <w:proofErr w:type="spellStart"/>
      <w:r w:rsidRPr="00761283">
        <w:rPr>
          <w:sz w:val="26"/>
          <w:szCs w:val="26"/>
        </w:rPr>
        <w:t>п.Евдокимовский</w:t>
      </w:r>
      <w:proofErr w:type="spellEnd"/>
      <w:r w:rsidRPr="00761283">
        <w:rPr>
          <w:sz w:val="26"/>
          <w:szCs w:val="26"/>
        </w:rPr>
        <w:t xml:space="preserve">» и его структурное подразделение библиотека общей площадью 408 </w:t>
      </w:r>
      <w:proofErr w:type="spellStart"/>
      <w:r w:rsidRPr="00761283">
        <w:rPr>
          <w:sz w:val="26"/>
          <w:szCs w:val="26"/>
        </w:rPr>
        <w:t>кв.м</w:t>
      </w:r>
      <w:proofErr w:type="spellEnd"/>
      <w:r w:rsidRPr="00761283">
        <w:rPr>
          <w:sz w:val="26"/>
          <w:szCs w:val="26"/>
        </w:rPr>
        <w:t xml:space="preserve">. В июне –июле 2019 </w:t>
      </w:r>
      <w:proofErr w:type="gramStart"/>
      <w:r w:rsidRPr="00761283">
        <w:rPr>
          <w:sz w:val="26"/>
          <w:szCs w:val="26"/>
        </w:rPr>
        <w:t>года  в</w:t>
      </w:r>
      <w:proofErr w:type="gramEnd"/>
      <w:r w:rsidRPr="00761283">
        <w:rPr>
          <w:sz w:val="26"/>
          <w:szCs w:val="26"/>
        </w:rPr>
        <w:t xml:space="preserve"> результате чрезвычайной ситуации возникшей </w:t>
      </w:r>
      <w:r w:rsidRPr="00761283">
        <w:rPr>
          <w:sz w:val="26"/>
          <w:szCs w:val="26"/>
        </w:rPr>
        <w:lastRenderedPageBreak/>
        <w:t xml:space="preserve">на территории </w:t>
      </w:r>
      <w:proofErr w:type="spellStart"/>
      <w:r w:rsidRPr="00761283">
        <w:rPr>
          <w:sz w:val="26"/>
          <w:szCs w:val="26"/>
        </w:rPr>
        <w:t>Евдокимовского</w:t>
      </w:r>
      <w:proofErr w:type="spellEnd"/>
      <w:r w:rsidRPr="00761283">
        <w:rPr>
          <w:sz w:val="26"/>
          <w:szCs w:val="26"/>
        </w:rPr>
        <w:t xml:space="preserve"> муниципального образования здание МКУК «КДЦ </w:t>
      </w:r>
      <w:proofErr w:type="spellStart"/>
      <w:r w:rsidRPr="00761283">
        <w:rPr>
          <w:sz w:val="26"/>
          <w:szCs w:val="26"/>
        </w:rPr>
        <w:t>п.Евдокимовский</w:t>
      </w:r>
      <w:proofErr w:type="spellEnd"/>
      <w:r w:rsidRPr="00761283">
        <w:rPr>
          <w:sz w:val="26"/>
          <w:szCs w:val="26"/>
        </w:rPr>
        <w:t>» попало в зону затопления в связи с чем вся материально-техническая база  была утрачена.</w:t>
      </w:r>
    </w:p>
    <w:p w:rsidR="00761283" w:rsidRPr="00761283" w:rsidRDefault="00761283" w:rsidP="00761283">
      <w:pPr>
        <w:overflowPunct w:val="0"/>
        <w:autoSpaceDE w:val="0"/>
        <w:autoSpaceDN w:val="0"/>
        <w:adjustRightInd w:val="0"/>
        <w:ind w:firstLine="709"/>
        <w:jc w:val="both"/>
        <w:outlineLvl w:val="1"/>
        <w:rPr>
          <w:sz w:val="26"/>
          <w:szCs w:val="26"/>
        </w:rPr>
      </w:pPr>
      <w:r w:rsidRPr="00761283">
        <w:rPr>
          <w:sz w:val="26"/>
          <w:szCs w:val="26"/>
        </w:rPr>
        <w:t>Основными направлениями работы МКУК являются; изучение, сохранение и распространение традиционной народной культуры; приобщение подрастающего поколения к духовно-нравственному наследию России, историческим истокам и традициям родного села, пропаганда физкультуры и спорта, проведение концертов, массовых театрализованных праздников и представлений, народных гуляний в соответствии с местными обычаями и традициями, работа с населением всех возрастов, работа с социально-незащищенными слоями населения (инвалиды, ветераны труда, малоимущие граждане).</w:t>
      </w:r>
    </w:p>
    <w:p w:rsidR="00761283" w:rsidRPr="00761283" w:rsidRDefault="00761283" w:rsidP="00761283">
      <w:pPr>
        <w:overflowPunct w:val="0"/>
        <w:autoSpaceDE w:val="0"/>
        <w:autoSpaceDN w:val="0"/>
        <w:adjustRightInd w:val="0"/>
        <w:jc w:val="both"/>
        <w:outlineLvl w:val="1"/>
        <w:rPr>
          <w:sz w:val="26"/>
          <w:szCs w:val="26"/>
        </w:rPr>
      </w:pPr>
      <w:r w:rsidRPr="00761283">
        <w:rPr>
          <w:b/>
          <w:sz w:val="26"/>
          <w:szCs w:val="26"/>
        </w:rPr>
        <w:t xml:space="preserve">           </w:t>
      </w:r>
      <w:r w:rsidRPr="00761283">
        <w:rPr>
          <w:sz w:val="26"/>
          <w:szCs w:val="26"/>
        </w:rPr>
        <w:t xml:space="preserve">За 2019 год культурно –досуговыми центрами </w:t>
      </w:r>
      <w:proofErr w:type="spellStart"/>
      <w:proofErr w:type="gramStart"/>
      <w:r w:rsidRPr="00761283">
        <w:rPr>
          <w:sz w:val="26"/>
          <w:szCs w:val="26"/>
        </w:rPr>
        <w:t>с.Бадар,п.Евдокимовский</w:t>
      </w:r>
      <w:proofErr w:type="spellEnd"/>
      <w:proofErr w:type="gramEnd"/>
      <w:r w:rsidRPr="00761283">
        <w:rPr>
          <w:sz w:val="26"/>
          <w:szCs w:val="26"/>
        </w:rPr>
        <w:t xml:space="preserve"> было проведено 277 культурно-досуговых мероприятий, из них для детей 97. Посещаемость мероприятий составила 5376 человек. Доход от основных видов деятельности за 2019 год составил 48800,00 рублей.</w:t>
      </w:r>
    </w:p>
    <w:p w:rsidR="00761283" w:rsidRPr="00761283" w:rsidRDefault="00761283" w:rsidP="00761283">
      <w:pPr>
        <w:overflowPunct w:val="0"/>
        <w:autoSpaceDE w:val="0"/>
        <w:autoSpaceDN w:val="0"/>
        <w:adjustRightInd w:val="0"/>
        <w:jc w:val="both"/>
        <w:outlineLvl w:val="1"/>
        <w:rPr>
          <w:iCs/>
          <w:sz w:val="26"/>
          <w:szCs w:val="26"/>
        </w:rPr>
      </w:pPr>
      <w:r w:rsidRPr="00761283">
        <w:rPr>
          <w:iCs/>
          <w:sz w:val="26"/>
          <w:szCs w:val="26"/>
        </w:rPr>
        <w:t xml:space="preserve"> В первом квартале 2020 года для жителей сельского поселения работниками культуры проводились культурно –массовые мероприятия к рождеству, к дню 8 марта, к дню масленицы. За первый квартал проведено 17 мероприятий, посетило 350 человек. В связи с эпидемией </w:t>
      </w:r>
      <w:proofErr w:type="spellStart"/>
      <w:r w:rsidRPr="00761283">
        <w:rPr>
          <w:iCs/>
          <w:sz w:val="26"/>
          <w:szCs w:val="26"/>
        </w:rPr>
        <w:t>короновируса</w:t>
      </w:r>
      <w:proofErr w:type="spellEnd"/>
      <w:r w:rsidRPr="00761283">
        <w:rPr>
          <w:iCs/>
          <w:sz w:val="26"/>
          <w:szCs w:val="26"/>
        </w:rPr>
        <w:t xml:space="preserve"> во втором квартале массовые мероприятия проводились в формате онлайн.</w:t>
      </w:r>
    </w:p>
    <w:p w:rsidR="00761283" w:rsidRPr="00761283" w:rsidRDefault="00761283" w:rsidP="00761283">
      <w:pPr>
        <w:overflowPunct w:val="0"/>
        <w:autoSpaceDE w:val="0"/>
        <w:autoSpaceDN w:val="0"/>
        <w:adjustRightInd w:val="0"/>
        <w:jc w:val="both"/>
        <w:outlineLvl w:val="1"/>
        <w:rPr>
          <w:sz w:val="26"/>
          <w:szCs w:val="26"/>
        </w:rPr>
      </w:pPr>
      <w:r w:rsidRPr="00761283">
        <w:rPr>
          <w:iCs/>
          <w:sz w:val="26"/>
          <w:szCs w:val="26"/>
        </w:rPr>
        <w:t xml:space="preserve"> За счет средств народных инициатив</w:t>
      </w:r>
      <w:r w:rsidRPr="00761283">
        <w:rPr>
          <w:sz w:val="26"/>
          <w:szCs w:val="26"/>
        </w:rPr>
        <w:t xml:space="preserve"> в 2020</w:t>
      </w:r>
      <w:proofErr w:type="gramStart"/>
      <w:r w:rsidRPr="00761283">
        <w:rPr>
          <w:sz w:val="26"/>
          <w:szCs w:val="26"/>
        </w:rPr>
        <w:t>году  МКУК</w:t>
      </w:r>
      <w:proofErr w:type="gramEnd"/>
      <w:r w:rsidRPr="00761283">
        <w:rPr>
          <w:sz w:val="26"/>
          <w:szCs w:val="26"/>
        </w:rPr>
        <w:t xml:space="preserve"> «КДЦ </w:t>
      </w:r>
      <w:proofErr w:type="spellStart"/>
      <w:r w:rsidRPr="00761283">
        <w:rPr>
          <w:sz w:val="26"/>
          <w:szCs w:val="26"/>
        </w:rPr>
        <w:t>с.Бадар</w:t>
      </w:r>
      <w:proofErr w:type="spellEnd"/>
      <w:r w:rsidRPr="00761283">
        <w:rPr>
          <w:sz w:val="26"/>
          <w:szCs w:val="26"/>
        </w:rPr>
        <w:t xml:space="preserve">» приобрели звуковое оборудование и обновили библиотечный фонд на сумму 185673,04 рубля; приобрели сценические костюмы на сумму 78000,00 рублей, спортинвентарь на сумму на 91903,89 рублей, оргтехнику  на сумму 40000,00 рублей. За счет средств народных </w:t>
      </w:r>
      <w:proofErr w:type="gramStart"/>
      <w:r w:rsidRPr="00761283">
        <w:rPr>
          <w:sz w:val="26"/>
          <w:szCs w:val="26"/>
        </w:rPr>
        <w:t>инициатив  была</w:t>
      </w:r>
      <w:proofErr w:type="gramEnd"/>
      <w:r w:rsidRPr="00761283">
        <w:rPr>
          <w:sz w:val="26"/>
          <w:szCs w:val="26"/>
        </w:rPr>
        <w:t xml:space="preserve"> приобретена цифровая техника и оргтехника  для МКУК «КДЦ </w:t>
      </w:r>
      <w:proofErr w:type="spellStart"/>
      <w:r w:rsidRPr="00761283">
        <w:rPr>
          <w:sz w:val="26"/>
          <w:szCs w:val="26"/>
        </w:rPr>
        <w:t>п.Евдокимовский</w:t>
      </w:r>
      <w:proofErr w:type="spellEnd"/>
      <w:r w:rsidRPr="00761283">
        <w:rPr>
          <w:sz w:val="26"/>
          <w:szCs w:val="26"/>
        </w:rPr>
        <w:t>» на сумму 55120,40 рублей.</w:t>
      </w:r>
    </w:p>
    <w:p w:rsidR="00761283" w:rsidRPr="00761283" w:rsidRDefault="00761283" w:rsidP="00761283">
      <w:pPr>
        <w:jc w:val="both"/>
        <w:rPr>
          <w:sz w:val="26"/>
          <w:szCs w:val="26"/>
        </w:rPr>
      </w:pPr>
      <w:r w:rsidRPr="00761283">
        <w:rPr>
          <w:sz w:val="26"/>
          <w:szCs w:val="26"/>
        </w:rPr>
        <w:t xml:space="preserve">        В 2020 году запланировано </w:t>
      </w:r>
      <w:proofErr w:type="gramStart"/>
      <w:r w:rsidRPr="00761283">
        <w:rPr>
          <w:sz w:val="26"/>
          <w:szCs w:val="26"/>
        </w:rPr>
        <w:t>строительство  МКУК</w:t>
      </w:r>
      <w:proofErr w:type="gramEnd"/>
      <w:r w:rsidRPr="00761283">
        <w:rPr>
          <w:sz w:val="26"/>
          <w:szCs w:val="26"/>
        </w:rPr>
        <w:t xml:space="preserve"> «КДЦ </w:t>
      </w:r>
      <w:proofErr w:type="spellStart"/>
      <w:r w:rsidRPr="00761283">
        <w:rPr>
          <w:sz w:val="26"/>
          <w:szCs w:val="26"/>
        </w:rPr>
        <w:t>п.Евдокимовский</w:t>
      </w:r>
      <w:proofErr w:type="spellEnd"/>
      <w:r w:rsidRPr="00761283">
        <w:rPr>
          <w:sz w:val="26"/>
          <w:szCs w:val="26"/>
        </w:rPr>
        <w:t>» на 100 мест.</w:t>
      </w:r>
    </w:p>
    <w:p w:rsidR="00761283" w:rsidRPr="00761283" w:rsidRDefault="00761283" w:rsidP="00761283">
      <w:pPr>
        <w:ind w:firstLine="284"/>
        <w:jc w:val="both"/>
        <w:rPr>
          <w:rFonts w:eastAsia="Calibri"/>
          <w:b/>
          <w:sz w:val="26"/>
          <w:szCs w:val="26"/>
        </w:rPr>
      </w:pPr>
      <w:r w:rsidRPr="00761283">
        <w:rPr>
          <w:sz w:val="26"/>
          <w:szCs w:val="26"/>
        </w:rPr>
        <w:t xml:space="preserve"> Среднесписочная численность работников культуры 8 человек, среднемесячная заработная плата в 2019 году составила 32291,66 рублей. По оценке 2020 года среднемесячная </w:t>
      </w:r>
      <w:proofErr w:type="gramStart"/>
      <w:r w:rsidRPr="00761283">
        <w:rPr>
          <w:sz w:val="26"/>
          <w:szCs w:val="26"/>
        </w:rPr>
        <w:t>заработная  плата</w:t>
      </w:r>
      <w:proofErr w:type="gramEnd"/>
      <w:r w:rsidRPr="00761283">
        <w:rPr>
          <w:sz w:val="26"/>
          <w:szCs w:val="26"/>
        </w:rPr>
        <w:t xml:space="preserve"> работников культуры </w:t>
      </w:r>
      <w:proofErr w:type="spellStart"/>
      <w:r w:rsidRPr="00761283">
        <w:rPr>
          <w:sz w:val="26"/>
          <w:szCs w:val="26"/>
        </w:rPr>
        <w:t>состави</w:t>
      </w:r>
      <w:proofErr w:type="spellEnd"/>
      <w:r w:rsidRPr="00761283">
        <w:rPr>
          <w:sz w:val="26"/>
          <w:szCs w:val="26"/>
        </w:rPr>
        <w:t xml:space="preserve"> т35956,94 </w:t>
      </w:r>
      <w:proofErr w:type="spellStart"/>
      <w:r w:rsidRPr="00761283">
        <w:rPr>
          <w:sz w:val="26"/>
          <w:szCs w:val="26"/>
        </w:rPr>
        <w:t>рубля.среднесписочная</w:t>
      </w:r>
      <w:proofErr w:type="spellEnd"/>
      <w:r w:rsidRPr="00761283">
        <w:rPr>
          <w:sz w:val="26"/>
          <w:szCs w:val="26"/>
        </w:rPr>
        <w:t xml:space="preserve"> численность сохранится на уровне 2019 года. В прогнозируемый период 2021-2023 </w:t>
      </w:r>
      <w:proofErr w:type="gramStart"/>
      <w:r w:rsidRPr="00761283">
        <w:rPr>
          <w:sz w:val="26"/>
          <w:szCs w:val="26"/>
        </w:rPr>
        <w:t>годов  заработная</w:t>
      </w:r>
      <w:proofErr w:type="gramEnd"/>
      <w:r w:rsidRPr="00761283">
        <w:rPr>
          <w:sz w:val="26"/>
          <w:szCs w:val="26"/>
        </w:rPr>
        <w:t xml:space="preserve"> плата должна достигнуть 40291,10 рублей.</w:t>
      </w:r>
    </w:p>
    <w:p w:rsidR="00761283" w:rsidRPr="00761283" w:rsidRDefault="00761283" w:rsidP="00761283">
      <w:pPr>
        <w:tabs>
          <w:tab w:val="left" w:pos="975"/>
        </w:tabs>
        <w:spacing w:after="200" w:line="276" w:lineRule="auto"/>
        <w:jc w:val="center"/>
        <w:rPr>
          <w:b/>
          <w:sz w:val="26"/>
          <w:szCs w:val="26"/>
        </w:rPr>
      </w:pPr>
      <w:r w:rsidRPr="00761283">
        <w:rPr>
          <w:b/>
          <w:sz w:val="26"/>
          <w:szCs w:val="26"/>
        </w:rPr>
        <w:t>Здравоохранение</w:t>
      </w:r>
    </w:p>
    <w:p w:rsidR="00761283" w:rsidRPr="00761283" w:rsidRDefault="00761283" w:rsidP="00761283">
      <w:pPr>
        <w:ind w:firstLine="709"/>
        <w:jc w:val="both"/>
        <w:rPr>
          <w:spacing w:val="-3"/>
          <w:sz w:val="26"/>
          <w:szCs w:val="26"/>
        </w:rPr>
      </w:pPr>
      <w:r w:rsidRPr="00761283">
        <w:rPr>
          <w:sz w:val="26"/>
          <w:szCs w:val="26"/>
        </w:rPr>
        <w:t xml:space="preserve">        </w:t>
      </w:r>
      <w:r w:rsidRPr="00761283">
        <w:rPr>
          <w:bCs/>
          <w:spacing w:val="-4"/>
          <w:sz w:val="26"/>
          <w:szCs w:val="26"/>
        </w:rPr>
        <w:t xml:space="preserve">Здравоохранение </w:t>
      </w:r>
      <w:r w:rsidRPr="00761283">
        <w:rPr>
          <w:spacing w:val="-4"/>
          <w:sz w:val="26"/>
          <w:szCs w:val="26"/>
        </w:rPr>
        <w:t xml:space="preserve">на территории </w:t>
      </w:r>
      <w:proofErr w:type="spellStart"/>
      <w:r w:rsidRPr="00761283">
        <w:rPr>
          <w:spacing w:val="-4"/>
          <w:sz w:val="26"/>
          <w:szCs w:val="26"/>
        </w:rPr>
        <w:t>Евдокимовского</w:t>
      </w:r>
      <w:proofErr w:type="spellEnd"/>
      <w:r w:rsidRPr="00761283">
        <w:rPr>
          <w:spacing w:val="-4"/>
          <w:sz w:val="26"/>
          <w:szCs w:val="26"/>
        </w:rPr>
        <w:t xml:space="preserve"> сельского поселения представлено 3 фельдшерско-акушерскими </w:t>
      </w:r>
      <w:r w:rsidRPr="00761283">
        <w:rPr>
          <w:spacing w:val="-3"/>
          <w:sz w:val="26"/>
          <w:szCs w:val="26"/>
        </w:rPr>
        <w:t>пунктами:</w:t>
      </w:r>
    </w:p>
    <w:p w:rsidR="00761283" w:rsidRPr="00761283" w:rsidRDefault="00761283" w:rsidP="00761283">
      <w:pPr>
        <w:ind w:firstLine="709"/>
        <w:jc w:val="both"/>
        <w:rPr>
          <w:spacing w:val="-5"/>
          <w:sz w:val="26"/>
          <w:szCs w:val="26"/>
        </w:rPr>
      </w:pPr>
      <w:r w:rsidRPr="00761283">
        <w:rPr>
          <w:spacing w:val="-5"/>
          <w:sz w:val="26"/>
          <w:szCs w:val="26"/>
        </w:rPr>
        <w:t xml:space="preserve">В 2019 </w:t>
      </w:r>
      <w:proofErr w:type="gramStart"/>
      <w:r w:rsidRPr="00761283">
        <w:rPr>
          <w:spacing w:val="-5"/>
          <w:sz w:val="26"/>
          <w:szCs w:val="26"/>
        </w:rPr>
        <w:t>году  запущено</w:t>
      </w:r>
      <w:proofErr w:type="gramEnd"/>
      <w:r w:rsidRPr="00761283">
        <w:rPr>
          <w:spacing w:val="-5"/>
          <w:sz w:val="26"/>
          <w:szCs w:val="26"/>
        </w:rPr>
        <w:t xml:space="preserve"> в эксплуатацию новое здание ФАП. Численность медицинских работников 7 человек. Из-за отсутствия постоянных медицинских работников, в </w:t>
      </w:r>
      <w:proofErr w:type="spellStart"/>
      <w:r w:rsidRPr="00761283">
        <w:rPr>
          <w:spacing w:val="-5"/>
          <w:sz w:val="26"/>
          <w:szCs w:val="26"/>
        </w:rPr>
        <w:t>д.Евдокимова</w:t>
      </w:r>
      <w:proofErr w:type="spellEnd"/>
      <w:proofErr w:type="gramStart"/>
      <w:r w:rsidRPr="00761283">
        <w:rPr>
          <w:spacing w:val="-5"/>
          <w:sz w:val="26"/>
          <w:szCs w:val="26"/>
        </w:rPr>
        <w:t xml:space="preserve">,  </w:t>
      </w:r>
      <w:proofErr w:type="spellStart"/>
      <w:r w:rsidRPr="00761283">
        <w:rPr>
          <w:spacing w:val="-5"/>
          <w:sz w:val="26"/>
          <w:szCs w:val="26"/>
        </w:rPr>
        <w:t>д.Красный</w:t>
      </w:r>
      <w:proofErr w:type="spellEnd"/>
      <w:proofErr w:type="gramEnd"/>
      <w:r w:rsidRPr="00761283">
        <w:rPr>
          <w:spacing w:val="-5"/>
          <w:sz w:val="26"/>
          <w:szCs w:val="26"/>
        </w:rPr>
        <w:t xml:space="preserve"> Октябрь работают выездные фельдшера два раза в неделю.</w:t>
      </w:r>
    </w:p>
    <w:p w:rsidR="00761283" w:rsidRPr="00761283" w:rsidRDefault="00761283" w:rsidP="00761283">
      <w:pPr>
        <w:ind w:firstLine="708"/>
        <w:jc w:val="right"/>
        <w:rPr>
          <w:sz w:val="26"/>
          <w:szCs w:val="26"/>
        </w:rPr>
      </w:pPr>
      <w:r w:rsidRPr="00761283">
        <w:rPr>
          <w:sz w:val="26"/>
          <w:szCs w:val="26"/>
        </w:rPr>
        <w:t>Т</w:t>
      </w:r>
    </w:p>
    <w:p w:rsidR="00761283" w:rsidRPr="00761283" w:rsidRDefault="00761283" w:rsidP="00761283">
      <w:pPr>
        <w:ind w:firstLine="708"/>
        <w:jc w:val="both"/>
        <w:rPr>
          <w:sz w:val="26"/>
          <w:szCs w:val="26"/>
        </w:rPr>
      </w:pPr>
    </w:p>
    <w:p w:rsidR="00761283" w:rsidRPr="00761283" w:rsidRDefault="00761283" w:rsidP="00761283">
      <w:pPr>
        <w:ind w:firstLine="708"/>
        <w:jc w:val="both"/>
        <w:rPr>
          <w:spacing w:val="-5"/>
          <w:sz w:val="26"/>
          <w:szCs w:val="26"/>
        </w:rPr>
      </w:pPr>
      <w:r w:rsidRPr="00761283">
        <w:rPr>
          <w:sz w:val="26"/>
          <w:szCs w:val="26"/>
        </w:rPr>
        <w:t xml:space="preserve"> </w:t>
      </w:r>
    </w:p>
    <w:p w:rsidR="00761283" w:rsidRPr="00761283" w:rsidRDefault="00761283" w:rsidP="00761283">
      <w:pPr>
        <w:spacing w:after="120" w:line="276" w:lineRule="auto"/>
        <w:ind w:left="283"/>
        <w:jc w:val="center"/>
        <w:rPr>
          <w:rFonts w:eastAsiaTheme="minorEastAsia"/>
          <w:b/>
          <w:color w:val="000000"/>
          <w:sz w:val="26"/>
          <w:szCs w:val="26"/>
        </w:rPr>
      </w:pPr>
      <w:r w:rsidRPr="00761283">
        <w:rPr>
          <w:rFonts w:eastAsiaTheme="minorEastAsia"/>
          <w:b/>
          <w:color w:val="000000"/>
          <w:sz w:val="26"/>
          <w:szCs w:val="26"/>
        </w:rPr>
        <w:t xml:space="preserve"> Демография. Трудовые ресурсы и уровень жизни населения </w:t>
      </w:r>
    </w:p>
    <w:p w:rsidR="00761283" w:rsidRPr="00761283" w:rsidRDefault="00761283" w:rsidP="00761283">
      <w:pPr>
        <w:shd w:val="clear" w:color="auto" w:fill="FFFFFF" w:themeFill="background1"/>
        <w:ind w:left="-142" w:firstLine="851"/>
        <w:jc w:val="both"/>
        <w:rPr>
          <w:color w:val="000000" w:themeColor="text1"/>
          <w:sz w:val="26"/>
          <w:szCs w:val="26"/>
        </w:rPr>
      </w:pPr>
      <w:r w:rsidRPr="00761283">
        <w:rPr>
          <w:color w:val="000000" w:themeColor="text1"/>
          <w:sz w:val="26"/>
          <w:szCs w:val="26"/>
        </w:rPr>
        <w:t xml:space="preserve">По состоянию на 31.12.2019 года численность постоянного населения, проживающего на территории </w:t>
      </w:r>
      <w:proofErr w:type="spellStart"/>
      <w:r w:rsidRPr="00761283">
        <w:rPr>
          <w:color w:val="000000" w:themeColor="text1"/>
          <w:sz w:val="26"/>
          <w:szCs w:val="26"/>
        </w:rPr>
        <w:t>Евдокимовского</w:t>
      </w:r>
      <w:proofErr w:type="spellEnd"/>
      <w:r w:rsidRPr="00761283">
        <w:rPr>
          <w:color w:val="000000" w:themeColor="text1"/>
          <w:sz w:val="26"/>
          <w:szCs w:val="26"/>
        </w:rPr>
        <w:t xml:space="preserve"> </w:t>
      </w:r>
      <w:proofErr w:type="gramStart"/>
      <w:r w:rsidRPr="00761283">
        <w:rPr>
          <w:color w:val="000000" w:themeColor="text1"/>
          <w:sz w:val="26"/>
          <w:szCs w:val="26"/>
        </w:rPr>
        <w:t>муниципального образования</w:t>
      </w:r>
      <w:proofErr w:type="gramEnd"/>
      <w:r w:rsidRPr="00761283">
        <w:rPr>
          <w:color w:val="000000" w:themeColor="text1"/>
          <w:sz w:val="26"/>
          <w:szCs w:val="26"/>
        </w:rPr>
        <w:t xml:space="preserve"> </w:t>
      </w:r>
      <w:r w:rsidRPr="00761283">
        <w:rPr>
          <w:color w:val="000000" w:themeColor="text1"/>
          <w:sz w:val="26"/>
          <w:szCs w:val="26"/>
        </w:rPr>
        <w:lastRenderedPageBreak/>
        <w:t xml:space="preserve">составила 1482 человека. В июне-июле </w:t>
      </w:r>
      <w:proofErr w:type="gramStart"/>
      <w:r w:rsidRPr="00761283">
        <w:rPr>
          <w:color w:val="000000" w:themeColor="text1"/>
          <w:sz w:val="26"/>
          <w:szCs w:val="26"/>
        </w:rPr>
        <w:t>2019  года</w:t>
      </w:r>
      <w:proofErr w:type="gramEnd"/>
      <w:r w:rsidRPr="00761283">
        <w:rPr>
          <w:color w:val="000000" w:themeColor="text1"/>
          <w:sz w:val="26"/>
          <w:szCs w:val="26"/>
        </w:rPr>
        <w:t xml:space="preserve"> на территории муниципального образования  произошла чрезвычайная ситуация, в связи с паводком  три населенных пункта попали в зону затопления. Жителям </w:t>
      </w:r>
      <w:proofErr w:type="spellStart"/>
      <w:r w:rsidRPr="00761283">
        <w:rPr>
          <w:color w:val="000000" w:themeColor="text1"/>
          <w:sz w:val="26"/>
          <w:szCs w:val="26"/>
        </w:rPr>
        <w:t>д.Красный</w:t>
      </w:r>
      <w:proofErr w:type="spellEnd"/>
      <w:r w:rsidRPr="00761283">
        <w:rPr>
          <w:color w:val="000000" w:themeColor="text1"/>
          <w:sz w:val="26"/>
          <w:szCs w:val="26"/>
        </w:rPr>
        <w:t xml:space="preserve"> Октябрь, </w:t>
      </w:r>
      <w:proofErr w:type="spellStart"/>
      <w:proofErr w:type="gramStart"/>
      <w:r w:rsidRPr="00761283">
        <w:rPr>
          <w:color w:val="000000" w:themeColor="text1"/>
          <w:sz w:val="26"/>
          <w:szCs w:val="26"/>
        </w:rPr>
        <w:t>п.Евдокимовский</w:t>
      </w:r>
      <w:proofErr w:type="spellEnd"/>
      <w:r w:rsidRPr="00761283">
        <w:rPr>
          <w:color w:val="000000" w:themeColor="text1"/>
          <w:sz w:val="26"/>
          <w:szCs w:val="26"/>
        </w:rPr>
        <w:t xml:space="preserve"> ,</w:t>
      </w:r>
      <w:proofErr w:type="spellStart"/>
      <w:proofErr w:type="gramEnd"/>
      <w:r w:rsidRPr="00761283">
        <w:rPr>
          <w:color w:val="000000" w:themeColor="text1"/>
          <w:sz w:val="26"/>
          <w:szCs w:val="26"/>
        </w:rPr>
        <w:t>уч.Красноозерский</w:t>
      </w:r>
      <w:proofErr w:type="spellEnd"/>
      <w:r w:rsidRPr="00761283">
        <w:rPr>
          <w:color w:val="000000" w:themeColor="text1"/>
          <w:sz w:val="26"/>
          <w:szCs w:val="26"/>
        </w:rPr>
        <w:t xml:space="preserve"> были выплачены социальные выплаты на приобретение нового жилья. Большая часть граждан приобрели жилые помещения за пределами территории сельского поселения, что привело к сокращению численности населения. На 01.06.2020 года численность населения составляет 1382 человека. Естественный прирост населения в 2019 году -12 человек. Миграция населения в 2019 году составила -38 </w:t>
      </w:r>
      <w:proofErr w:type="gramStart"/>
      <w:r w:rsidRPr="00761283">
        <w:rPr>
          <w:color w:val="000000" w:themeColor="text1"/>
          <w:sz w:val="26"/>
          <w:szCs w:val="26"/>
        </w:rPr>
        <w:t>человек..</w:t>
      </w:r>
      <w:proofErr w:type="gramEnd"/>
      <w:r w:rsidRPr="00761283">
        <w:rPr>
          <w:color w:val="000000" w:themeColor="text1"/>
          <w:sz w:val="26"/>
          <w:szCs w:val="26"/>
        </w:rPr>
        <w:t xml:space="preserve"> Население трудоспособного возраста составляет 693 человека, население пенсионного возраста 403 человека, моложе трудоспособного возраста 286 человек. Среднесписочная численность работников во всех отраслях   в 2019 году составляло 187 человек. Основную долю в структуре населения занятого в экономике составляют работники образования 79 человек (42,2%), работники торговли 15,5% (29 </w:t>
      </w:r>
      <w:proofErr w:type="gramStart"/>
      <w:r w:rsidRPr="00761283">
        <w:rPr>
          <w:color w:val="000000" w:themeColor="text1"/>
          <w:sz w:val="26"/>
          <w:szCs w:val="26"/>
        </w:rPr>
        <w:t>чел</w:t>
      </w:r>
      <w:proofErr w:type="gramEnd"/>
      <w:r w:rsidRPr="00761283">
        <w:rPr>
          <w:color w:val="000000" w:themeColor="text1"/>
          <w:sz w:val="26"/>
          <w:szCs w:val="26"/>
        </w:rPr>
        <w:t xml:space="preserve">), работники сельского хозяйства 14 чел. (7,5%)., работники культуры 4,3% (8 чел.). Среднемесячная заработная плата работников, занятых в экономике в 2019 году составила 26494,07 руб.  Самый высокий уровень заработной платы остается у работников бюджетной сферы. По оценке 2020 года среднемесячная заработная плата по поселению должна составить 30364,64 руб. В прогнозируемый период 2021-2023гг заработная плата должна достигнуть 32891,69 </w:t>
      </w:r>
      <w:proofErr w:type="gramStart"/>
      <w:r w:rsidRPr="00761283">
        <w:rPr>
          <w:color w:val="000000" w:themeColor="text1"/>
          <w:sz w:val="26"/>
          <w:szCs w:val="26"/>
        </w:rPr>
        <w:t>рублей  и</w:t>
      </w:r>
      <w:proofErr w:type="gramEnd"/>
      <w:r w:rsidRPr="00761283">
        <w:rPr>
          <w:color w:val="000000" w:themeColor="text1"/>
          <w:sz w:val="26"/>
          <w:szCs w:val="26"/>
        </w:rPr>
        <w:t xml:space="preserve"> увеличиться по отношению к 2019 году на 24,3%.</w:t>
      </w:r>
    </w:p>
    <w:p w:rsidR="00761283" w:rsidRPr="00761283" w:rsidRDefault="00761283" w:rsidP="00761283">
      <w:pPr>
        <w:tabs>
          <w:tab w:val="left" w:pos="975"/>
        </w:tabs>
        <w:ind w:firstLine="142"/>
        <w:jc w:val="both"/>
        <w:rPr>
          <w:sz w:val="26"/>
          <w:szCs w:val="26"/>
        </w:rPr>
      </w:pPr>
      <w:r w:rsidRPr="00761283">
        <w:rPr>
          <w:sz w:val="26"/>
          <w:szCs w:val="26"/>
        </w:rPr>
        <w:t>Из- за слабо развитой инфраструктуры трудоспособное население сельского поселения вынуждено выезжать на заработки за пределы территории, также часть населения живут за счет пенсии родителей.</w:t>
      </w:r>
    </w:p>
    <w:p w:rsidR="00761283" w:rsidRPr="00761283" w:rsidRDefault="00761283" w:rsidP="00761283">
      <w:pPr>
        <w:spacing w:after="200" w:line="276" w:lineRule="auto"/>
        <w:ind w:firstLine="709"/>
        <w:jc w:val="both"/>
        <w:rPr>
          <w:rFonts w:eastAsia="Calibri"/>
          <w:color w:val="333333"/>
          <w:sz w:val="26"/>
          <w:szCs w:val="26"/>
          <w:lang w:eastAsia="en-US"/>
        </w:rPr>
      </w:pPr>
      <w:r w:rsidRPr="00761283">
        <w:rPr>
          <w:rFonts w:eastAsia="Calibri"/>
          <w:color w:val="333333"/>
          <w:sz w:val="26"/>
          <w:szCs w:val="26"/>
          <w:lang w:eastAsia="en-US"/>
        </w:rPr>
        <w:t xml:space="preserve">Из-за отсутствия социально-бытовой инфраструктуры (парикмахерская, ремонт бытовой техники, одежды, обуви) на территории сельского поселения жителям для получения бытовых услуг приходится выезжать в город. </w:t>
      </w:r>
    </w:p>
    <w:p w:rsidR="00761283" w:rsidRPr="00761283" w:rsidRDefault="00761283" w:rsidP="00761283">
      <w:pPr>
        <w:ind w:firstLine="709"/>
        <w:jc w:val="center"/>
        <w:rPr>
          <w:sz w:val="26"/>
          <w:szCs w:val="26"/>
        </w:rPr>
      </w:pPr>
      <w:r w:rsidRPr="00761283">
        <w:rPr>
          <w:rFonts w:ascii="Calibri" w:hAnsi="Calibri"/>
          <w:b/>
          <w:sz w:val="28"/>
          <w:szCs w:val="28"/>
        </w:rPr>
        <w:t>Дорожная деятельность</w:t>
      </w:r>
    </w:p>
    <w:p w:rsidR="00761283" w:rsidRPr="00761283" w:rsidRDefault="00761283" w:rsidP="00761283">
      <w:pPr>
        <w:ind w:firstLine="709"/>
        <w:jc w:val="both"/>
        <w:rPr>
          <w:sz w:val="26"/>
          <w:szCs w:val="26"/>
        </w:rPr>
      </w:pPr>
      <w:r w:rsidRPr="00761283">
        <w:rPr>
          <w:bCs/>
          <w:sz w:val="26"/>
          <w:szCs w:val="26"/>
        </w:rPr>
        <w:t xml:space="preserve"> Общая протяжённость дорожной сети общего пользования местного значения составляет 36,791 км.</w:t>
      </w:r>
      <w:r w:rsidRPr="00761283">
        <w:rPr>
          <w:sz w:val="26"/>
          <w:szCs w:val="26"/>
        </w:rPr>
        <w:t>, из них 5.4 км имеют асфальтированное покрытие, 25,691км гравийное; 5,7 км грунтовое. В связи с постановкой в 2019 году автомобильных дорог на кадастровый учет по отношению к 2018 году сократилась протяженность на 1,509 км.</w:t>
      </w:r>
      <w:r w:rsidRPr="00761283">
        <w:rPr>
          <w:bCs/>
          <w:sz w:val="26"/>
          <w:szCs w:val="26"/>
        </w:rPr>
        <w:t xml:space="preserve"> Сохранение автодорожной инфраструктуры осуществляется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761283" w:rsidRPr="00761283" w:rsidRDefault="00761283" w:rsidP="00761283">
      <w:pPr>
        <w:tabs>
          <w:tab w:val="left" w:pos="540"/>
          <w:tab w:val="left" w:pos="1725"/>
          <w:tab w:val="center" w:pos="4677"/>
        </w:tabs>
        <w:ind w:firstLine="709"/>
        <w:jc w:val="both"/>
        <w:rPr>
          <w:rFonts w:eastAsia="Calibri"/>
          <w:sz w:val="26"/>
          <w:szCs w:val="26"/>
        </w:rPr>
      </w:pPr>
      <w:r w:rsidRPr="00761283">
        <w:rPr>
          <w:rFonts w:eastAsia="Calibri"/>
          <w:sz w:val="26"/>
          <w:szCs w:val="26"/>
        </w:rPr>
        <w:t xml:space="preserve">В 2020 году на ремонт автомобильных дорог выделено лимитов в сумме 2862,6 тыс. руб. За счет средств дорожного фонда заключен контракт в сумме 270,0 тыс. руб. на оплату уличного освещения. Произведено </w:t>
      </w:r>
      <w:proofErr w:type="spellStart"/>
      <w:r w:rsidRPr="00761283">
        <w:rPr>
          <w:rFonts w:eastAsia="Calibri"/>
          <w:sz w:val="26"/>
          <w:szCs w:val="26"/>
        </w:rPr>
        <w:t>грейдирование</w:t>
      </w:r>
      <w:proofErr w:type="spellEnd"/>
      <w:r w:rsidRPr="00761283">
        <w:rPr>
          <w:rFonts w:eastAsia="Calibri"/>
          <w:sz w:val="26"/>
          <w:szCs w:val="26"/>
        </w:rPr>
        <w:t xml:space="preserve"> и профилирование автомобильной дороги в </w:t>
      </w:r>
      <w:proofErr w:type="spellStart"/>
      <w:r w:rsidRPr="00761283">
        <w:rPr>
          <w:rFonts w:eastAsia="Calibri"/>
          <w:sz w:val="26"/>
          <w:szCs w:val="26"/>
        </w:rPr>
        <w:t>п.Евдокимовский</w:t>
      </w:r>
      <w:proofErr w:type="spellEnd"/>
      <w:r w:rsidRPr="00761283">
        <w:rPr>
          <w:rFonts w:eastAsia="Calibri"/>
          <w:sz w:val="26"/>
          <w:szCs w:val="26"/>
        </w:rPr>
        <w:t xml:space="preserve"> по </w:t>
      </w:r>
      <w:proofErr w:type="spellStart"/>
      <w:r w:rsidRPr="00761283">
        <w:rPr>
          <w:rFonts w:eastAsia="Calibri"/>
          <w:sz w:val="26"/>
          <w:szCs w:val="26"/>
        </w:rPr>
        <w:t>ул.Бугутуйская</w:t>
      </w:r>
      <w:proofErr w:type="spellEnd"/>
      <w:r w:rsidRPr="00761283">
        <w:rPr>
          <w:rFonts w:eastAsia="Calibri"/>
          <w:sz w:val="26"/>
          <w:szCs w:val="26"/>
        </w:rPr>
        <w:t xml:space="preserve">, по </w:t>
      </w:r>
      <w:proofErr w:type="spellStart"/>
      <w:r w:rsidRPr="00761283">
        <w:rPr>
          <w:rFonts w:eastAsia="Calibri"/>
          <w:sz w:val="26"/>
          <w:szCs w:val="26"/>
        </w:rPr>
        <w:t>ул.Центральная</w:t>
      </w:r>
      <w:proofErr w:type="spellEnd"/>
      <w:r w:rsidRPr="00761283">
        <w:rPr>
          <w:rFonts w:eastAsia="Calibri"/>
          <w:sz w:val="26"/>
          <w:szCs w:val="26"/>
        </w:rPr>
        <w:t xml:space="preserve"> на сумму 60006,12 рублей. Ремонт автомобильной дороги по </w:t>
      </w:r>
      <w:proofErr w:type="spellStart"/>
      <w:r w:rsidRPr="00761283">
        <w:rPr>
          <w:rFonts w:eastAsia="Calibri"/>
          <w:sz w:val="26"/>
          <w:szCs w:val="26"/>
        </w:rPr>
        <w:t>ул.Сосновая</w:t>
      </w:r>
      <w:proofErr w:type="spellEnd"/>
      <w:r w:rsidRPr="00761283">
        <w:rPr>
          <w:rFonts w:eastAsia="Calibri"/>
          <w:sz w:val="26"/>
          <w:szCs w:val="26"/>
        </w:rPr>
        <w:t xml:space="preserve"> п. </w:t>
      </w:r>
      <w:proofErr w:type="spellStart"/>
      <w:r w:rsidRPr="00761283">
        <w:rPr>
          <w:rFonts w:eastAsia="Calibri"/>
          <w:sz w:val="26"/>
          <w:szCs w:val="26"/>
        </w:rPr>
        <w:t>Евдокимовский</w:t>
      </w:r>
      <w:proofErr w:type="spellEnd"/>
      <w:r w:rsidRPr="00761283">
        <w:rPr>
          <w:rFonts w:eastAsia="Calibri"/>
          <w:sz w:val="26"/>
          <w:szCs w:val="26"/>
        </w:rPr>
        <w:t xml:space="preserve"> произведен на сумму126323,06.  В 2020 году планируется произвести укладку асфальта автомобильной дороги по </w:t>
      </w:r>
      <w:proofErr w:type="spellStart"/>
      <w:proofErr w:type="gramStart"/>
      <w:r w:rsidRPr="00761283">
        <w:rPr>
          <w:rFonts w:eastAsia="Calibri"/>
          <w:sz w:val="26"/>
          <w:szCs w:val="26"/>
        </w:rPr>
        <w:t>ул.Перфиловская</w:t>
      </w:r>
      <w:proofErr w:type="spellEnd"/>
      <w:r w:rsidRPr="00761283">
        <w:rPr>
          <w:rFonts w:eastAsia="Calibri"/>
          <w:sz w:val="26"/>
          <w:szCs w:val="26"/>
        </w:rPr>
        <w:t xml:space="preserve">  </w:t>
      </w:r>
      <w:proofErr w:type="spellStart"/>
      <w:r w:rsidRPr="00761283">
        <w:rPr>
          <w:rFonts w:eastAsia="Calibri"/>
          <w:sz w:val="26"/>
          <w:szCs w:val="26"/>
        </w:rPr>
        <w:t>с.Бадар</w:t>
      </w:r>
      <w:proofErr w:type="spellEnd"/>
      <w:proofErr w:type="gramEnd"/>
      <w:r w:rsidRPr="00761283">
        <w:rPr>
          <w:rFonts w:eastAsia="Calibri"/>
          <w:sz w:val="26"/>
          <w:szCs w:val="26"/>
        </w:rPr>
        <w:t xml:space="preserve">.    </w:t>
      </w:r>
    </w:p>
    <w:p w:rsidR="00761283" w:rsidRPr="00761283" w:rsidRDefault="00761283" w:rsidP="00761283">
      <w:pPr>
        <w:tabs>
          <w:tab w:val="left" w:pos="540"/>
          <w:tab w:val="left" w:pos="1725"/>
          <w:tab w:val="center" w:pos="4677"/>
        </w:tabs>
        <w:ind w:firstLine="709"/>
        <w:jc w:val="both"/>
        <w:rPr>
          <w:rFonts w:eastAsia="Calibri"/>
          <w:sz w:val="26"/>
          <w:szCs w:val="26"/>
        </w:rPr>
      </w:pPr>
      <w:r w:rsidRPr="00761283">
        <w:rPr>
          <w:rFonts w:eastAsia="Calibri"/>
          <w:sz w:val="26"/>
          <w:szCs w:val="26"/>
        </w:rPr>
        <w:t xml:space="preserve">В 2021 году планируется провести ремонт автомобильной дороги по </w:t>
      </w:r>
      <w:proofErr w:type="spellStart"/>
      <w:r w:rsidRPr="00761283">
        <w:rPr>
          <w:rFonts w:eastAsia="Calibri"/>
          <w:sz w:val="26"/>
          <w:szCs w:val="26"/>
        </w:rPr>
        <w:t>ул.Школьная</w:t>
      </w:r>
      <w:proofErr w:type="spellEnd"/>
      <w:r w:rsidRPr="00761283">
        <w:rPr>
          <w:rFonts w:eastAsia="Calibri"/>
          <w:sz w:val="26"/>
          <w:szCs w:val="26"/>
        </w:rPr>
        <w:t xml:space="preserve"> д. Красный Октябрь, по </w:t>
      </w:r>
      <w:proofErr w:type="spellStart"/>
      <w:proofErr w:type="gramStart"/>
      <w:r w:rsidRPr="00761283">
        <w:rPr>
          <w:rFonts w:eastAsia="Calibri"/>
          <w:sz w:val="26"/>
          <w:szCs w:val="26"/>
        </w:rPr>
        <w:t>ул.Клубная</w:t>
      </w:r>
      <w:proofErr w:type="spellEnd"/>
      <w:r w:rsidRPr="00761283">
        <w:rPr>
          <w:rFonts w:eastAsia="Calibri"/>
          <w:sz w:val="26"/>
          <w:szCs w:val="26"/>
        </w:rPr>
        <w:t xml:space="preserve">  </w:t>
      </w:r>
      <w:proofErr w:type="spellStart"/>
      <w:r w:rsidRPr="00761283">
        <w:rPr>
          <w:rFonts w:eastAsia="Calibri"/>
          <w:sz w:val="26"/>
          <w:szCs w:val="26"/>
        </w:rPr>
        <w:t>д.Евдокимова</w:t>
      </w:r>
      <w:proofErr w:type="spellEnd"/>
      <w:proofErr w:type="gramEnd"/>
      <w:r w:rsidRPr="00761283">
        <w:rPr>
          <w:rFonts w:eastAsia="Calibri"/>
          <w:sz w:val="26"/>
          <w:szCs w:val="26"/>
        </w:rPr>
        <w:t>,</w:t>
      </w:r>
    </w:p>
    <w:p w:rsidR="00761283" w:rsidRPr="00761283" w:rsidRDefault="00761283" w:rsidP="00761283">
      <w:pPr>
        <w:tabs>
          <w:tab w:val="left" w:pos="540"/>
          <w:tab w:val="left" w:pos="1725"/>
          <w:tab w:val="center" w:pos="4677"/>
        </w:tabs>
        <w:ind w:firstLine="709"/>
        <w:jc w:val="both"/>
        <w:rPr>
          <w:rFonts w:eastAsia="Calibri"/>
          <w:sz w:val="26"/>
          <w:szCs w:val="26"/>
        </w:rPr>
      </w:pPr>
      <w:r w:rsidRPr="00761283">
        <w:rPr>
          <w:rFonts w:eastAsia="Calibri"/>
          <w:sz w:val="26"/>
          <w:szCs w:val="26"/>
        </w:rPr>
        <w:t>Ремонт автомобильных дорог улучшит качество дорожного полотна и повысит уровень комфортного проживания населения.</w:t>
      </w:r>
    </w:p>
    <w:p w:rsidR="00761283" w:rsidRPr="00761283" w:rsidRDefault="00761283" w:rsidP="00761283">
      <w:pPr>
        <w:tabs>
          <w:tab w:val="left" w:pos="975"/>
        </w:tabs>
        <w:spacing w:after="200" w:line="276" w:lineRule="auto"/>
        <w:jc w:val="center"/>
        <w:rPr>
          <w:rFonts w:ascii="Calibri" w:hAnsi="Calibri"/>
          <w:b/>
          <w:sz w:val="28"/>
          <w:szCs w:val="28"/>
        </w:rPr>
      </w:pPr>
      <w:r w:rsidRPr="00761283">
        <w:rPr>
          <w:rFonts w:ascii="Calibri" w:hAnsi="Calibri"/>
          <w:b/>
          <w:sz w:val="28"/>
          <w:szCs w:val="28"/>
        </w:rPr>
        <w:lastRenderedPageBreak/>
        <w:t xml:space="preserve">Информация о наличии программ социально-экономического развития </w:t>
      </w:r>
      <w:proofErr w:type="spellStart"/>
      <w:r w:rsidRPr="00761283">
        <w:rPr>
          <w:rFonts w:ascii="Calibri" w:hAnsi="Calibri"/>
          <w:b/>
          <w:sz w:val="28"/>
          <w:szCs w:val="28"/>
        </w:rPr>
        <w:t>Евдокимовского</w:t>
      </w:r>
      <w:proofErr w:type="spellEnd"/>
      <w:r w:rsidRPr="00761283">
        <w:rPr>
          <w:rFonts w:ascii="Calibri" w:hAnsi="Calibri"/>
          <w:b/>
          <w:sz w:val="28"/>
          <w:szCs w:val="28"/>
        </w:rPr>
        <w:t xml:space="preserve"> муниципального образования</w:t>
      </w:r>
    </w:p>
    <w:p w:rsidR="00761283" w:rsidRPr="00761283" w:rsidRDefault="00761283" w:rsidP="00761283">
      <w:pPr>
        <w:widowControl w:val="0"/>
        <w:suppressAutoHyphens/>
        <w:autoSpaceDE w:val="0"/>
        <w:ind w:firstLine="720"/>
        <w:jc w:val="center"/>
        <w:rPr>
          <w:rFonts w:eastAsia="Arial"/>
          <w:sz w:val="28"/>
          <w:szCs w:val="28"/>
          <w:lang w:eastAsia="ar-SA"/>
        </w:rPr>
      </w:pPr>
      <w:r w:rsidRPr="00761283">
        <w:rPr>
          <w:rFonts w:eastAsia="Arial"/>
          <w:sz w:val="28"/>
          <w:szCs w:val="28"/>
          <w:lang w:eastAsia="ar-SA"/>
        </w:rPr>
        <w:t>ПЕРЕЧЕНЬ</w:t>
      </w:r>
    </w:p>
    <w:p w:rsidR="00761283" w:rsidRPr="00761283" w:rsidRDefault="00761283" w:rsidP="00761283">
      <w:pPr>
        <w:widowControl w:val="0"/>
        <w:suppressAutoHyphens/>
        <w:autoSpaceDE w:val="0"/>
        <w:ind w:firstLine="720"/>
        <w:jc w:val="center"/>
        <w:rPr>
          <w:rFonts w:eastAsia="Arial"/>
          <w:sz w:val="28"/>
          <w:szCs w:val="28"/>
          <w:lang w:eastAsia="ar-SA"/>
        </w:rPr>
      </w:pPr>
      <w:r w:rsidRPr="00761283">
        <w:rPr>
          <w:rFonts w:eastAsia="Arial"/>
          <w:sz w:val="28"/>
          <w:szCs w:val="28"/>
          <w:lang w:eastAsia="ar-SA"/>
        </w:rPr>
        <w:t xml:space="preserve">Муниципальных программ </w:t>
      </w:r>
      <w:proofErr w:type="spellStart"/>
      <w:r w:rsidRPr="00761283">
        <w:rPr>
          <w:rFonts w:eastAsia="Arial"/>
          <w:sz w:val="28"/>
          <w:szCs w:val="28"/>
          <w:lang w:eastAsia="ar-SA"/>
        </w:rPr>
        <w:t>Евдокимовского</w:t>
      </w:r>
      <w:proofErr w:type="spellEnd"/>
      <w:r w:rsidRPr="00761283">
        <w:rPr>
          <w:rFonts w:eastAsia="Arial"/>
          <w:sz w:val="28"/>
          <w:szCs w:val="28"/>
          <w:lang w:eastAsia="ar-SA"/>
        </w:rPr>
        <w:t xml:space="preserve"> сельского поселения</w:t>
      </w:r>
    </w:p>
    <w:p w:rsidR="00761283" w:rsidRPr="00761283" w:rsidRDefault="00761283" w:rsidP="00761283">
      <w:pPr>
        <w:widowControl w:val="0"/>
        <w:suppressAutoHyphens/>
        <w:autoSpaceDE w:val="0"/>
        <w:ind w:firstLine="720"/>
        <w:jc w:val="center"/>
        <w:rPr>
          <w:rFonts w:eastAsia="Arial"/>
          <w:sz w:val="28"/>
          <w:szCs w:val="28"/>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02"/>
        <w:gridCol w:w="2521"/>
        <w:gridCol w:w="1691"/>
        <w:gridCol w:w="2189"/>
        <w:gridCol w:w="2442"/>
      </w:tblGrid>
      <w:tr w:rsidR="00761283" w:rsidRPr="00761283" w:rsidTr="00761283">
        <w:trPr>
          <w:trHeight w:val="874"/>
          <w:tblHeader/>
        </w:trPr>
        <w:tc>
          <w:tcPr>
            <w:tcW w:w="265" w:type="pct"/>
            <w:shd w:val="clear" w:color="auto" w:fill="C0C0C0"/>
            <w:vAlign w:val="center"/>
          </w:tcPr>
          <w:p w:rsidR="00761283" w:rsidRPr="00761283" w:rsidRDefault="00761283" w:rsidP="00761283">
            <w:pPr>
              <w:widowControl w:val="0"/>
              <w:suppressAutoHyphens/>
              <w:autoSpaceDE w:val="0"/>
              <w:jc w:val="center"/>
              <w:rPr>
                <w:rFonts w:eastAsia="Arial"/>
                <w:sz w:val="28"/>
                <w:szCs w:val="28"/>
                <w:lang w:eastAsia="ar-SA"/>
              </w:rPr>
            </w:pPr>
            <w:r w:rsidRPr="00761283">
              <w:rPr>
                <w:rFonts w:eastAsia="Arial"/>
                <w:sz w:val="28"/>
                <w:szCs w:val="28"/>
                <w:lang w:eastAsia="ar-SA"/>
              </w:rPr>
              <w:t>№ п/п</w:t>
            </w:r>
          </w:p>
        </w:tc>
        <w:tc>
          <w:tcPr>
            <w:tcW w:w="1356" w:type="pct"/>
            <w:shd w:val="clear" w:color="auto" w:fill="C0C0C0"/>
            <w:vAlign w:val="center"/>
          </w:tcPr>
          <w:p w:rsidR="00761283" w:rsidRPr="00761283" w:rsidRDefault="00761283" w:rsidP="00761283">
            <w:pPr>
              <w:widowControl w:val="0"/>
              <w:suppressAutoHyphens/>
              <w:autoSpaceDE w:val="0"/>
              <w:jc w:val="center"/>
              <w:rPr>
                <w:rFonts w:eastAsia="Arial"/>
                <w:sz w:val="28"/>
                <w:szCs w:val="28"/>
                <w:lang w:eastAsia="ar-SA"/>
              </w:rPr>
            </w:pPr>
            <w:r w:rsidRPr="00761283">
              <w:rPr>
                <w:rFonts w:eastAsia="Arial"/>
                <w:sz w:val="28"/>
                <w:szCs w:val="28"/>
                <w:lang w:eastAsia="ar-SA"/>
              </w:rPr>
              <w:t>Название муниципальной программы</w:t>
            </w:r>
          </w:p>
        </w:tc>
        <w:tc>
          <w:tcPr>
            <w:tcW w:w="911" w:type="pct"/>
            <w:shd w:val="clear" w:color="auto" w:fill="C0C0C0"/>
            <w:vAlign w:val="center"/>
          </w:tcPr>
          <w:p w:rsidR="00761283" w:rsidRPr="00761283" w:rsidRDefault="00761283" w:rsidP="00761283">
            <w:pPr>
              <w:widowControl w:val="0"/>
              <w:suppressAutoHyphens/>
              <w:autoSpaceDE w:val="0"/>
              <w:jc w:val="center"/>
              <w:rPr>
                <w:rFonts w:eastAsia="Arial"/>
                <w:sz w:val="28"/>
                <w:szCs w:val="28"/>
                <w:lang w:eastAsia="ar-SA"/>
              </w:rPr>
            </w:pPr>
            <w:r w:rsidRPr="00761283">
              <w:rPr>
                <w:rFonts w:eastAsia="Arial"/>
                <w:sz w:val="28"/>
                <w:szCs w:val="28"/>
                <w:lang w:eastAsia="ar-SA"/>
              </w:rPr>
              <w:t xml:space="preserve">Период </w:t>
            </w:r>
            <w:r w:rsidRPr="00761283">
              <w:rPr>
                <w:rFonts w:eastAsia="Arial"/>
                <w:sz w:val="28"/>
                <w:szCs w:val="28"/>
                <w:lang w:eastAsia="ar-SA"/>
              </w:rPr>
              <w:br/>
              <w:t>реализации программы</w:t>
            </w:r>
          </w:p>
        </w:tc>
        <w:tc>
          <w:tcPr>
            <w:tcW w:w="1155" w:type="pct"/>
            <w:shd w:val="clear" w:color="auto" w:fill="C0C0C0"/>
            <w:vAlign w:val="center"/>
          </w:tcPr>
          <w:p w:rsidR="00761283" w:rsidRPr="00761283" w:rsidRDefault="00761283" w:rsidP="00761283">
            <w:pPr>
              <w:widowControl w:val="0"/>
              <w:suppressAutoHyphens/>
              <w:autoSpaceDE w:val="0"/>
              <w:jc w:val="center"/>
              <w:rPr>
                <w:rFonts w:eastAsia="Arial"/>
                <w:sz w:val="28"/>
                <w:szCs w:val="28"/>
                <w:lang w:eastAsia="ar-SA"/>
              </w:rPr>
            </w:pPr>
            <w:r w:rsidRPr="00761283">
              <w:rPr>
                <w:rFonts w:eastAsia="Arial"/>
                <w:sz w:val="28"/>
                <w:szCs w:val="28"/>
                <w:lang w:eastAsia="ar-SA"/>
              </w:rPr>
              <w:t>Объем финансирования, тыс. руб.</w:t>
            </w:r>
          </w:p>
        </w:tc>
        <w:tc>
          <w:tcPr>
            <w:tcW w:w="1314" w:type="pct"/>
            <w:shd w:val="clear" w:color="auto" w:fill="C0C0C0"/>
            <w:vAlign w:val="center"/>
          </w:tcPr>
          <w:p w:rsidR="00761283" w:rsidRPr="00761283" w:rsidRDefault="00761283" w:rsidP="00761283">
            <w:pPr>
              <w:widowControl w:val="0"/>
              <w:suppressAutoHyphens/>
              <w:autoSpaceDE w:val="0"/>
              <w:jc w:val="center"/>
              <w:rPr>
                <w:rFonts w:eastAsia="Arial"/>
                <w:sz w:val="28"/>
                <w:szCs w:val="28"/>
                <w:lang w:eastAsia="ar-SA"/>
              </w:rPr>
            </w:pPr>
            <w:r w:rsidRPr="00761283">
              <w:rPr>
                <w:rFonts w:eastAsia="Arial"/>
                <w:sz w:val="28"/>
                <w:szCs w:val="28"/>
                <w:lang w:eastAsia="ar-SA"/>
              </w:rPr>
              <w:t>Ответственный исполнитель</w:t>
            </w:r>
          </w:p>
        </w:tc>
      </w:tr>
      <w:tr w:rsidR="00761283" w:rsidRPr="00761283" w:rsidTr="00761283">
        <w:trPr>
          <w:trHeight w:val="865"/>
        </w:trPr>
        <w:tc>
          <w:tcPr>
            <w:tcW w:w="265" w:type="pct"/>
            <w:vAlign w:val="center"/>
          </w:tcPr>
          <w:p w:rsidR="00761283" w:rsidRPr="00761283" w:rsidRDefault="00761283" w:rsidP="00761283">
            <w:pPr>
              <w:widowControl w:val="0"/>
              <w:suppressAutoHyphens/>
              <w:autoSpaceDE w:val="0"/>
              <w:jc w:val="center"/>
              <w:rPr>
                <w:rFonts w:eastAsia="Arial"/>
                <w:sz w:val="28"/>
                <w:szCs w:val="28"/>
                <w:lang w:eastAsia="ar-SA"/>
              </w:rPr>
            </w:pPr>
            <w:r w:rsidRPr="00761283">
              <w:rPr>
                <w:rFonts w:eastAsia="Arial"/>
                <w:sz w:val="28"/>
                <w:szCs w:val="28"/>
                <w:lang w:eastAsia="ar-SA"/>
              </w:rPr>
              <w:t>1.</w:t>
            </w:r>
          </w:p>
        </w:tc>
        <w:tc>
          <w:tcPr>
            <w:tcW w:w="1356" w:type="pct"/>
            <w:vAlign w:val="center"/>
          </w:tcPr>
          <w:p w:rsidR="00761283" w:rsidRPr="00761283" w:rsidRDefault="00761283" w:rsidP="00761283">
            <w:pPr>
              <w:widowControl w:val="0"/>
              <w:autoSpaceDE w:val="0"/>
              <w:autoSpaceDN w:val="0"/>
              <w:ind w:right="-45"/>
            </w:pPr>
            <w:r w:rsidRPr="00761283">
              <w:t xml:space="preserve">муниципальная программа </w:t>
            </w:r>
          </w:p>
          <w:p w:rsidR="00761283" w:rsidRPr="00761283" w:rsidRDefault="00761283" w:rsidP="00761283">
            <w:pPr>
              <w:widowControl w:val="0"/>
              <w:autoSpaceDE w:val="0"/>
              <w:autoSpaceDN w:val="0"/>
            </w:pPr>
            <w:r w:rsidRPr="00761283">
              <w:t>«Социально-экономическое развитие территории   сельского поселения»</w:t>
            </w:r>
          </w:p>
        </w:tc>
        <w:tc>
          <w:tcPr>
            <w:tcW w:w="911" w:type="pct"/>
            <w:vAlign w:val="center"/>
          </w:tcPr>
          <w:p w:rsidR="00761283" w:rsidRPr="00761283" w:rsidRDefault="00761283" w:rsidP="00761283">
            <w:pPr>
              <w:widowControl w:val="0"/>
              <w:autoSpaceDE w:val="0"/>
              <w:autoSpaceDN w:val="0"/>
            </w:pPr>
            <w:r w:rsidRPr="00761283">
              <w:t xml:space="preserve"> 2018-2022 годы</w:t>
            </w:r>
          </w:p>
        </w:tc>
        <w:tc>
          <w:tcPr>
            <w:tcW w:w="1155" w:type="pct"/>
            <w:vAlign w:val="center"/>
          </w:tcPr>
          <w:p w:rsidR="00761283" w:rsidRPr="00761283" w:rsidRDefault="00761283" w:rsidP="00761283">
            <w:pPr>
              <w:widowControl w:val="0"/>
              <w:suppressAutoHyphens/>
              <w:autoSpaceDE w:val="0"/>
              <w:jc w:val="center"/>
              <w:rPr>
                <w:rFonts w:eastAsia="Arial"/>
                <w:sz w:val="28"/>
                <w:szCs w:val="28"/>
                <w:lang w:eastAsia="ar-SA"/>
              </w:rPr>
            </w:pPr>
            <w:r w:rsidRPr="00761283">
              <w:rPr>
                <w:rFonts w:eastAsia="Arial"/>
                <w:sz w:val="28"/>
                <w:szCs w:val="28"/>
                <w:lang w:eastAsia="ar-SA"/>
              </w:rPr>
              <w:t>240092,5</w:t>
            </w:r>
          </w:p>
        </w:tc>
        <w:tc>
          <w:tcPr>
            <w:tcW w:w="1314" w:type="pct"/>
            <w:vAlign w:val="center"/>
          </w:tcPr>
          <w:p w:rsidR="00761283" w:rsidRPr="00761283" w:rsidRDefault="00761283" w:rsidP="00761283">
            <w:pPr>
              <w:widowControl w:val="0"/>
              <w:suppressAutoHyphens/>
              <w:autoSpaceDE w:val="0"/>
              <w:jc w:val="center"/>
              <w:rPr>
                <w:rFonts w:eastAsia="Arial"/>
                <w:sz w:val="28"/>
                <w:szCs w:val="28"/>
                <w:lang w:eastAsia="ar-SA"/>
              </w:rPr>
            </w:pPr>
            <w:r w:rsidRPr="00761283">
              <w:rPr>
                <w:rFonts w:eastAsia="Arial"/>
                <w:sz w:val="28"/>
                <w:szCs w:val="28"/>
                <w:lang w:eastAsia="ar-SA"/>
              </w:rPr>
              <w:t xml:space="preserve">Администрация </w:t>
            </w:r>
            <w:proofErr w:type="spellStart"/>
            <w:r w:rsidRPr="00761283">
              <w:rPr>
                <w:rFonts w:eastAsia="Arial"/>
                <w:sz w:val="28"/>
                <w:szCs w:val="28"/>
                <w:lang w:eastAsia="ar-SA"/>
              </w:rPr>
              <w:t>Евдокимовского</w:t>
            </w:r>
            <w:proofErr w:type="spellEnd"/>
            <w:r w:rsidRPr="00761283">
              <w:rPr>
                <w:rFonts w:eastAsia="Arial"/>
                <w:sz w:val="28"/>
                <w:szCs w:val="28"/>
                <w:lang w:eastAsia="ar-SA"/>
              </w:rPr>
              <w:t xml:space="preserve"> сельского поселения</w:t>
            </w:r>
          </w:p>
        </w:tc>
      </w:tr>
    </w:tbl>
    <w:p w:rsidR="00761283" w:rsidRPr="00761283" w:rsidRDefault="00761283" w:rsidP="00761283">
      <w:pPr>
        <w:ind w:firstLine="709"/>
        <w:jc w:val="both"/>
        <w:rPr>
          <w:sz w:val="26"/>
          <w:szCs w:val="26"/>
        </w:rPr>
      </w:pPr>
      <w:r w:rsidRPr="00761283">
        <w:rPr>
          <w:sz w:val="26"/>
          <w:szCs w:val="26"/>
        </w:rPr>
        <w:t>Целью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w:t>
      </w:r>
    </w:p>
    <w:p w:rsidR="00761283" w:rsidRPr="00761283" w:rsidRDefault="00761283" w:rsidP="00761283">
      <w:pPr>
        <w:tabs>
          <w:tab w:val="left" w:pos="975"/>
        </w:tabs>
        <w:rPr>
          <w:sz w:val="26"/>
          <w:szCs w:val="26"/>
        </w:rPr>
      </w:pPr>
    </w:p>
    <w:p w:rsidR="00761283" w:rsidRPr="00761283" w:rsidRDefault="00761283" w:rsidP="00761283">
      <w:pPr>
        <w:spacing w:after="200" w:line="276" w:lineRule="auto"/>
        <w:rPr>
          <w:sz w:val="26"/>
          <w:szCs w:val="26"/>
        </w:rPr>
      </w:pPr>
      <w:r w:rsidRPr="00761283">
        <w:rPr>
          <w:sz w:val="26"/>
          <w:szCs w:val="26"/>
        </w:rPr>
        <w:t xml:space="preserve">Глава </w:t>
      </w:r>
      <w:proofErr w:type="spellStart"/>
      <w:r w:rsidRPr="00761283">
        <w:rPr>
          <w:sz w:val="26"/>
          <w:szCs w:val="26"/>
        </w:rPr>
        <w:t>Евдокимовского</w:t>
      </w:r>
      <w:proofErr w:type="spellEnd"/>
      <w:r w:rsidRPr="00761283">
        <w:rPr>
          <w:sz w:val="26"/>
          <w:szCs w:val="26"/>
        </w:rPr>
        <w:t xml:space="preserve"> сельского поселения                           </w:t>
      </w:r>
      <w:proofErr w:type="spellStart"/>
      <w:r w:rsidRPr="00761283">
        <w:rPr>
          <w:sz w:val="26"/>
          <w:szCs w:val="26"/>
        </w:rPr>
        <w:t>В.Н.Копанев</w:t>
      </w:r>
      <w:proofErr w:type="spellEnd"/>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pPr>
    </w:p>
    <w:p w:rsidR="00761283" w:rsidRPr="00761283" w:rsidRDefault="00761283" w:rsidP="00761283">
      <w:pPr>
        <w:spacing w:after="200" w:line="276" w:lineRule="auto"/>
        <w:rPr>
          <w:sz w:val="26"/>
          <w:szCs w:val="26"/>
        </w:rPr>
        <w:sectPr w:rsidR="00761283" w:rsidRPr="00761283">
          <w:pgSz w:w="11906" w:h="16838"/>
          <w:pgMar w:top="1134" w:right="850" w:bottom="1134" w:left="1701" w:header="708" w:footer="708" w:gutter="0"/>
          <w:cols w:space="708"/>
          <w:docGrid w:linePitch="360"/>
        </w:sectPr>
      </w:pPr>
    </w:p>
    <w:tbl>
      <w:tblPr>
        <w:tblW w:w="14347" w:type="dxa"/>
        <w:tblInd w:w="-30" w:type="dxa"/>
        <w:tblLayout w:type="fixed"/>
        <w:tblLook w:val="0000" w:firstRow="0" w:lastRow="0" w:firstColumn="0" w:lastColumn="0" w:noHBand="0" w:noVBand="0"/>
      </w:tblPr>
      <w:tblGrid>
        <w:gridCol w:w="7118"/>
        <w:gridCol w:w="1134"/>
        <w:gridCol w:w="992"/>
        <w:gridCol w:w="992"/>
        <w:gridCol w:w="993"/>
        <w:gridCol w:w="992"/>
        <w:gridCol w:w="1276"/>
        <w:gridCol w:w="850"/>
      </w:tblGrid>
      <w:tr w:rsidR="00761283" w:rsidRPr="00761283" w:rsidTr="00761283">
        <w:trPr>
          <w:trHeight w:val="218"/>
        </w:trPr>
        <w:tc>
          <w:tcPr>
            <w:tcW w:w="9244" w:type="dxa"/>
            <w:gridSpan w:val="3"/>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lang w:eastAsia="en-US"/>
              </w:rPr>
            </w:pPr>
            <w:r w:rsidRPr="00761283">
              <w:rPr>
                <w:rFonts w:eastAsiaTheme="minorHAnsi"/>
                <w:b/>
                <w:bCs/>
                <w:color w:val="000000"/>
                <w:lang w:eastAsia="en-US"/>
              </w:rPr>
              <w:lastRenderedPageBreak/>
              <w:t xml:space="preserve">Прогноз социально-экономического </w:t>
            </w:r>
            <w:proofErr w:type="spellStart"/>
            <w:r w:rsidRPr="00761283">
              <w:rPr>
                <w:rFonts w:eastAsiaTheme="minorHAnsi"/>
                <w:b/>
                <w:bCs/>
                <w:color w:val="000000"/>
                <w:lang w:eastAsia="en-US"/>
              </w:rPr>
              <w:t>развитя</w:t>
            </w:r>
            <w:proofErr w:type="spellEnd"/>
          </w:p>
        </w:tc>
        <w:tc>
          <w:tcPr>
            <w:tcW w:w="992"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lang w:eastAsia="en-US"/>
              </w:rPr>
            </w:pPr>
          </w:p>
        </w:tc>
        <w:tc>
          <w:tcPr>
            <w:tcW w:w="993"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992"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1276"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850" w:type="dxa"/>
            <w:tcBorders>
              <w:top w:val="nil"/>
              <w:left w:val="nil"/>
              <w:bottom w:val="nil"/>
              <w:right w:val="nil"/>
            </w:tcBorders>
          </w:tcPr>
          <w:p w:rsidR="00761283" w:rsidRPr="00761283" w:rsidRDefault="00761283" w:rsidP="00761283">
            <w:pPr>
              <w:autoSpaceDE w:val="0"/>
              <w:autoSpaceDN w:val="0"/>
              <w:adjustRightInd w:val="0"/>
              <w:jc w:val="right"/>
              <w:rPr>
                <w:rFonts w:ascii="Arial" w:eastAsiaTheme="minorHAnsi" w:hAnsi="Arial" w:cs="Arial"/>
                <w:color w:val="000000"/>
                <w:sz w:val="20"/>
                <w:szCs w:val="20"/>
                <w:lang w:eastAsia="en-US"/>
              </w:rPr>
            </w:pPr>
          </w:p>
        </w:tc>
      </w:tr>
      <w:tr w:rsidR="00761283" w:rsidRPr="00761283" w:rsidTr="00761283">
        <w:trPr>
          <w:trHeight w:val="185"/>
        </w:trPr>
        <w:tc>
          <w:tcPr>
            <w:tcW w:w="10236" w:type="dxa"/>
            <w:gridSpan w:val="4"/>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lang w:eastAsia="en-US"/>
              </w:rPr>
            </w:pPr>
            <w:proofErr w:type="spellStart"/>
            <w:r w:rsidRPr="00761283">
              <w:rPr>
                <w:rFonts w:eastAsiaTheme="minorHAnsi"/>
                <w:b/>
                <w:bCs/>
                <w:color w:val="000000"/>
                <w:lang w:eastAsia="en-US"/>
              </w:rPr>
              <w:t>Евдокимовского</w:t>
            </w:r>
            <w:proofErr w:type="spellEnd"/>
            <w:r w:rsidRPr="00761283">
              <w:rPr>
                <w:rFonts w:eastAsiaTheme="minorHAnsi"/>
                <w:b/>
                <w:bCs/>
                <w:color w:val="000000"/>
                <w:lang w:eastAsia="en-US"/>
              </w:rPr>
              <w:t xml:space="preserve"> сельского поселения  на 2020 год и на плановый период 2021 -2023годы.</w:t>
            </w:r>
          </w:p>
        </w:tc>
        <w:tc>
          <w:tcPr>
            <w:tcW w:w="993"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992"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1276"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850" w:type="dxa"/>
            <w:tcBorders>
              <w:top w:val="nil"/>
              <w:left w:val="nil"/>
              <w:bottom w:val="nil"/>
              <w:right w:val="nil"/>
            </w:tcBorders>
          </w:tcPr>
          <w:p w:rsidR="00761283" w:rsidRPr="00761283" w:rsidRDefault="00761283" w:rsidP="00761283">
            <w:pPr>
              <w:autoSpaceDE w:val="0"/>
              <w:autoSpaceDN w:val="0"/>
              <w:adjustRightInd w:val="0"/>
              <w:jc w:val="right"/>
              <w:rPr>
                <w:rFonts w:ascii="Arial" w:eastAsiaTheme="minorHAnsi" w:hAnsi="Arial" w:cs="Arial"/>
                <w:color w:val="000000"/>
                <w:sz w:val="20"/>
                <w:szCs w:val="20"/>
                <w:lang w:eastAsia="en-US"/>
              </w:rPr>
            </w:pPr>
          </w:p>
        </w:tc>
      </w:tr>
      <w:tr w:rsidR="00761283" w:rsidRPr="00761283" w:rsidTr="00761283">
        <w:trPr>
          <w:trHeight w:val="185"/>
        </w:trPr>
        <w:tc>
          <w:tcPr>
            <w:tcW w:w="7118"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1134"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992"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992"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993" w:type="dxa"/>
            <w:tcBorders>
              <w:top w:val="nil"/>
              <w:left w:val="nil"/>
              <w:bottom w:val="nil"/>
              <w:right w:val="nil"/>
            </w:tcBorders>
          </w:tcPr>
          <w:p w:rsidR="00761283" w:rsidRPr="00761283" w:rsidRDefault="00761283" w:rsidP="00761283">
            <w:pPr>
              <w:autoSpaceDE w:val="0"/>
              <w:autoSpaceDN w:val="0"/>
              <w:adjustRightInd w:val="0"/>
              <w:jc w:val="center"/>
              <w:rPr>
                <w:rFonts w:eastAsiaTheme="minorHAnsi"/>
                <w:b/>
                <w:bCs/>
                <w:color w:val="000000"/>
                <w:sz w:val="32"/>
                <w:szCs w:val="32"/>
                <w:lang w:eastAsia="en-US"/>
              </w:rPr>
            </w:pPr>
          </w:p>
        </w:tc>
        <w:tc>
          <w:tcPr>
            <w:tcW w:w="992" w:type="dxa"/>
            <w:tcBorders>
              <w:top w:val="nil"/>
              <w:left w:val="nil"/>
              <w:bottom w:val="nil"/>
              <w:right w:val="nil"/>
            </w:tcBorders>
          </w:tcPr>
          <w:p w:rsidR="00761283" w:rsidRPr="00761283" w:rsidRDefault="00761283" w:rsidP="00761283">
            <w:pPr>
              <w:autoSpaceDE w:val="0"/>
              <w:autoSpaceDN w:val="0"/>
              <w:adjustRightInd w:val="0"/>
              <w:jc w:val="right"/>
              <w:rPr>
                <w:rFonts w:ascii="Arial" w:eastAsiaTheme="minorHAnsi" w:hAnsi="Arial" w:cs="Arial"/>
                <w:color w:val="000000"/>
                <w:sz w:val="20"/>
                <w:szCs w:val="20"/>
                <w:lang w:eastAsia="en-US"/>
              </w:rPr>
            </w:pPr>
          </w:p>
        </w:tc>
        <w:tc>
          <w:tcPr>
            <w:tcW w:w="1276" w:type="dxa"/>
            <w:tcBorders>
              <w:top w:val="nil"/>
              <w:left w:val="nil"/>
              <w:bottom w:val="nil"/>
              <w:right w:val="nil"/>
            </w:tcBorders>
          </w:tcPr>
          <w:p w:rsidR="00761283" w:rsidRPr="00761283" w:rsidRDefault="00761283" w:rsidP="00761283">
            <w:pPr>
              <w:autoSpaceDE w:val="0"/>
              <w:autoSpaceDN w:val="0"/>
              <w:adjustRightInd w:val="0"/>
              <w:jc w:val="right"/>
              <w:rPr>
                <w:rFonts w:ascii="Arial" w:eastAsiaTheme="minorHAnsi" w:hAnsi="Arial" w:cs="Arial"/>
                <w:color w:val="000000"/>
                <w:sz w:val="20"/>
                <w:szCs w:val="20"/>
                <w:lang w:eastAsia="en-US"/>
              </w:rPr>
            </w:pPr>
          </w:p>
        </w:tc>
        <w:tc>
          <w:tcPr>
            <w:tcW w:w="850" w:type="dxa"/>
            <w:tcBorders>
              <w:top w:val="nil"/>
              <w:left w:val="nil"/>
              <w:bottom w:val="single" w:sz="6" w:space="0" w:color="auto"/>
              <w:right w:val="nil"/>
            </w:tcBorders>
          </w:tcPr>
          <w:p w:rsidR="00761283" w:rsidRPr="00761283" w:rsidRDefault="00761283" w:rsidP="00761283">
            <w:pPr>
              <w:autoSpaceDE w:val="0"/>
              <w:autoSpaceDN w:val="0"/>
              <w:adjustRightInd w:val="0"/>
              <w:jc w:val="right"/>
              <w:rPr>
                <w:rFonts w:ascii="Arial" w:eastAsiaTheme="minorHAnsi" w:hAnsi="Arial" w:cs="Arial"/>
                <w:color w:val="000000"/>
                <w:sz w:val="20"/>
                <w:szCs w:val="20"/>
                <w:lang w:eastAsia="en-US"/>
              </w:rPr>
            </w:pPr>
          </w:p>
        </w:tc>
      </w:tr>
      <w:tr w:rsidR="00761283" w:rsidRPr="00761283" w:rsidTr="00761283">
        <w:trPr>
          <w:trHeight w:val="725"/>
        </w:trPr>
        <w:tc>
          <w:tcPr>
            <w:tcW w:w="7118" w:type="dxa"/>
            <w:tcBorders>
              <w:top w:val="single" w:sz="6" w:space="0" w:color="auto"/>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Наименование показателя</w:t>
            </w:r>
          </w:p>
        </w:tc>
        <w:tc>
          <w:tcPr>
            <w:tcW w:w="1134" w:type="dxa"/>
            <w:tcBorders>
              <w:top w:val="single" w:sz="6" w:space="0" w:color="auto"/>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Ед. изм.</w:t>
            </w:r>
          </w:p>
        </w:tc>
        <w:tc>
          <w:tcPr>
            <w:tcW w:w="992" w:type="dxa"/>
            <w:tcBorders>
              <w:top w:val="single" w:sz="6" w:space="0" w:color="auto"/>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 xml:space="preserve">Факт  2018г </w:t>
            </w:r>
          </w:p>
        </w:tc>
        <w:tc>
          <w:tcPr>
            <w:tcW w:w="992" w:type="dxa"/>
            <w:tcBorders>
              <w:top w:val="single" w:sz="6" w:space="0" w:color="auto"/>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 xml:space="preserve">Факт </w:t>
            </w:r>
          </w:p>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2019года</w:t>
            </w:r>
          </w:p>
        </w:tc>
        <w:tc>
          <w:tcPr>
            <w:tcW w:w="993" w:type="dxa"/>
            <w:tcBorders>
              <w:top w:val="single" w:sz="6" w:space="0" w:color="auto"/>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 xml:space="preserve">Оценка </w:t>
            </w:r>
          </w:p>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2020года</w:t>
            </w:r>
          </w:p>
        </w:tc>
        <w:tc>
          <w:tcPr>
            <w:tcW w:w="3118" w:type="dxa"/>
            <w:gridSpan w:val="3"/>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rPr>
                <w:rFonts w:eastAsiaTheme="minorHAnsi"/>
                <w:color w:val="000000"/>
                <w:sz w:val="18"/>
                <w:szCs w:val="18"/>
                <w:lang w:eastAsia="en-US"/>
              </w:rPr>
            </w:pPr>
            <w:r w:rsidRPr="00761283">
              <w:rPr>
                <w:rFonts w:eastAsiaTheme="minorHAnsi"/>
                <w:b/>
                <w:bCs/>
                <w:color w:val="000000"/>
                <w:sz w:val="18"/>
                <w:szCs w:val="18"/>
                <w:lang w:eastAsia="en-US"/>
              </w:rPr>
              <w:t xml:space="preserve"> Прогноз</w:t>
            </w:r>
          </w:p>
        </w:tc>
        <w:bookmarkStart w:id="0" w:name="_GoBack"/>
        <w:bookmarkEnd w:id="0"/>
      </w:tr>
      <w:tr w:rsidR="00761283" w:rsidRPr="00761283" w:rsidTr="00761283">
        <w:trPr>
          <w:trHeight w:val="300"/>
        </w:trPr>
        <w:tc>
          <w:tcPr>
            <w:tcW w:w="7118" w:type="dxa"/>
            <w:tcBorders>
              <w:top w:val="nil"/>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1134" w:type="dxa"/>
            <w:tcBorders>
              <w:top w:val="nil"/>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nil"/>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nil"/>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3" w:type="dxa"/>
            <w:tcBorders>
              <w:top w:val="nil"/>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single" w:sz="6" w:space="0" w:color="auto"/>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2021</w:t>
            </w:r>
          </w:p>
        </w:tc>
        <w:tc>
          <w:tcPr>
            <w:tcW w:w="1276" w:type="dxa"/>
            <w:tcBorders>
              <w:top w:val="single" w:sz="6" w:space="0" w:color="auto"/>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2022</w:t>
            </w:r>
          </w:p>
        </w:tc>
        <w:tc>
          <w:tcPr>
            <w:tcW w:w="850" w:type="dxa"/>
            <w:tcBorders>
              <w:top w:val="single" w:sz="6" w:space="0" w:color="auto"/>
              <w:left w:val="single" w:sz="6" w:space="0" w:color="auto"/>
              <w:bottom w:val="nil"/>
              <w:right w:val="single" w:sz="4" w:space="0" w:color="auto"/>
            </w:tcBorders>
          </w:tcPr>
          <w:p w:rsidR="00761283" w:rsidRPr="00761283" w:rsidRDefault="00761283" w:rsidP="00761283">
            <w:pPr>
              <w:autoSpaceDE w:val="0"/>
              <w:autoSpaceDN w:val="0"/>
              <w:adjustRightInd w:val="0"/>
              <w:jc w:val="right"/>
              <w:rPr>
                <w:rFonts w:eastAsiaTheme="minorHAnsi"/>
                <w:b/>
                <w:bCs/>
                <w:color w:val="000000"/>
                <w:sz w:val="18"/>
                <w:szCs w:val="18"/>
                <w:lang w:eastAsia="en-US"/>
              </w:rPr>
            </w:pPr>
          </w:p>
        </w:tc>
      </w:tr>
      <w:tr w:rsidR="00761283" w:rsidRPr="00761283" w:rsidTr="00761283">
        <w:trPr>
          <w:trHeight w:val="300"/>
        </w:trPr>
        <w:tc>
          <w:tcPr>
            <w:tcW w:w="7118" w:type="dxa"/>
            <w:tcBorders>
              <w:top w:val="nil"/>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1134" w:type="dxa"/>
            <w:tcBorders>
              <w:top w:val="nil"/>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nil"/>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nil"/>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3" w:type="dxa"/>
            <w:tcBorders>
              <w:top w:val="nil"/>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nil"/>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1276" w:type="dxa"/>
            <w:tcBorders>
              <w:top w:val="nil"/>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850" w:type="dxa"/>
            <w:tcBorders>
              <w:top w:val="nil"/>
              <w:left w:val="single" w:sz="6" w:space="0" w:color="auto"/>
              <w:bottom w:val="single" w:sz="4" w:space="0" w:color="auto"/>
              <w:right w:val="single" w:sz="4" w:space="0" w:color="auto"/>
            </w:tcBorders>
          </w:tcPr>
          <w:p w:rsidR="00761283" w:rsidRPr="00761283" w:rsidRDefault="00761283" w:rsidP="00761283">
            <w:pPr>
              <w:autoSpaceDE w:val="0"/>
              <w:autoSpaceDN w:val="0"/>
              <w:adjustRightInd w:val="0"/>
              <w:rPr>
                <w:rFonts w:eastAsiaTheme="minorHAnsi"/>
                <w:color w:val="000000"/>
                <w:sz w:val="18"/>
                <w:szCs w:val="18"/>
                <w:lang w:eastAsia="en-US"/>
              </w:rPr>
            </w:pPr>
            <w:r w:rsidRPr="00761283">
              <w:rPr>
                <w:rFonts w:eastAsiaTheme="minorHAnsi"/>
                <w:color w:val="000000"/>
                <w:sz w:val="18"/>
                <w:szCs w:val="18"/>
                <w:lang w:eastAsia="en-US"/>
              </w:rPr>
              <w:t>2023</w:t>
            </w:r>
          </w:p>
        </w:tc>
      </w:tr>
      <w:tr w:rsidR="00761283" w:rsidRPr="00761283" w:rsidTr="00761283">
        <w:trPr>
          <w:trHeight w:val="170"/>
        </w:trPr>
        <w:tc>
          <w:tcPr>
            <w:tcW w:w="7118" w:type="dxa"/>
            <w:tcBorders>
              <w:top w:val="single" w:sz="6" w:space="0" w:color="auto"/>
              <w:left w:val="single" w:sz="6" w:space="0" w:color="auto"/>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lang w:eastAsia="en-US"/>
              </w:rPr>
            </w:pPr>
            <w:r w:rsidRPr="00761283">
              <w:rPr>
                <w:rFonts w:eastAsiaTheme="minorHAnsi"/>
                <w:b/>
                <w:bCs/>
                <w:color w:val="000000"/>
                <w:lang w:eastAsia="en-US"/>
              </w:rPr>
              <w:t>Итоги развития МО</w:t>
            </w:r>
          </w:p>
        </w:tc>
        <w:tc>
          <w:tcPr>
            <w:tcW w:w="1134"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lang w:eastAsia="en-US"/>
              </w:rPr>
            </w:pPr>
          </w:p>
        </w:tc>
        <w:tc>
          <w:tcPr>
            <w:tcW w:w="992"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lang w:eastAsia="en-US"/>
              </w:rPr>
            </w:pPr>
          </w:p>
        </w:tc>
        <w:tc>
          <w:tcPr>
            <w:tcW w:w="992"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lang w:eastAsia="en-US"/>
              </w:rPr>
            </w:pPr>
          </w:p>
        </w:tc>
        <w:tc>
          <w:tcPr>
            <w:tcW w:w="993"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lang w:eastAsia="en-US"/>
              </w:rPr>
            </w:pPr>
          </w:p>
        </w:tc>
        <w:tc>
          <w:tcPr>
            <w:tcW w:w="992"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lang w:eastAsia="en-US"/>
              </w:rPr>
            </w:pPr>
          </w:p>
        </w:tc>
        <w:tc>
          <w:tcPr>
            <w:tcW w:w="1276" w:type="dxa"/>
            <w:tcBorders>
              <w:top w:val="single" w:sz="6" w:space="0" w:color="auto"/>
              <w:left w:val="nil"/>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lang w:eastAsia="en-US"/>
              </w:rPr>
            </w:pPr>
          </w:p>
        </w:tc>
        <w:tc>
          <w:tcPr>
            <w:tcW w:w="850" w:type="dxa"/>
            <w:tcBorders>
              <w:top w:val="single" w:sz="4" w:space="0" w:color="auto"/>
              <w:left w:val="single" w:sz="6" w:space="0" w:color="auto"/>
              <w:bottom w:val="nil"/>
              <w:right w:val="single" w:sz="4" w:space="0" w:color="auto"/>
            </w:tcBorders>
          </w:tcPr>
          <w:p w:rsidR="00761283" w:rsidRPr="00761283" w:rsidRDefault="00761283" w:rsidP="00761283">
            <w:pPr>
              <w:autoSpaceDE w:val="0"/>
              <w:autoSpaceDN w:val="0"/>
              <w:adjustRightInd w:val="0"/>
              <w:jc w:val="right"/>
              <w:rPr>
                <w:rFonts w:eastAsiaTheme="minorHAnsi"/>
                <w:color w:val="000000"/>
                <w:lang w:eastAsia="en-US"/>
              </w:rPr>
            </w:pPr>
          </w:p>
        </w:tc>
      </w:tr>
      <w:tr w:rsidR="00761283" w:rsidRPr="00761283" w:rsidTr="00761283">
        <w:trPr>
          <w:trHeight w:val="355"/>
        </w:trPr>
        <w:tc>
          <w:tcPr>
            <w:tcW w:w="7118" w:type="dxa"/>
            <w:tcBorders>
              <w:top w:val="single" w:sz="6" w:space="0" w:color="auto"/>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t xml:space="preserve">Выручка от реализации продукции, работ, услуг (в действующих ценах) по полному кругу организаций </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i/>
                <w:iCs/>
                <w:color w:val="000000"/>
                <w:sz w:val="22"/>
                <w:szCs w:val="22"/>
                <w:lang w:eastAsia="en-US"/>
              </w:rPr>
            </w:pPr>
            <w:proofErr w:type="spellStart"/>
            <w:r w:rsidRPr="00761283">
              <w:rPr>
                <w:rFonts w:eastAsiaTheme="minorHAnsi"/>
                <w:b/>
                <w:bCs/>
                <w:i/>
                <w:iCs/>
                <w:color w:val="000000"/>
                <w:sz w:val="22"/>
                <w:szCs w:val="22"/>
                <w:lang w:eastAsia="en-US"/>
              </w:rPr>
              <w:t>млн.руб</w:t>
            </w:r>
            <w:proofErr w:type="spellEnd"/>
            <w:r w:rsidRPr="00761283">
              <w:rPr>
                <w:rFonts w:eastAsiaTheme="minorHAnsi"/>
                <w:b/>
                <w:bCs/>
                <w:i/>
                <w:iCs/>
                <w:color w:val="000000"/>
                <w:sz w:val="22"/>
                <w:szCs w:val="22"/>
                <w:lang w:eastAsia="en-US"/>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64,7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62,3</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63,7</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66,3</w:t>
            </w:r>
          </w:p>
        </w:tc>
        <w:tc>
          <w:tcPr>
            <w:tcW w:w="1276" w:type="dxa"/>
            <w:tcBorders>
              <w:top w:val="single" w:sz="6" w:space="0" w:color="auto"/>
              <w:left w:val="single" w:sz="6" w:space="0" w:color="auto"/>
              <w:bottom w:val="nil"/>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68,9</w:t>
            </w:r>
          </w:p>
        </w:tc>
        <w:tc>
          <w:tcPr>
            <w:tcW w:w="850" w:type="dxa"/>
            <w:tcBorders>
              <w:top w:val="single" w:sz="6" w:space="0" w:color="auto"/>
              <w:left w:val="single" w:sz="6" w:space="0" w:color="auto"/>
              <w:bottom w:val="nil"/>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71,8</w:t>
            </w:r>
          </w:p>
        </w:tc>
      </w:tr>
      <w:tr w:rsidR="00761283" w:rsidRPr="00761283" w:rsidTr="00761283">
        <w:trPr>
          <w:trHeight w:val="170"/>
        </w:trPr>
        <w:tc>
          <w:tcPr>
            <w:tcW w:w="8252" w:type="dxa"/>
            <w:gridSpan w:val="2"/>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right"/>
              <w:rPr>
                <w:rFonts w:eastAsiaTheme="minorHAnsi"/>
                <w:i/>
                <w:iCs/>
                <w:color w:val="000000"/>
                <w:sz w:val="22"/>
                <w:szCs w:val="22"/>
                <w:lang w:eastAsia="en-US"/>
              </w:rPr>
            </w:pPr>
            <w:r w:rsidRPr="00761283">
              <w:rPr>
                <w:rFonts w:eastAsiaTheme="minorHAnsi"/>
                <w:i/>
                <w:iCs/>
                <w:color w:val="000000"/>
                <w:sz w:val="22"/>
                <w:szCs w:val="22"/>
                <w:lang w:eastAsia="en-US"/>
              </w:rPr>
              <w:t xml:space="preserve">в </w:t>
            </w:r>
            <w:proofErr w:type="spellStart"/>
            <w:r w:rsidRPr="00761283">
              <w:rPr>
                <w:rFonts w:eastAsiaTheme="minorHAnsi"/>
                <w:i/>
                <w:iCs/>
                <w:color w:val="000000"/>
                <w:sz w:val="22"/>
                <w:szCs w:val="22"/>
                <w:lang w:eastAsia="en-US"/>
              </w:rPr>
              <w:t>т.ч</w:t>
            </w:r>
            <w:proofErr w:type="spellEnd"/>
            <w:r w:rsidRPr="00761283">
              <w:rPr>
                <w:rFonts w:eastAsiaTheme="minorHAnsi"/>
                <w:i/>
                <w:iCs/>
                <w:color w:val="000000"/>
                <w:sz w:val="22"/>
                <w:szCs w:val="22"/>
                <w:lang w:eastAsia="en-US"/>
              </w:rPr>
              <w:t>. по видам экономической деятельности:</w:t>
            </w:r>
          </w:p>
        </w:tc>
        <w:tc>
          <w:tcPr>
            <w:tcW w:w="992"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color w:val="000000"/>
                <w:sz w:val="18"/>
                <w:szCs w:val="18"/>
                <w:lang w:eastAsia="en-US"/>
              </w:rPr>
            </w:pPr>
          </w:p>
        </w:tc>
        <w:tc>
          <w:tcPr>
            <w:tcW w:w="992"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color w:val="000000"/>
                <w:sz w:val="18"/>
                <w:szCs w:val="18"/>
                <w:lang w:eastAsia="en-US"/>
              </w:rPr>
            </w:pPr>
          </w:p>
        </w:tc>
        <w:tc>
          <w:tcPr>
            <w:tcW w:w="993"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color w:val="000000"/>
                <w:sz w:val="18"/>
                <w:szCs w:val="18"/>
                <w:lang w:eastAsia="en-US"/>
              </w:rPr>
            </w:pPr>
          </w:p>
        </w:tc>
        <w:tc>
          <w:tcPr>
            <w:tcW w:w="992"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color w:val="000000"/>
                <w:sz w:val="18"/>
                <w:szCs w:val="18"/>
                <w:lang w:eastAsia="en-US"/>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rPr>
                <w:rFonts w:eastAsiaTheme="minorHAnsi"/>
                <w:color w:val="000000"/>
                <w:sz w:val="18"/>
                <w:szCs w:val="18"/>
                <w:lang w:eastAsia="en-US"/>
              </w:rPr>
            </w:pPr>
          </w:p>
        </w:tc>
        <w:tc>
          <w:tcPr>
            <w:tcW w:w="850" w:type="dxa"/>
            <w:tcBorders>
              <w:top w:val="single" w:sz="6" w:space="0" w:color="auto"/>
              <w:left w:val="single" w:sz="6" w:space="0" w:color="auto"/>
              <w:bottom w:val="nil"/>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8"/>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Сельское хозяйство</w:t>
            </w:r>
          </w:p>
        </w:tc>
        <w:tc>
          <w:tcPr>
            <w:tcW w:w="1134"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20,1</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30,6</w:t>
            </w: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31,0</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32,4</w:t>
            </w:r>
          </w:p>
        </w:tc>
        <w:tc>
          <w:tcPr>
            <w:tcW w:w="1276" w:type="dxa"/>
            <w:tcBorders>
              <w:top w:val="nil"/>
              <w:left w:val="single" w:sz="6" w:space="0" w:color="auto"/>
              <w:bottom w:val="dashSmallGap" w:sz="6" w:space="0" w:color="808080"/>
              <w:right w:val="nil"/>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33,7</w:t>
            </w: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35,2</w:t>
            </w:r>
          </w:p>
        </w:tc>
      </w:tr>
      <w:tr w:rsidR="00761283" w:rsidRPr="00761283" w:rsidTr="00761283">
        <w:trPr>
          <w:trHeight w:val="511"/>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Оптовая и розничная торговля; ремонт автотранспортных средств, мотоциклов, бытовых изделий и предметов личного пользования</w:t>
            </w:r>
          </w:p>
        </w:tc>
        <w:tc>
          <w:tcPr>
            <w:tcW w:w="1134"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44,6</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31,7</w:t>
            </w: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32,7</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33,9</w:t>
            </w:r>
          </w:p>
        </w:tc>
        <w:tc>
          <w:tcPr>
            <w:tcW w:w="1276"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35,2</w:t>
            </w:r>
          </w:p>
        </w:tc>
        <w:tc>
          <w:tcPr>
            <w:tcW w:w="850" w:type="dxa"/>
            <w:tcBorders>
              <w:top w:val="nil"/>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36,6</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Прочие</w:t>
            </w:r>
          </w:p>
        </w:tc>
        <w:tc>
          <w:tcPr>
            <w:tcW w:w="1134" w:type="dxa"/>
            <w:tcBorders>
              <w:top w:val="dashSmallGap" w:sz="6" w:space="0" w:color="808080"/>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992" w:type="dxa"/>
            <w:tcBorders>
              <w:top w:val="dashSmallGap" w:sz="6" w:space="0" w:color="808080"/>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3" w:type="dxa"/>
            <w:tcBorders>
              <w:top w:val="dashSmallGap" w:sz="6" w:space="0" w:color="808080"/>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992" w:type="dxa"/>
            <w:tcBorders>
              <w:top w:val="dashSmallGap" w:sz="6" w:space="0" w:color="808080"/>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1276" w:type="dxa"/>
            <w:tcBorders>
              <w:top w:val="dashSmallGap" w:sz="6" w:space="0" w:color="808080"/>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850" w:type="dxa"/>
            <w:tcBorders>
              <w:top w:val="nil"/>
              <w:left w:val="single" w:sz="6" w:space="0" w:color="auto"/>
              <w:bottom w:val="nil"/>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r>
      <w:tr w:rsidR="00761283" w:rsidRPr="00761283" w:rsidTr="00761283">
        <w:trPr>
          <w:trHeight w:val="170"/>
        </w:trPr>
        <w:tc>
          <w:tcPr>
            <w:tcW w:w="12221" w:type="dxa"/>
            <w:gridSpan w:val="6"/>
            <w:tcBorders>
              <w:top w:val="single" w:sz="6" w:space="0" w:color="auto"/>
              <w:left w:val="single" w:sz="6" w:space="0" w:color="auto"/>
              <w:bottom w:val="single" w:sz="6" w:space="0" w:color="auto"/>
              <w:right w:val="nil"/>
            </w:tcBorders>
            <w:shd w:val="solid" w:color="FFFFFF" w:fill="auto"/>
          </w:tcPr>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Состояние основных видов экономической деятельности хозяйствующих субъектов МО</w:t>
            </w:r>
          </w:p>
        </w:tc>
        <w:tc>
          <w:tcPr>
            <w:tcW w:w="1276" w:type="dxa"/>
            <w:tcBorders>
              <w:top w:val="single" w:sz="6" w:space="0" w:color="auto"/>
              <w:left w:val="nil"/>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0"/>
        </w:trPr>
        <w:tc>
          <w:tcPr>
            <w:tcW w:w="7118"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b/>
                <w:bCs/>
                <w:color w:val="000000"/>
                <w:sz w:val="22"/>
                <w:szCs w:val="22"/>
                <w:u w:val="single"/>
                <w:lang w:eastAsia="en-US"/>
              </w:rPr>
            </w:pPr>
            <w:r w:rsidRPr="00761283">
              <w:rPr>
                <w:rFonts w:eastAsiaTheme="minorHAnsi"/>
                <w:b/>
                <w:bCs/>
                <w:color w:val="000000"/>
                <w:sz w:val="22"/>
                <w:szCs w:val="22"/>
                <w:u w:val="single"/>
                <w:lang w:eastAsia="en-US"/>
              </w:rPr>
              <w:t>Промышленное производство:</w:t>
            </w:r>
          </w:p>
        </w:tc>
        <w:tc>
          <w:tcPr>
            <w:tcW w:w="1134"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color w:val="000000"/>
                <w:sz w:val="22"/>
                <w:szCs w:val="22"/>
                <w:lang w:eastAsia="en-US"/>
              </w:rPr>
            </w:pPr>
          </w:p>
        </w:tc>
        <w:tc>
          <w:tcPr>
            <w:tcW w:w="992"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3"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1276"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403"/>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i/>
                <w:iCs/>
                <w:color w:val="000000"/>
                <w:sz w:val="22"/>
                <w:szCs w:val="22"/>
                <w:lang w:eastAsia="en-US"/>
              </w:rPr>
            </w:pPr>
            <w:r w:rsidRPr="00761283">
              <w:rPr>
                <w:rFonts w:eastAsiaTheme="minorHAnsi"/>
                <w:i/>
                <w:iCs/>
                <w:color w:val="000000"/>
                <w:sz w:val="22"/>
                <w:szCs w:val="22"/>
                <w:lang w:eastAsia="en-US"/>
              </w:rPr>
              <w:t>Объем отгруженных товаров собственного производства, выполненных работ и услуг собственными силами (С+D+E):</w:t>
            </w:r>
          </w:p>
        </w:tc>
        <w:tc>
          <w:tcPr>
            <w:tcW w:w="1134"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22"/>
                <w:szCs w:val="22"/>
                <w:lang w:eastAsia="en-US"/>
              </w:rPr>
            </w:pPr>
            <w:proofErr w:type="spellStart"/>
            <w:r w:rsidRPr="00761283">
              <w:rPr>
                <w:rFonts w:eastAsiaTheme="minorHAnsi"/>
                <w:i/>
                <w:iCs/>
                <w:color w:val="000000"/>
                <w:sz w:val="22"/>
                <w:szCs w:val="22"/>
                <w:lang w:eastAsia="en-US"/>
              </w:rPr>
              <w:t>млн.руб</w:t>
            </w:r>
            <w:proofErr w:type="spellEnd"/>
            <w:r w:rsidRPr="00761283">
              <w:rPr>
                <w:rFonts w:eastAsiaTheme="minorHAnsi"/>
                <w:i/>
                <w:iCs/>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0,0</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0,0</w:t>
            </w: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0,0</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0,0</w:t>
            </w:r>
          </w:p>
        </w:tc>
        <w:tc>
          <w:tcPr>
            <w:tcW w:w="1276"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0,0</w:t>
            </w: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b/>
                <w:bCs/>
                <w:color w:val="000000"/>
                <w:sz w:val="22"/>
                <w:szCs w:val="22"/>
                <w:u w:val="single"/>
                <w:lang w:eastAsia="en-US"/>
              </w:rPr>
            </w:pPr>
            <w:r w:rsidRPr="00761283">
              <w:rPr>
                <w:rFonts w:eastAsiaTheme="minorHAnsi"/>
                <w:b/>
                <w:bCs/>
                <w:color w:val="000000"/>
                <w:sz w:val="22"/>
                <w:szCs w:val="22"/>
                <w:u w:val="single"/>
                <w:lang w:eastAsia="en-US"/>
              </w:rPr>
              <w:t xml:space="preserve">Сельское хозяйство </w:t>
            </w:r>
          </w:p>
        </w:tc>
        <w:tc>
          <w:tcPr>
            <w:tcW w:w="1134"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22"/>
                <w:szCs w:val="22"/>
                <w:u w:val="single"/>
                <w:lang w:eastAsia="en-US"/>
              </w:rPr>
            </w:pP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2" w:type="dxa"/>
            <w:tcBorders>
              <w:top w:val="dashSmallGap" w:sz="6" w:space="0" w:color="808080"/>
              <w:left w:val="single" w:sz="6" w:space="0" w:color="auto"/>
              <w:bottom w:val="dashSmallGap" w:sz="6" w:space="0" w:color="808080"/>
              <w:right w:val="nil"/>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1276"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850" w:type="dxa"/>
            <w:tcBorders>
              <w:top w:val="nil"/>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i/>
                <w:iCs/>
                <w:color w:val="000000"/>
                <w:sz w:val="22"/>
                <w:szCs w:val="22"/>
                <w:lang w:eastAsia="en-US"/>
              </w:rPr>
            </w:pPr>
            <w:r w:rsidRPr="00761283">
              <w:rPr>
                <w:rFonts w:eastAsiaTheme="minorHAnsi"/>
                <w:i/>
                <w:iCs/>
                <w:color w:val="000000"/>
                <w:sz w:val="22"/>
                <w:szCs w:val="22"/>
                <w:lang w:eastAsia="en-US"/>
              </w:rPr>
              <w:t xml:space="preserve">Валовый выпуск продукции в </w:t>
            </w:r>
            <w:proofErr w:type="spellStart"/>
            <w:r w:rsidRPr="00761283">
              <w:rPr>
                <w:rFonts w:eastAsiaTheme="minorHAnsi"/>
                <w:i/>
                <w:iCs/>
                <w:color w:val="000000"/>
                <w:sz w:val="22"/>
                <w:szCs w:val="22"/>
                <w:lang w:eastAsia="en-US"/>
              </w:rPr>
              <w:t>сельхозорганизациях</w:t>
            </w:r>
            <w:proofErr w:type="spellEnd"/>
          </w:p>
        </w:tc>
        <w:tc>
          <w:tcPr>
            <w:tcW w:w="1134"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22"/>
                <w:szCs w:val="22"/>
                <w:lang w:eastAsia="en-US"/>
              </w:rPr>
            </w:pPr>
            <w:proofErr w:type="spellStart"/>
            <w:r w:rsidRPr="00761283">
              <w:rPr>
                <w:rFonts w:eastAsiaTheme="minorHAnsi"/>
                <w:i/>
                <w:iCs/>
                <w:color w:val="000000"/>
                <w:sz w:val="22"/>
                <w:szCs w:val="22"/>
                <w:lang w:eastAsia="en-US"/>
              </w:rPr>
              <w:t>млн.руб</w:t>
            </w:r>
            <w:proofErr w:type="spellEnd"/>
            <w:r w:rsidRPr="00761283">
              <w:rPr>
                <w:rFonts w:eastAsiaTheme="minorHAnsi"/>
                <w:i/>
                <w:iCs/>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31,8</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20,9</w:t>
            </w: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21,7</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22,5</w:t>
            </w:r>
          </w:p>
        </w:tc>
        <w:tc>
          <w:tcPr>
            <w:tcW w:w="1276"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23,4</w:t>
            </w: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24,5</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b/>
                <w:bCs/>
                <w:color w:val="000000"/>
                <w:sz w:val="22"/>
                <w:szCs w:val="22"/>
                <w:u w:val="single"/>
                <w:lang w:eastAsia="en-US"/>
              </w:rPr>
            </w:pPr>
            <w:r w:rsidRPr="00761283">
              <w:rPr>
                <w:rFonts w:eastAsiaTheme="minorHAnsi"/>
                <w:b/>
                <w:bCs/>
                <w:color w:val="000000"/>
                <w:sz w:val="22"/>
                <w:szCs w:val="22"/>
                <w:u w:val="single"/>
                <w:lang w:eastAsia="en-US"/>
              </w:rPr>
              <w:t>Малый бизнес</w:t>
            </w:r>
          </w:p>
        </w:tc>
        <w:tc>
          <w:tcPr>
            <w:tcW w:w="1134"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22"/>
                <w:szCs w:val="22"/>
                <w:u w:val="single"/>
                <w:lang w:eastAsia="en-US"/>
              </w:rPr>
            </w:pP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1276"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341"/>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i/>
                <w:iCs/>
                <w:color w:val="000000"/>
                <w:sz w:val="22"/>
                <w:szCs w:val="22"/>
                <w:lang w:eastAsia="en-US"/>
              </w:rPr>
            </w:pPr>
            <w:r w:rsidRPr="00761283">
              <w:rPr>
                <w:rFonts w:eastAsiaTheme="minorHAnsi"/>
                <w:i/>
                <w:iCs/>
                <w:color w:val="000000"/>
                <w:sz w:val="22"/>
                <w:szCs w:val="22"/>
                <w:lang w:eastAsia="en-US"/>
              </w:rPr>
              <w:t xml:space="preserve">Число действующих малых предприятий - всего (с учетом </w:t>
            </w:r>
            <w:proofErr w:type="spellStart"/>
            <w:r w:rsidRPr="00761283">
              <w:rPr>
                <w:rFonts w:eastAsiaTheme="minorHAnsi"/>
                <w:i/>
                <w:iCs/>
                <w:color w:val="000000"/>
                <w:sz w:val="22"/>
                <w:szCs w:val="22"/>
                <w:lang w:eastAsia="en-US"/>
              </w:rPr>
              <w:t>микропредприятий</w:t>
            </w:r>
            <w:proofErr w:type="spellEnd"/>
            <w:r w:rsidRPr="00761283">
              <w:rPr>
                <w:rFonts w:eastAsiaTheme="minorHAnsi"/>
                <w:i/>
                <w:iCs/>
                <w:color w:val="000000"/>
                <w:sz w:val="22"/>
                <w:szCs w:val="22"/>
                <w:lang w:eastAsia="en-US"/>
              </w:rPr>
              <w:t>)</w:t>
            </w:r>
          </w:p>
        </w:tc>
        <w:tc>
          <w:tcPr>
            <w:tcW w:w="1134"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22"/>
                <w:szCs w:val="22"/>
                <w:lang w:eastAsia="en-US"/>
              </w:rPr>
            </w:pPr>
            <w:r w:rsidRPr="00761283">
              <w:rPr>
                <w:rFonts w:eastAsiaTheme="minorHAnsi"/>
                <w:i/>
                <w:iCs/>
                <w:color w:val="000000"/>
                <w:sz w:val="22"/>
                <w:szCs w:val="22"/>
                <w:lang w:eastAsia="en-US"/>
              </w:rPr>
              <w:t>ед.</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10</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9</w:t>
            </w: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9</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9</w:t>
            </w:r>
          </w:p>
        </w:tc>
        <w:tc>
          <w:tcPr>
            <w:tcW w:w="1276" w:type="dxa"/>
            <w:tcBorders>
              <w:top w:val="dashSmallGap" w:sz="6" w:space="0" w:color="808080"/>
              <w:left w:val="single" w:sz="6" w:space="0" w:color="auto"/>
              <w:bottom w:val="single" w:sz="6" w:space="0" w:color="auto"/>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9</w:t>
            </w:r>
          </w:p>
        </w:tc>
        <w:tc>
          <w:tcPr>
            <w:tcW w:w="850" w:type="dxa"/>
            <w:tcBorders>
              <w:top w:val="nil"/>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9</w:t>
            </w:r>
          </w:p>
        </w:tc>
      </w:tr>
      <w:tr w:rsidR="00761283" w:rsidRPr="00761283" w:rsidTr="00761283">
        <w:trPr>
          <w:trHeight w:val="170"/>
        </w:trPr>
        <w:tc>
          <w:tcPr>
            <w:tcW w:w="9244" w:type="dxa"/>
            <w:gridSpan w:val="3"/>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i/>
                <w:iCs/>
                <w:color w:val="000000"/>
                <w:sz w:val="18"/>
                <w:szCs w:val="18"/>
                <w:lang w:eastAsia="en-US"/>
              </w:rPr>
            </w:pPr>
            <w:r w:rsidRPr="00761283">
              <w:rPr>
                <w:rFonts w:eastAsiaTheme="minorHAnsi"/>
                <w:i/>
                <w:iCs/>
                <w:color w:val="000000"/>
                <w:sz w:val="18"/>
                <w:szCs w:val="18"/>
                <w:lang w:eastAsia="en-US"/>
              </w:rPr>
              <w:t xml:space="preserve"> в том числе по видам экономической деятельности:</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p>
        </w:tc>
        <w:tc>
          <w:tcPr>
            <w:tcW w:w="1276" w:type="dxa"/>
            <w:tcBorders>
              <w:top w:val="nil"/>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i/>
                <w:iCs/>
                <w:color w:val="000000"/>
                <w:sz w:val="22"/>
                <w:szCs w:val="22"/>
                <w:lang w:eastAsia="en-US"/>
              </w:rPr>
            </w:pPr>
            <w:r w:rsidRPr="00761283">
              <w:rPr>
                <w:rFonts w:eastAsiaTheme="minorHAnsi"/>
                <w:i/>
                <w:iCs/>
                <w:color w:val="000000"/>
                <w:sz w:val="22"/>
                <w:szCs w:val="22"/>
                <w:lang w:eastAsia="en-US"/>
              </w:rPr>
              <w:t>Сельское хозяйство</w:t>
            </w:r>
          </w:p>
        </w:tc>
        <w:tc>
          <w:tcPr>
            <w:tcW w:w="1134"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22"/>
                <w:szCs w:val="22"/>
                <w:lang w:eastAsia="en-US"/>
              </w:rPr>
            </w:pPr>
            <w:r w:rsidRPr="00761283">
              <w:rPr>
                <w:rFonts w:eastAsiaTheme="minorHAnsi"/>
                <w:i/>
                <w:iCs/>
                <w:color w:val="000000"/>
                <w:sz w:val="22"/>
                <w:szCs w:val="22"/>
                <w:lang w:eastAsia="en-US"/>
              </w:rPr>
              <w:t>ед.</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7</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6</w:t>
            </w: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6</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6</w:t>
            </w:r>
          </w:p>
        </w:tc>
        <w:tc>
          <w:tcPr>
            <w:tcW w:w="1276"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6</w:t>
            </w: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6</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rPr>
                <w:rFonts w:eastAsiaTheme="minorHAnsi"/>
                <w:i/>
                <w:iCs/>
                <w:color w:val="000000"/>
                <w:sz w:val="22"/>
                <w:szCs w:val="22"/>
                <w:lang w:eastAsia="en-US"/>
              </w:rPr>
            </w:pPr>
            <w:r w:rsidRPr="00761283">
              <w:rPr>
                <w:rFonts w:eastAsiaTheme="minorHAnsi"/>
                <w:i/>
                <w:iCs/>
                <w:color w:val="000000"/>
                <w:sz w:val="22"/>
                <w:szCs w:val="22"/>
                <w:lang w:eastAsia="en-US"/>
              </w:rPr>
              <w:t>Торговля</w:t>
            </w:r>
          </w:p>
        </w:tc>
        <w:tc>
          <w:tcPr>
            <w:tcW w:w="1134"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22"/>
                <w:szCs w:val="22"/>
                <w:lang w:eastAsia="en-US"/>
              </w:rPr>
            </w:pPr>
            <w:r w:rsidRPr="00761283">
              <w:rPr>
                <w:rFonts w:eastAsiaTheme="minorHAnsi"/>
                <w:i/>
                <w:iCs/>
                <w:color w:val="000000"/>
                <w:sz w:val="22"/>
                <w:szCs w:val="22"/>
                <w:lang w:eastAsia="en-US"/>
              </w:rPr>
              <w:t>ед.</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3</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3</w:t>
            </w:r>
          </w:p>
        </w:tc>
        <w:tc>
          <w:tcPr>
            <w:tcW w:w="993"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3</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3</w:t>
            </w:r>
          </w:p>
        </w:tc>
        <w:tc>
          <w:tcPr>
            <w:tcW w:w="1276"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3</w:t>
            </w:r>
          </w:p>
        </w:tc>
        <w:tc>
          <w:tcPr>
            <w:tcW w:w="850" w:type="dxa"/>
            <w:tcBorders>
              <w:top w:val="single" w:sz="6" w:space="0" w:color="auto"/>
              <w:left w:val="single" w:sz="6" w:space="0" w:color="auto"/>
              <w:bottom w:val="single" w:sz="6" w:space="0" w:color="auto"/>
              <w:right w:val="single" w:sz="4"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w:t>
            </w:r>
          </w:p>
        </w:tc>
      </w:tr>
      <w:tr w:rsidR="00761283" w:rsidRPr="00761283" w:rsidTr="00761283">
        <w:trPr>
          <w:trHeight w:val="341"/>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i/>
                <w:iCs/>
                <w:color w:val="000000"/>
                <w:sz w:val="22"/>
                <w:szCs w:val="22"/>
                <w:lang w:eastAsia="en-US"/>
              </w:rPr>
            </w:pPr>
            <w:r w:rsidRPr="00761283">
              <w:rPr>
                <w:rFonts w:eastAsiaTheme="minorHAnsi"/>
                <w:i/>
                <w:iCs/>
                <w:color w:val="000000"/>
                <w:sz w:val="22"/>
                <w:szCs w:val="22"/>
                <w:lang w:eastAsia="en-US"/>
              </w:rPr>
              <w:t xml:space="preserve">Уд. вес выручки предприятий малого бизнеса (с учетом </w:t>
            </w:r>
            <w:proofErr w:type="spellStart"/>
            <w:r w:rsidRPr="00761283">
              <w:rPr>
                <w:rFonts w:eastAsiaTheme="minorHAnsi"/>
                <w:i/>
                <w:iCs/>
                <w:color w:val="000000"/>
                <w:sz w:val="22"/>
                <w:szCs w:val="22"/>
                <w:lang w:eastAsia="en-US"/>
              </w:rPr>
              <w:t>микропредприятий</w:t>
            </w:r>
            <w:proofErr w:type="spellEnd"/>
            <w:r w:rsidRPr="00761283">
              <w:rPr>
                <w:rFonts w:eastAsiaTheme="minorHAnsi"/>
                <w:i/>
                <w:iCs/>
                <w:color w:val="000000"/>
                <w:sz w:val="22"/>
                <w:szCs w:val="22"/>
                <w:lang w:eastAsia="en-US"/>
              </w:rPr>
              <w:t>) в выручке  в целом по МО</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22"/>
                <w:szCs w:val="22"/>
                <w:lang w:eastAsia="en-US"/>
              </w:rPr>
            </w:pPr>
            <w:r w:rsidRPr="00761283">
              <w:rPr>
                <w:rFonts w:eastAsiaTheme="minorHAnsi"/>
                <w:i/>
                <w:iCs/>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0"/>
        </w:trPr>
        <w:tc>
          <w:tcPr>
            <w:tcW w:w="10236" w:type="dxa"/>
            <w:gridSpan w:val="4"/>
            <w:tcBorders>
              <w:top w:val="single" w:sz="6" w:space="0" w:color="auto"/>
              <w:left w:val="single" w:sz="6" w:space="0" w:color="auto"/>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r w:rsidRPr="00761283">
              <w:rPr>
                <w:rFonts w:eastAsiaTheme="minorHAnsi"/>
                <w:b/>
                <w:bCs/>
                <w:color w:val="000000"/>
                <w:sz w:val="18"/>
                <w:szCs w:val="18"/>
                <w:lang w:eastAsia="en-US"/>
              </w:rPr>
              <w:t xml:space="preserve">Демография, трудовые ресурсы и уровень жизни населения </w:t>
            </w:r>
          </w:p>
        </w:tc>
        <w:tc>
          <w:tcPr>
            <w:tcW w:w="993"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1276" w:type="dxa"/>
            <w:tcBorders>
              <w:top w:val="single" w:sz="6" w:space="0" w:color="auto"/>
              <w:left w:val="nil"/>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8"/>
        </w:trPr>
        <w:tc>
          <w:tcPr>
            <w:tcW w:w="7118"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t>Численность постоянного населения - всего</w:t>
            </w:r>
          </w:p>
        </w:tc>
        <w:tc>
          <w:tcPr>
            <w:tcW w:w="1134"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22"/>
                <w:szCs w:val="22"/>
                <w:lang w:eastAsia="en-US"/>
              </w:rPr>
            </w:pPr>
            <w:r w:rsidRPr="00761283">
              <w:rPr>
                <w:rFonts w:eastAsiaTheme="minorHAnsi"/>
                <w:b/>
                <w:bCs/>
                <w:i/>
                <w:iCs/>
                <w:color w:val="000000"/>
                <w:sz w:val="22"/>
                <w:szCs w:val="22"/>
                <w:lang w:eastAsia="en-US"/>
              </w:rPr>
              <w:t xml:space="preserve"> чел.</w:t>
            </w:r>
          </w:p>
        </w:tc>
        <w:tc>
          <w:tcPr>
            <w:tcW w:w="992"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1450</w:t>
            </w:r>
          </w:p>
        </w:tc>
        <w:tc>
          <w:tcPr>
            <w:tcW w:w="992"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1432</w:t>
            </w:r>
          </w:p>
        </w:tc>
        <w:tc>
          <w:tcPr>
            <w:tcW w:w="993"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1382</w:t>
            </w:r>
          </w:p>
        </w:tc>
        <w:tc>
          <w:tcPr>
            <w:tcW w:w="992"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1380</w:t>
            </w:r>
          </w:p>
        </w:tc>
        <w:tc>
          <w:tcPr>
            <w:tcW w:w="1276"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1380</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1380</w:t>
            </w:r>
          </w:p>
        </w:tc>
      </w:tr>
      <w:tr w:rsidR="00761283" w:rsidRPr="00761283" w:rsidTr="00761283">
        <w:trPr>
          <w:trHeight w:val="355"/>
        </w:trPr>
        <w:tc>
          <w:tcPr>
            <w:tcW w:w="7118"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lastRenderedPageBreak/>
              <w:t>Среднесписочная численность работников (без внешних совместителей) по полному кругу организаций,</w:t>
            </w:r>
          </w:p>
        </w:tc>
        <w:tc>
          <w:tcPr>
            <w:tcW w:w="1134"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22"/>
                <w:szCs w:val="22"/>
                <w:lang w:eastAsia="en-US"/>
              </w:rPr>
            </w:pPr>
            <w:r w:rsidRPr="00761283">
              <w:rPr>
                <w:rFonts w:eastAsiaTheme="minorHAnsi"/>
                <w:b/>
                <w:bCs/>
                <w:i/>
                <w:iCs/>
                <w:color w:val="000000"/>
                <w:sz w:val="22"/>
                <w:szCs w:val="22"/>
                <w:lang w:eastAsia="en-US"/>
              </w:rPr>
              <w:t>чел.</w:t>
            </w:r>
          </w:p>
        </w:tc>
        <w:tc>
          <w:tcPr>
            <w:tcW w:w="992"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184</w:t>
            </w:r>
          </w:p>
        </w:tc>
        <w:tc>
          <w:tcPr>
            <w:tcW w:w="992"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187</w:t>
            </w:r>
          </w:p>
        </w:tc>
        <w:tc>
          <w:tcPr>
            <w:tcW w:w="993"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187</w:t>
            </w:r>
          </w:p>
        </w:tc>
        <w:tc>
          <w:tcPr>
            <w:tcW w:w="992"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187</w:t>
            </w:r>
          </w:p>
        </w:tc>
        <w:tc>
          <w:tcPr>
            <w:tcW w:w="1276"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r w:rsidRPr="00761283">
              <w:rPr>
                <w:rFonts w:eastAsiaTheme="minorHAnsi"/>
                <w:b/>
                <w:bCs/>
                <w:i/>
                <w:iCs/>
                <w:color w:val="000000"/>
                <w:sz w:val="18"/>
                <w:szCs w:val="18"/>
                <w:lang w:eastAsia="en-US"/>
              </w:rPr>
              <w:t>187</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187</w:t>
            </w:r>
          </w:p>
        </w:tc>
      </w:tr>
      <w:tr w:rsidR="00761283" w:rsidRPr="00761283" w:rsidTr="00761283">
        <w:trPr>
          <w:trHeight w:val="178"/>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t>в том числе:</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22"/>
                <w:szCs w:val="22"/>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p>
        </w:tc>
        <w:tc>
          <w:tcPr>
            <w:tcW w:w="992" w:type="dxa"/>
            <w:tcBorders>
              <w:top w:val="dashSmallGap" w:sz="6" w:space="0" w:color="808080"/>
              <w:left w:val="single" w:sz="6" w:space="0" w:color="auto"/>
              <w:bottom w:val="dashSmallGap" w:sz="6" w:space="0" w:color="808080"/>
              <w:right w:val="nil"/>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b/>
                <w:bCs/>
                <w:i/>
                <w:iCs/>
                <w:color w:val="000000"/>
                <w:sz w:val="18"/>
                <w:szCs w:val="18"/>
                <w:lang w:eastAsia="en-US"/>
              </w:rPr>
            </w:pP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Сельское хозяйство</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 xml:space="preserve"> 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13</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Культура и искусство</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 xml:space="preserve">Работники </w:t>
            </w:r>
            <w:proofErr w:type="spellStart"/>
            <w:r w:rsidRPr="00761283">
              <w:rPr>
                <w:rFonts w:eastAsiaTheme="minorHAnsi"/>
                <w:color w:val="000000"/>
                <w:sz w:val="22"/>
                <w:szCs w:val="22"/>
                <w:lang w:eastAsia="en-US"/>
              </w:rPr>
              <w:t>муниц</w:t>
            </w:r>
            <w:proofErr w:type="spellEnd"/>
            <w:r w:rsidRPr="00761283">
              <w:rPr>
                <w:rFonts w:eastAsiaTheme="minorHAnsi"/>
                <w:color w:val="000000"/>
                <w:sz w:val="22"/>
                <w:szCs w:val="22"/>
                <w:lang w:eastAsia="en-US"/>
              </w:rPr>
              <w:t xml:space="preserve"> образования</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 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w:t>
            </w:r>
          </w:p>
        </w:tc>
      </w:tr>
      <w:tr w:rsidR="00761283" w:rsidRPr="00761283" w:rsidTr="00761283">
        <w:trPr>
          <w:trHeight w:val="511"/>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Оптовая и розничная торговля; ремонт автотранспортных средств, мотоциклов, бытовых изделий и предметов личного пользования</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 xml:space="preserve"> 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32</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Образование</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 xml:space="preserve"> 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86</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79</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79</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79</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79</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79</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Здравоохранение и предоставление социальных услуг</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 xml:space="preserve"> 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6</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7</w:t>
            </w:r>
          </w:p>
        </w:tc>
      </w:tr>
      <w:tr w:rsidR="00761283" w:rsidRPr="00761283" w:rsidTr="00761283">
        <w:trPr>
          <w:trHeight w:val="341"/>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 xml:space="preserve">Предоставление прочих коммунальных, социальных и персональных </w:t>
            </w:r>
            <w:proofErr w:type="spellStart"/>
            <w:r w:rsidRPr="00761283">
              <w:rPr>
                <w:rFonts w:eastAsiaTheme="minorHAnsi"/>
                <w:color w:val="000000"/>
                <w:sz w:val="22"/>
                <w:szCs w:val="22"/>
                <w:lang w:eastAsia="en-US"/>
              </w:rPr>
              <w:t>услуг,прочие</w:t>
            </w:r>
            <w:proofErr w:type="spellEnd"/>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 xml:space="preserve"> 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42</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42</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42</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42</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42</w:t>
            </w:r>
          </w:p>
        </w:tc>
      </w:tr>
      <w:tr w:rsidR="00761283" w:rsidRPr="00761283" w:rsidTr="00761283">
        <w:trPr>
          <w:trHeight w:val="511"/>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i/>
                <w:iCs/>
                <w:color w:val="000000"/>
                <w:sz w:val="22"/>
                <w:szCs w:val="22"/>
                <w:lang w:eastAsia="en-US"/>
              </w:rPr>
            </w:pPr>
            <w:r w:rsidRPr="00761283">
              <w:rPr>
                <w:rFonts w:eastAsiaTheme="minorHAnsi"/>
                <w:i/>
                <w:iCs/>
                <w:color w:val="000000"/>
                <w:sz w:val="22"/>
                <w:szCs w:val="22"/>
                <w:lang w:eastAsia="en-US"/>
              </w:rPr>
              <w:t xml:space="preserve">В том числе из общей численности работающих численность работников малых предприятий (с учетом </w:t>
            </w:r>
            <w:proofErr w:type="spellStart"/>
            <w:r w:rsidRPr="00761283">
              <w:rPr>
                <w:rFonts w:eastAsiaTheme="minorHAnsi"/>
                <w:i/>
                <w:iCs/>
                <w:color w:val="000000"/>
                <w:sz w:val="22"/>
                <w:szCs w:val="22"/>
                <w:lang w:eastAsia="en-US"/>
              </w:rPr>
              <w:t>микропредприятий</w:t>
            </w:r>
            <w:proofErr w:type="spellEnd"/>
            <w:r w:rsidRPr="00761283">
              <w:rPr>
                <w:rFonts w:eastAsiaTheme="minorHAnsi"/>
                <w:i/>
                <w:iCs/>
                <w:color w:val="000000"/>
                <w:sz w:val="22"/>
                <w:szCs w:val="22"/>
                <w:lang w:eastAsia="en-US"/>
              </w:rPr>
              <w:t xml:space="preserve">)-всего, </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22"/>
                <w:szCs w:val="22"/>
                <w:lang w:eastAsia="en-US"/>
              </w:rPr>
            </w:pPr>
            <w:r w:rsidRPr="00761283">
              <w:rPr>
                <w:rFonts w:eastAsiaTheme="minorHAnsi"/>
                <w:i/>
                <w:iCs/>
                <w:color w:val="000000"/>
                <w:sz w:val="22"/>
                <w:szCs w:val="22"/>
                <w:lang w:eastAsia="en-US"/>
              </w:rPr>
              <w:t>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45</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43</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43</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43</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i/>
                <w:iCs/>
                <w:color w:val="000000"/>
                <w:sz w:val="18"/>
                <w:szCs w:val="18"/>
                <w:lang w:eastAsia="en-US"/>
              </w:rPr>
            </w:pPr>
            <w:r w:rsidRPr="00761283">
              <w:rPr>
                <w:rFonts w:eastAsiaTheme="minorHAnsi"/>
                <w:i/>
                <w:iCs/>
                <w:color w:val="000000"/>
                <w:sz w:val="18"/>
                <w:szCs w:val="18"/>
                <w:lang w:eastAsia="en-US"/>
              </w:rPr>
              <w:t>43</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43</w:t>
            </w:r>
          </w:p>
        </w:tc>
      </w:tr>
      <w:tr w:rsidR="00761283" w:rsidRPr="00761283" w:rsidTr="00761283">
        <w:trPr>
          <w:trHeight w:val="178"/>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t>в том числе:</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850" w:type="dxa"/>
            <w:tcBorders>
              <w:top w:val="nil"/>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Сельское хозяйство</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13</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Торговля</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чел.</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32</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w:t>
            </w:r>
          </w:p>
        </w:tc>
      </w:tr>
      <w:tr w:rsidR="00761283" w:rsidRPr="00761283" w:rsidTr="00761283">
        <w:trPr>
          <w:trHeight w:val="382"/>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t>Среднемесячная начисленная заработная плата (без выплат социального характера) по полному кругу организаций,</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руб.</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24117,58</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26464,07</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30364,64</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31528,98</w:t>
            </w:r>
          </w:p>
        </w:tc>
        <w:tc>
          <w:tcPr>
            <w:tcW w:w="1276" w:type="dxa"/>
            <w:tcBorders>
              <w:top w:val="dashSmallGap" w:sz="6" w:space="0" w:color="808080"/>
              <w:left w:val="single" w:sz="6" w:space="0" w:color="auto"/>
              <w:bottom w:val="single" w:sz="6" w:space="0" w:color="auto"/>
              <w:right w:val="nil"/>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32196,99</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32891,69</w:t>
            </w:r>
          </w:p>
        </w:tc>
      </w:tr>
      <w:tr w:rsidR="00761283" w:rsidRPr="00761283" w:rsidTr="00761283">
        <w:trPr>
          <w:trHeight w:val="178"/>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t>в том числе:</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2" w:type="dxa"/>
            <w:tcBorders>
              <w:top w:val="dashSmallGap" w:sz="6" w:space="0" w:color="808080"/>
              <w:left w:val="single" w:sz="6" w:space="0" w:color="auto"/>
              <w:bottom w:val="dashSmallGap" w:sz="6" w:space="0" w:color="808080"/>
              <w:right w:val="nil"/>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1276"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850" w:type="dxa"/>
            <w:tcBorders>
              <w:top w:val="nil"/>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Сельское хозяйство</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руб.</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11544,90</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14285,71</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14742,85</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15273,59</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15884,53</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16519,91</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Культура и искусство</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руб.</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32803,50</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34842,00</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35956,94</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37251,38</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38741,44</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40291,10</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Дошкольное образование</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руб.</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22280,09</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24614,47</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35290,62</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36773,42</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36773,42</w:t>
            </w:r>
          </w:p>
        </w:tc>
        <w:tc>
          <w:tcPr>
            <w:tcW w:w="850" w:type="dxa"/>
            <w:tcBorders>
              <w:top w:val="dashSmallGap" w:sz="6" w:space="0" w:color="808080"/>
              <w:left w:val="single" w:sz="6" w:space="0" w:color="auto"/>
              <w:bottom w:val="dashSmallGap" w:sz="6" w:space="0" w:color="808080"/>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36773,42</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Муниципальное образование</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руб.</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27165,00</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28971,00</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29898,07</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30974,40</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32213,37</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33501,90</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color w:val="000000"/>
                <w:sz w:val="22"/>
                <w:szCs w:val="22"/>
                <w:lang w:eastAsia="en-US"/>
              </w:rPr>
            </w:pPr>
            <w:r w:rsidRPr="00761283">
              <w:rPr>
                <w:rFonts w:eastAsiaTheme="minorHAnsi"/>
                <w:color w:val="000000"/>
                <w:sz w:val="22"/>
                <w:szCs w:val="22"/>
                <w:lang w:eastAsia="en-US"/>
              </w:rPr>
              <w:t>Образование</w:t>
            </w:r>
          </w:p>
        </w:tc>
        <w:tc>
          <w:tcPr>
            <w:tcW w:w="1134"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r w:rsidRPr="00761283">
              <w:rPr>
                <w:rFonts w:eastAsiaTheme="minorHAnsi"/>
                <w:color w:val="000000"/>
                <w:sz w:val="22"/>
                <w:szCs w:val="22"/>
                <w:lang w:eastAsia="en-US"/>
              </w:rPr>
              <w:t>руб.</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26794,44</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29607,18</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35934,74</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37372,13</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37372,13</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37372,13</w:t>
            </w:r>
          </w:p>
        </w:tc>
      </w:tr>
      <w:tr w:rsidR="00761283" w:rsidRPr="00761283" w:rsidTr="00761283">
        <w:trPr>
          <w:trHeight w:val="170"/>
        </w:trPr>
        <w:tc>
          <w:tcPr>
            <w:tcW w:w="7118" w:type="dxa"/>
            <w:tcBorders>
              <w:top w:val="single" w:sz="6" w:space="0" w:color="auto"/>
              <w:left w:val="single" w:sz="6" w:space="0" w:color="auto"/>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sz w:val="22"/>
                <w:szCs w:val="22"/>
                <w:lang w:eastAsia="en-US"/>
              </w:rPr>
            </w:pPr>
            <w:r w:rsidRPr="00761283">
              <w:rPr>
                <w:rFonts w:eastAsiaTheme="minorHAnsi"/>
                <w:b/>
                <w:bCs/>
                <w:color w:val="000000"/>
                <w:sz w:val="22"/>
                <w:szCs w:val="22"/>
                <w:lang w:eastAsia="en-US"/>
              </w:rPr>
              <w:t xml:space="preserve">Доходный потенциал </w:t>
            </w:r>
            <w:proofErr w:type="spellStart"/>
            <w:r w:rsidRPr="00761283">
              <w:rPr>
                <w:rFonts w:eastAsiaTheme="minorHAnsi"/>
                <w:b/>
                <w:bCs/>
                <w:color w:val="000000"/>
                <w:sz w:val="22"/>
                <w:szCs w:val="22"/>
                <w:lang w:eastAsia="en-US"/>
              </w:rPr>
              <w:t>территориии</w:t>
            </w:r>
            <w:proofErr w:type="spellEnd"/>
          </w:p>
        </w:tc>
        <w:tc>
          <w:tcPr>
            <w:tcW w:w="1134"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sz w:val="22"/>
                <w:szCs w:val="22"/>
                <w:lang w:eastAsia="en-US"/>
              </w:rPr>
            </w:pPr>
          </w:p>
        </w:tc>
        <w:tc>
          <w:tcPr>
            <w:tcW w:w="992"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3"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992" w:type="dxa"/>
            <w:tcBorders>
              <w:top w:val="single" w:sz="6" w:space="0" w:color="auto"/>
              <w:left w:val="nil"/>
              <w:bottom w:val="single" w:sz="6" w:space="0" w:color="auto"/>
              <w:right w:val="nil"/>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1276" w:type="dxa"/>
            <w:tcBorders>
              <w:top w:val="single" w:sz="6" w:space="0" w:color="auto"/>
              <w:left w:val="nil"/>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b/>
                <w:bCs/>
                <w:color w:val="000000"/>
                <w:sz w:val="18"/>
                <w:szCs w:val="18"/>
                <w:lang w:eastAsia="en-US"/>
              </w:rPr>
            </w:pP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0"/>
        </w:trPr>
        <w:tc>
          <w:tcPr>
            <w:tcW w:w="7118" w:type="dxa"/>
            <w:tcBorders>
              <w:top w:val="single" w:sz="6" w:space="0" w:color="auto"/>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t>Доходный потенциал (объем налогов, формируемых на территории) - всего:</w:t>
            </w:r>
          </w:p>
        </w:tc>
        <w:tc>
          <w:tcPr>
            <w:tcW w:w="1134" w:type="dxa"/>
            <w:tcBorders>
              <w:top w:val="single" w:sz="6" w:space="0" w:color="auto"/>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single" w:sz="6" w:space="0" w:color="auto"/>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2,965</w:t>
            </w:r>
          </w:p>
        </w:tc>
        <w:tc>
          <w:tcPr>
            <w:tcW w:w="992" w:type="dxa"/>
            <w:tcBorders>
              <w:top w:val="single" w:sz="6" w:space="0" w:color="auto"/>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2783,900</w:t>
            </w:r>
          </w:p>
        </w:tc>
        <w:tc>
          <w:tcPr>
            <w:tcW w:w="993" w:type="dxa"/>
            <w:tcBorders>
              <w:top w:val="single" w:sz="6" w:space="0" w:color="auto"/>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3,493</w:t>
            </w:r>
          </w:p>
        </w:tc>
        <w:tc>
          <w:tcPr>
            <w:tcW w:w="992" w:type="dxa"/>
            <w:tcBorders>
              <w:top w:val="single" w:sz="6" w:space="0" w:color="auto"/>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3,446</w:t>
            </w:r>
          </w:p>
        </w:tc>
        <w:tc>
          <w:tcPr>
            <w:tcW w:w="1276" w:type="dxa"/>
            <w:tcBorders>
              <w:top w:val="single" w:sz="6" w:space="0" w:color="auto"/>
              <w:left w:val="single" w:sz="6" w:space="0" w:color="auto"/>
              <w:bottom w:val="single" w:sz="6" w:space="0" w:color="auto"/>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3,649</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3,649</w:t>
            </w:r>
          </w:p>
        </w:tc>
      </w:tr>
      <w:tr w:rsidR="00761283" w:rsidRPr="00761283" w:rsidTr="00761283">
        <w:trPr>
          <w:trHeight w:val="185"/>
        </w:trPr>
        <w:tc>
          <w:tcPr>
            <w:tcW w:w="7118"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i/>
                <w:iCs/>
                <w:color w:val="000000"/>
                <w:sz w:val="22"/>
                <w:szCs w:val="22"/>
                <w:lang w:eastAsia="en-US"/>
              </w:rPr>
            </w:pPr>
            <w:r w:rsidRPr="00761283">
              <w:rPr>
                <w:rFonts w:eastAsiaTheme="minorHAnsi"/>
                <w:i/>
                <w:iCs/>
                <w:color w:val="000000"/>
                <w:sz w:val="22"/>
                <w:szCs w:val="22"/>
                <w:lang w:eastAsia="en-US"/>
              </w:rPr>
              <w:t>в том числе:</w:t>
            </w:r>
          </w:p>
        </w:tc>
        <w:tc>
          <w:tcPr>
            <w:tcW w:w="2126" w:type="dxa"/>
            <w:gridSpan w:val="2"/>
            <w:tcBorders>
              <w:top w:val="nil"/>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roofErr w:type="spellStart"/>
            <w:r w:rsidRPr="00761283">
              <w:rPr>
                <w:rFonts w:eastAsiaTheme="minorHAnsi"/>
                <w:color w:val="000000"/>
                <w:sz w:val="18"/>
                <w:szCs w:val="18"/>
                <w:lang w:eastAsia="en-US"/>
              </w:rPr>
              <w:t>млн.руб</w:t>
            </w:r>
            <w:proofErr w:type="spellEnd"/>
            <w:r w:rsidRPr="00761283">
              <w:rPr>
                <w:rFonts w:eastAsiaTheme="minorHAnsi"/>
                <w:color w:val="000000"/>
                <w:sz w:val="18"/>
                <w:szCs w:val="18"/>
                <w:lang w:eastAsia="en-US"/>
              </w:rPr>
              <w:t>.</w:t>
            </w:r>
          </w:p>
        </w:tc>
        <w:tc>
          <w:tcPr>
            <w:tcW w:w="992"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3"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992"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1276" w:type="dxa"/>
            <w:tcBorders>
              <w:top w:val="nil"/>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t>1. Налог на доходы физических лиц</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0,401</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0,421</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0,422</w:t>
            </w:r>
          </w:p>
        </w:tc>
        <w:tc>
          <w:tcPr>
            <w:tcW w:w="992" w:type="dxa"/>
            <w:tcBorders>
              <w:top w:val="dashSmallGap" w:sz="6" w:space="0" w:color="808080"/>
              <w:left w:val="single" w:sz="6" w:space="0" w:color="auto"/>
              <w:bottom w:val="dashSmallGap" w:sz="6" w:space="0" w:color="808080"/>
              <w:right w:val="single" w:sz="6" w:space="0" w:color="auto"/>
            </w:tcBorders>
            <w:shd w:val="solid" w:color="FFFFFF" w:fill="auto"/>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0,433</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0,435</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0,435</w:t>
            </w:r>
          </w:p>
        </w:tc>
      </w:tr>
      <w:tr w:rsidR="00761283" w:rsidRPr="00761283" w:rsidTr="00761283">
        <w:trPr>
          <w:trHeight w:val="178"/>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t>2. Налоги на имущество:</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0,046</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0,023</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0,017</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0,025</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0,035</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0,035</w:t>
            </w:r>
          </w:p>
        </w:tc>
      </w:tr>
      <w:tr w:rsidR="00761283" w:rsidRPr="00761283" w:rsidTr="00761283">
        <w:trPr>
          <w:trHeight w:val="178"/>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b/>
                <w:bCs/>
                <w:i/>
                <w:iCs/>
                <w:color w:val="000000"/>
                <w:sz w:val="22"/>
                <w:szCs w:val="22"/>
                <w:lang w:eastAsia="en-US"/>
              </w:rPr>
            </w:pPr>
            <w:r w:rsidRPr="00761283">
              <w:rPr>
                <w:rFonts w:eastAsiaTheme="minorHAnsi"/>
                <w:b/>
                <w:bCs/>
                <w:i/>
                <w:iCs/>
                <w:color w:val="000000"/>
                <w:sz w:val="22"/>
                <w:szCs w:val="22"/>
                <w:lang w:eastAsia="en-US"/>
              </w:rPr>
              <w:lastRenderedPageBreak/>
              <w:t>Земельный налог</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0,387</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0,195</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0,162</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0,175</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0,225</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0,225</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right"/>
              <w:rPr>
                <w:rFonts w:eastAsiaTheme="minorHAnsi"/>
                <w:i/>
                <w:iCs/>
                <w:color w:val="000000"/>
                <w:sz w:val="22"/>
                <w:szCs w:val="22"/>
                <w:lang w:eastAsia="en-US"/>
              </w:rPr>
            </w:pPr>
            <w:r w:rsidRPr="00761283">
              <w:rPr>
                <w:rFonts w:eastAsiaTheme="minorHAnsi"/>
                <w:i/>
                <w:iCs/>
                <w:color w:val="000000"/>
                <w:sz w:val="22"/>
                <w:szCs w:val="22"/>
                <w:lang w:eastAsia="en-US"/>
              </w:rPr>
              <w:t>Госпошлина и платные услуги</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0,062</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0,057</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0,061</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0,060</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0,061</w:t>
            </w:r>
          </w:p>
        </w:tc>
        <w:tc>
          <w:tcPr>
            <w:tcW w:w="850" w:type="dxa"/>
            <w:tcBorders>
              <w:top w:val="single" w:sz="6" w:space="0" w:color="auto"/>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0,062</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right"/>
              <w:rPr>
                <w:rFonts w:eastAsiaTheme="minorHAnsi"/>
                <w:i/>
                <w:iCs/>
                <w:color w:val="000000"/>
                <w:sz w:val="22"/>
                <w:szCs w:val="22"/>
                <w:lang w:eastAsia="en-US"/>
              </w:rPr>
            </w:pPr>
            <w:r w:rsidRPr="00761283">
              <w:rPr>
                <w:rFonts w:eastAsiaTheme="minorHAnsi"/>
                <w:i/>
                <w:iCs/>
                <w:color w:val="000000"/>
                <w:sz w:val="22"/>
                <w:szCs w:val="22"/>
                <w:lang w:eastAsia="en-US"/>
              </w:rPr>
              <w:t>Доходы от уплаты акцизов на топливо</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1,842</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2,049</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2,695</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2,721</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2,853</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2,853</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right"/>
              <w:rPr>
                <w:rFonts w:eastAsiaTheme="minorHAnsi"/>
                <w:i/>
                <w:iCs/>
                <w:color w:val="000000"/>
                <w:sz w:val="22"/>
                <w:szCs w:val="22"/>
                <w:lang w:eastAsia="en-US"/>
              </w:rPr>
            </w:pPr>
            <w:r w:rsidRPr="00761283">
              <w:rPr>
                <w:rFonts w:eastAsiaTheme="minorHAnsi"/>
                <w:i/>
                <w:iCs/>
                <w:color w:val="000000"/>
                <w:sz w:val="22"/>
                <w:szCs w:val="22"/>
                <w:lang w:eastAsia="en-US"/>
              </w:rPr>
              <w:t>Аренда земли</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0,003</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0.008</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0,009</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0,009</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0,009</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0,009</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right"/>
              <w:rPr>
                <w:rFonts w:eastAsiaTheme="minorHAnsi"/>
                <w:i/>
                <w:iCs/>
                <w:color w:val="000000"/>
                <w:sz w:val="22"/>
                <w:szCs w:val="22"/>
                <w:lang w:eastAsia="en-US"/>
              </w:rPr>
            </w:pPr>
            <w:r w:rsidRPr="00761283">
              <w:rPr>
                <w:rFonts w:eastAsiaTheme="minorHAnsi"/>
                <w:i/>
                <w:iCs/>
                <w:color w:val="000000"/>
                <w:sz w:val="22"/>
                <w:szCs w:val="22"/>
                <w:lang w:eastAsia="en-US"/>
              </w:rPr>
              <w:t>Продажа земли</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0,200</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0,1</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right"/>
              <w:rPr>
                <w:rFonts w:eastAsiaTheme="minorHAnsi"/>
                <w:i/>
                <w:iCs/>
                <w:color w:val="000000"/>
                <w:sz w:val="22"/>
                <w:szCs w:val="22"/>
                <w:lang w:eastAsia="en-US"/>
              </w:rPr>
            </w:pPr>
            <w:r w:rsidRPr="00761283">
              <w:rPr>
                <w:rFonts w:eastAsiaTheme="minorHAnsi"/>
                <w:i/>
                <w:iCs/>
                <w:color w:val="000000"/>
                <w:sz w:val="22"/>
                <w:szCs w:val="22"/>
                <w:lang w:eastAsia="en-US"/>
              </w:rPr>
              <w:t>Прочие доходы от компенсации затрат государства</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0,000</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r>
      <w:tr w:rsidR="00761283" w:rsidRPr="00761283" w:rsidTr="00761283">
        <w:trPr>
          <w:trHeight w:val="170"/>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right"/>
              <w:rPr>
                <w:rFonts w:eastAsiaTheme="minorHAnsi"/>
                <w:i/>
                <w:iCs/>
                <w:color w:val="000000"/>
                <w:sz w:val="22"/>
                <w:szCs w:val="22"/>
                <w:lang w:eastAsia="en-US"/>
              </w:rPr>
            </w:pPr>
            <w:r w:rsidRPr="00761283">
              <w:rPr>
                <w:rFonts w:eastAsiaTheme="minorHAnsi"/>
                <w:i/>
                <w:iCs/>
                <w:color w:val="000000"/>
                <w:sz w:val="22"/>
                <w:szCs w:val="22"/>
                <w:lang w:eastAsia="en-US"/>
              </w:rPr>
              <w:t>Штрафы</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0,000</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c>
          <w:tcPr>
            <w:tcW w:w="850" w:type="dxa"/>
            <w:tcBorders>
              <w:top w:val="nil"/>
              <w:left w:val="single" w:sz="6" w:space="0" w:color="auto"/>
              <w:bottom w:val="nil"/>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w:t>
            </w:r>
          </w:p>
        </w:tc>
      </w:tr>
      <w:tr w:rsidR="00761283" w:rsidRPr="00761283" w:rsidTr="00761283">
        <w:trPr>
          <w:trHeight w:val="341"/>
        </w:trPr>
        <w:tc>
          <w:tcPr>
            <w:tcW w:w="7118"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rPr>
                <w:rFonts w:eastAsiaTheme="minorHAnsi"/>
                <w:i/>
                <w:iCs/>
                <w:color w:val="000000"/>
                <w:sz w:val="22"/>
                <w:szCs w:val="22"/>
                <w:lang w:eastAsia="en-US"/>
              </w:rPr>
            </w:pPr>
            <w:r w:rsidRPr="00761283">
              <w:rPr>
                <w:rFonts w:eastAsiaTheme="minorHAnsi"/>
                <w:i/>
                <w:iCs/>
                <w:color w:val="000000"/>
                <w:sz w:val="22"/>
                <w:szCs w:val="22"/>
                <w:lang w:eastAsia="en-US"/>
              </w:rPr>
              <w:t xml:space="preserve"> Единый налог, взимаемый в связи с применением упрощенной системы налогообложения</w:t>
            </w:r>
          </w:p>
        </w:tc>
        <w:tc>
          <w:tcPr>
            <w:tcW w:w="1134" w:type="dxa"/>
            <w:tcBorders>
              <w:top w:val="dashSmallGap" w:sz="6" w:space="0" w:color="808080"/>
              <w:left w:val="single" w:sz="6" w:space="0" w:color="auto"/>
              <w:bottom w:val="nil"/>
              <w:right w:val="single" w:sz="6" w:space="0" w:color="auto"/>
            </w:tcBorders>
          </w:tcPr>
          <w:p w:rsidR="00761283" w:rsidRPr="00761283" w:rsidRDefault="00761283" w:rsidP="00761283">
            <w:pPr>
              <w:autoSpaceDE w:val="0"/>
              <w:autoSpaceDN w:val="0"/>
              <w:adjustRightInd w:val="0"/>
              <w:jc w:val="center"/>
              <w:rPr>
                <w:rFonts w:eastAsiaTheme="minorHAnsi"/>
                <w:color w:val="000000"/>
                <w:sz w:val="22"/>
                <w:szCs w:val="22"/>
                <w:lang w:eastAsia="en-US"/>
              </w:rPr>
            </w:pPr>
            <w:proofErr w:type="spellStart"/>
            <w:r w:rsidRPr="00761283">
              <w:rPr>
                <w:rFonts w:eastAsiaTheme="minorHAnsi"/>
                <w:color w:val="000000"/>
                <w:sz w:val="22"/>
                <w:szCs w:val="22"/>
                <w:lang w:eastAsia="en-US"/>
              </w:rPr>
              <w:t>млн.руб</w:t>
            </w:r>
            <w:proofErr w:type="spellEnd"/>
            <w:r w:rsidRPr="00761283">
              <w:rPr>
                <w:rFonts w:eastAsiaTheme="minorHAnsi"/>
                <w:color w:val="000000"/>
                <w:sz w:val="22"/>
                <w:szCs w:val="22"/>
                <w:lang w:eastAsia="en-US"/>
              </w:rPr>
              <w:t>.</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0,024</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0,031</w:t>
            </w:r>
          </w:p>
        </w:tc>
        <w:tc>
          <w:tcPr>
            <w:tcW w:w="993"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0,031</w:t>
            </w:r>
          </w:p>
        </w:tc>
        <w:tc>
          <w:tcPr>
            <w:tcW w:w="992"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0,031</w:t>
            </w:r>
          </w:p>
        </w:tc>
        <w:tc>
          <w:tcPr>
            <w:tcW w:w="1276" w:type="dxa"/>
            <w:tcBorders>
              <w:top w:val="dashSmallGap" w:sz="6" w:space="0" w:color="808080"/>
              <w:left w:val="single" w:sz="6" w:space="0" w:color="auto"/>
              <w:bottom w:val="dashSmallGap" w:sz="6" w:space="0" w:color="808080"/>
              <w:right w:val="single" w:sz="6"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0,031</w:t>
            </w:r>
          </w:p>
        </w:tc>
        <w:tc>
          <w:tcPr>
            <w:tcW w:w="850" w:type="dxa"/>
            <w:tcBorders>
              <w:top w:val="nil"/>
              <w:left w:val="single" w:sz="6" w:space="0" w:color="auto"/>
              <w:bottom w:val="single" w:sz="6" w:space="0" w:color="auto"/>
              <w:right w:val="single" w:sz="4" w:space="0" w:color="auto"/>
            </w:tcBorders>
          </w:tcPr>
          <w:p w:rsidR="00761283" w:rsidRPr="00761283" w:rsidRDefault="00761283" w:rsidP="00761283">
            <w:pPr>
              <w:autoSpaceDE w:val="0"/>
              <w:autoSpaceDN w:val="0"/>
              <w:adjustRightInd w:val="0"/>
              <w:jc w:val="center"/>
              <w:rPr>
                <w:rFonts w:eastAsiaTheme="minorHAnsi"/>
                <w:color w:val="000000"/>
                <w:sz w:val="18"/>
                <w:szCs w:val="18"/>
                <w:lang w:eastAsia="en-US"/>
              </w:rPr>
            </w:pPr>
            <w:r w:rsidRPr="00761283">
              <w:rPr>
                <w:rFonts w:eastAsiaTheme="minorHAnsi"/>
                <w:color w:val="000000"/>
                <w:sz w:val="18"/>
                <w:szCs w:val="18"/>
                <w:lang w:eastAsia="en-US"/>
              </w:rPr>
              <w:t>0,031</w:t>
            </w:r>
          </w:p>
        </w:tc>
      </w:tr>
      <w:tr w:rsidR="00761283" w:rsidRPr="00761283" w:rsidTr="00761283">
        <w:trPr>
          <w:trHeight w:val="14"/>
        </w:trPr>
        <w:tc>
          <w:tcPr>
            <w:tcW w:w="14347" w:type="dxa"/>
            <w:gridSpan w:val="8"/>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sz w:val="22"/>
                <w:szCs w:val="22"/>
                <w:lang w:eastAsia="en-US"/>
              </w:rPr>
            </w:pPr>
          </w:p>
        </w:tc>
      </w:tr>
      <w:tr w:rsidR="00761283" w:rsidRPr="00761283" w:rsidTr="00761283">
        <w:trPr>
          <w:trHeight w:val="518"/>
        </w:trPr>
        <w:tc>
          <w:tcPr>
            <w:tcW w:w="9244" w:type="dxa"/>
            <w:gridSpan w:val="3"/>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lang w:eastAsia="en-US"/>
              </w:rPr>
            </w:pPr>
            <w:r w:rsidRPr="00761283">
              <w:rPr>
                <w:rFonts w:eastAsiaTheme="minorHAnsi"/>
                <w:color w:val="000000"/>
                <w:lang w:eastAsia="en-US"/>
              </w:rPr>
              <w:t xml:space="preserve"> Глава </w:t>
            </w:r>
            <w:proofErr w:type="spellStart"/>
            <w:r w:rsidRPr="00761283">
              <w:rPr>
                <w:rFonts w:eastAsiaTheme="minorHAnsi"/>
                <w:color w:val="000000"/>
                <w:lang w:eastAsia="en-US"/>
              </w:rPr>
              <w:t>Евдокимовского</w:t>
            </w:r>
            <w:proofErr w:type="spellEnd"/>
            <w:r w:rsidRPr="00761283">
              <w:rPr>
                <w:rFonts w:eastAsiaTheme="minorHAnsi"/>
                <w:color w:val="000000"/>
                <w:lang w:eastAsia="en-US"/>
              </w:rPr>
              <w:t xml:space="preserve"> сельского поселения                            </w:t>
            </w:r>
            <w:proofErr w:type="spellStart"/>
            <w:r w:rsidRPr="00761283">
              <w:rPr>
                <w:rFonts w:eastAsiaTheme="minorHAnsi"/>
                <w:color w:val="000000"/>
                <w:lang w:eastAsia="en-US"/>
              </w:rPr>
              <w:t>В.Н.Копанев</w:t>
            </w:r>
            <w:proofErr w:type="spellEnd"/>
          </w:p>
        </w:tc>
        <w:tc>
          <w:tcPr>
            <w:tcW w:w="992" w:type="dxa"/>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lang w:eastAsia="en-US"/>
              </w:rPr>
            </w:pPr>
          </w:p>
        </w:tc>
        <w:tc>
          <w:tcPr>
            <w:tcW w:w="993" w:type="dxa"/>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lang w:eastAsia="en-US"/>
              </w:rPr>
            </w:pPr>
          </w:p>
        </w:tc>
        <w:tc>
          <w:tcPr>
            <w:tcW w:w="992" w:type="dxa"/>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lang w:eastAsia="en-US"/>
              </w:rPr>
            </w:pPr>
          </w:p>
        </w:tc>
        <w:tc>
          <w:tcPr>
            <w:tcW w:w="1276" w:type="dxa"/>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lang w:eastAsia="en-US"/>
              </w:rPr>
            </w:pPr>
          </w:p>
        </w:tc>
        <w:tc>
          <w:tcPr>
            <w:tcW w:w="850" w:type="dxa"/>
            <w:tcBorders>
              <w:top w:val="nil"/>
              <w:left w:val="nil"/>
              <w:bottom w:val="nil"/>
              <w:right w:val="nil"/>
            </w:tcBorders>
          </w:tcPr>
          <w:p w:rsidR="00761283" w:rsidRPr="00761283" w:rsidRDefault="00761283" w:rsidP="00761283">
            <w:pPr>
              <w:autoSpaceDE w:val="0"/>
              <w:autoSpaceDN w:val="0"/>
              <w:adjustRightInd w:val="0"/>
              <w:jc w:val="right"/>
              <w:rPr>
                <w:rFonts w:eastAsiaTheme="minorHAnsi"/>
                <w:color w:val="000000"/>
                <w:lang w:eastAsia="en-US"/>
              </w:rPr>
            </w:pPr>
          </w:p>
        </w:tc>
      </w:tr>
      <w:tr w:rsidR="00761283" w:rsidRPr="00761283" w:rsidTr="00761283">
        <w:trPr>
          <w:trHeight w:val="696"/>
        </w:trPr>
        <w:tc>
          <w:tcPr>
            <w:tcW w:w="14347" w:type="dxa"/>
            <w:gridSpan w:val="8"/>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sz w:val="28"/>
                <w:szCs w:val="28"/>
                <w:lang w:eastAsia="en-US"/>
              </w:rPr>
            </w:pPr>
          </w:p>
        </w:tc>
      </w:tr>
      <w:tr w:rsidR="00761283" w:rsidRPr="00761283" w:rsidTr="00761283">
        <w:trPr>
          <w:trHeight w:val="703"/>
        </w:trPr>
        <w:tc>
          <w:tcPr>
            <w:tcW w:w="7118" w:type="dxa"/>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sz w:val="28"/>
                <w:szCs w:val="28"/>
                <w:lang w:eastAsia="en-US"/>
              </w:rPr>
            </w:pPr>
          </w:p>
        </w:tc>
        <w:tc>
          <w:tcPr>
            <w:tcW w:w="1134" w:type="dxa"/>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sz w:val="28"/>
                <w:szCs w:val="28"/>
                <w:lang w:eastAsia="en-US"/>
              </w:rPr>
            </w:pPr>
          </w:p>
        </w:tc>
        <w:tc>
          <w:tcPr>
            <w:tcW w:w="992" w:type="dxa"/>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sz w:val="28"/>
                <w:szCs w:val="28"/>
                <w:lang w:eastAsia="en-US"/>
              </w:rPr>
            </w:pPr>
          </w:p>
        </w:tc>
        <w:tc>
          <w:tcPr>
            <w:tcW w:w="992" w:type="dxa"/>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sz w:val="28"/>
                <w:szCs w:val="28"/>
                <w:lang w:eastAsia="en-US"/>
              </w:rPr>
            </w:pPr>
          </w:p>
        </w:tc>
        <w:tc>
          <w:tcPr>
            <w:tcW w:w="993" w:type="dxa"/>
            <w:tcBorders>
              <w:top w:val="nil"/>
              <w:left w:val="nil"/>
              <w:bottom w:val="nil"/>
              <w:right w:val="nil"/>
            </w:tcBorders>
          </w:tcPr>
          <w:p w:rsidR="00761283" w:rsidRPr="00761283" w:rsidRDefault="00761283" w:rsidP="00761283">
            <w:pPr>
              <w:autoSpaceDE w:val="0"/>
              <w:autoSpaceDN w:val="0"/>
              <w:adjustRightInd w:val="0"/>
              <w:rPr>
                <w:rFonts w:eastAsiaTheme="minorHAnsi"/>
                <w:color w:val="000000"/>
                <w:sz w:val="28"/>
                <w:szCs w:val="28"/>
                <w:lang w:eastAsia="en-US"/>
              </w:rPr>
            </w:pPr>
          </w:p>
        </w:tc>
        <w:tc>
          <w:tcPr>
            <w:tcW w:w="992" w:type="dxa"/>
            <w:tcBorders>
              <w:top w:val="nil"/>
              <w:left w:val="nil"/>
              <w:bottom w:val="nil"/>
              <w:right w:val="nil"/>
            </w:tcBorders>
          </w:tcPr>
          <w:p w:rsidR="00761283" w:rsidRPr="00761283" w:rsidRDefault="00761283" w:rsidP="00761283">
            <w:pPr>
              <w:autoSpaceDE w:val="0"/>
              <w:autoSpaceDN w:val="0"/>
              <w:adjustRightInd w:val="0"/>
              <w:jc w:val="right"/>
              <w:rPr>
                <w:rFonts w:ascii="Arial" w:eastAsiaTheme="minorHAnsi" w:hAnsi="Arial" w:cs="Arial"/>
                <w:color w:val="000000"/>
                <w:sz w:val="20"/>
                <w:szCs w:val="20"/>
                <w:lang w:eastAsia="en-US"/>
              </w:rPr>
            </w:pPr>
          </w:p>
        </w:tc>
        <w:tc>
          <w:tcPr>
            <w:tcW w:w="1276" w:type="dxa"/>
            <w:tcBorders>
              <w:top w:val="nil"/>
              <w:left w:val="nil"/>
              <w:bottom w:val="nil"/>
              <w:right w:val="nil"/>
            </w:tcBorders>
          </w:tcPr>
          <w:p w:rsidR="00761283" w:rsidRPr="00761283" w:rsidRDefault="00761283" w:rsidP="00761283">
            <w:pPr>
              <w:autoSpaceDE w:val="0"/>
              <w:autoSpaceDN w:val="0"/>
              <w:adjustRightInd w:val="0"/>
              <w:jc w:val="right"/>
              <w:rPr>
                <w:rFonts w:ascii="Arial" w:eastAsiaTheme="minorHAnsi" w:hAnsi="Arial" w:cs="Arial"/>
                <w:color w:val="000000"/>
                <w:sz w:val="20"/>
                <w:szCs w:val="20"/>
                <w:lang w:eastAsia="en-US"/>
              </w:rPr>
            </w:pPr>
          </w:p>
        </w:tc>
        <w:tc>
          <w:tcPr>
            <w:tcW w:w="850" w:type="dxa"/>
            <w:tcBorders>
              <w:top w:val="nil"/>
              <w:left w:val="nil"/>
              <w:bottom w:val="nil"/>
              <w:right w:val="nil"/>
            </w:tcBorders>
          </w:tcPr>
          <w:p w:rsidR="00761283" w:rsidRPr="00761283" w:rsidRDefault="00761283" w:rsidP="00761283">
            <w:pPr>
              <w:autoSpaceDE w:val="0"/>
              <w:autoSpaceDN w:val="0"/>
              <w:adjustRightInd w:val="0"/>
              <w:jc w:val="right"/>
              <w:rPr>
                <w:rFonts w:ascii="Arial" w:eastAsiaTheme="minorHAnsi" w:hAnsi="Arial" w:cs="Arial"/>
                <w:color w:val="000000"/>
                <w:sz w:val="20"/>
                <w:szCs w:val="20"/>
                <w:lang w:eastAsia="en-US"/>
              </w:rPr>
            </w:pPr>
          </w:p>
        </w:tc>
      </w:tr>
    </w:tbl>
    <w:p w:rsidR="00761283" w:rsidRPr="00761283" w:rsidRDefault="00761283" w:rsidP="00761283">
      <w:pPr>
        <w:spacing w:after="200" w:line="276" w:lineRule="auto"/>
        <w:rPr>
          <w:sz w:val="26"/>
          <w:szCs w:val="26"/>
        </w:rPr>
      </w:pPr>
    </w:p>
    <w:p w:rsidR="00A805EA" w:rsidRDefault="00A805EA" w:rsidP="00761283">
      <w:pPr>
        <w:jc w:val="both"/>
        <w:rPr>
          <w:sz w:val="28"/>
          <w:szCs w:val="28"/>
        </w:rPr>
      </w:pPr>
    </w:p>
    <w:sectPr w:rsidR="00A805EA" w:rsidSect="00761283">
      <w:footerReference w:type="default" r:id="rId10"/>
      <w:pgSz w:w="16838" w:h="11906" w:orient="landscape"/>
      <w:pgMar w:top="1134" w:right="284" w:bottom="170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21" w:rsidRDefault="00963321">
      <w:r>
        <w:separator/>
      </w:r>
    </w:p>
  </w:endnote>
  <w:endnote w:type="continuationSeparator" w:id="0">
    <w:p w:rsidR="00963321" w:rsidRDefault="0096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283" w:rsidRDefault="00761283">
    <w:pPr>
      <w:pStyle w:val="af3"/>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21" w:rsidRDefault="00963321">
      <w:r>
        <w:separator/>
      </w:r>
    </w:p>
  </w:footnote>
  <w:footnote w:type="continuationSeparator" w:id="0">
    <w:p w:rsidR="00963321" w:rsidRDefault="009633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3D483ECE"/>
    <w:name w:val="WW8Num1"/>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5"/>
    <w:multiLevelType w:val="multilevel"/>
    <w:tmpl w:val="00000005"/>
    <w:name w:val="WW8Num8"/>
    <w:lvl w:ilvl="0">
      <w:start w:val="1"/>
      <w:numFmt w:val="bullet"/>
      <w:lvlText w:val="-"/>
      <w:lvlJc w:val="left"/>
      <w:pPr>
        <w:tabs>
          <w:tab w:val="num" w:pos="360"/>
        </w:tabs>
        <w:ind w:left="0" w:firstLine="0"/>
      </w:pPr>
      <w:rPr>
        <w:rFonts w:ascii="Symbol" w:hAnsi="Symbol"/>
        <w:shadow/>
        <w:sz w:val="28"/>
        <w:szCs w:val="28"/>
      </w:rPr>
    </w:lvl>
    <w:lvl w:ilvl="1">
      <w:start w:val="1"/>
      <w:numFmt w:val="bullet"/>
      <w:lvlText w:val="-"/>
      <w:lvlJc w:val="left"/>
      <w:pPr>
        <w:tabs>
          <w:tab w:val="num" w:pos="1222"/>
        </w:tabs>
        <w:ind w:left="0" w:firstLine="0"/>
      </w:pPr>
      <w:rPr>
        <w:rFonts w:ascii="Symbol" w:hAnsi="Symbol"/>
        <w:shadow/>
        <w:sz w:val="28"/>
        <w:szCs w:val="28"/>
      </w:rPr>
    </w:lvl>
    <w:lvl w:ilvl="2">
      <w:start w:val="1"/>
      <w:numFmt w:val="decimal"/>
      <w:lvlText w:val="%3."/>
      <w:lvlJc w:val="left"/>
      <w:pPr>
        <w:tabs>
          <w:tab w:val="num" w:pos="2340"/>
        </w:tabs>
        <w:ind w:left="0" w:firstLine="0"/>
      </w:pPr>
      <w:rPr>
        <w:shadow w:val="0"/>
        <w:sz w:val="28"/>
        <w:szCs w:val="28"/>
      </w:rPr>
    </w:lvl>
    <w:lvl w:ilvl="3">
      <w:start w:val="1"/>
      <w:numFmt w:val="bullet"/>
      <w:lvlText w:val="-"/>
      <w:lvlJc w:val="left"/>
      <w:pPr>
        <w:tabs>
          <w:tab w:val="num" w:pos="2520"/>
        </w:tabs>
        <w:ind w:left="0" w:firstLine="0"/>
      </w:pPr>
      <w:rPr>
        <w:rFonts w:ascii="Symbol" w:hAnsi="Symbol"/>
        <w:shadow/>
        <w:sz w:val="28"/>
        <w:szCs w:val="28"/>
      </w:rPr>
    </w:lvl>
    <w:lvl w:ilvl="4">
      <w:start w:val="1"/>
      <w:numFmt w:val="decimal"/>
      <w:lvlText w:val="%5."/>
      <w:lvlJc w:val="left"/>
      <w:pPr>
        <w:tabs>
          <w:tab w:val="num" w:pos="3600"/>
        </w:tabs>
        <w:ind w:left="0" w:firstLine="0"/>
      </w:pPr>
      <w:rPr>
        <w:shadow/>
        <w:sz w:val="28"/>
        <w:szCs w:val="28"/>
      </w:r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3"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olor w:val="auto"/>
        <w:sz w:val="16"/>
        <w:szCs w:val="16"/>
      </w:rPr>
    </w:lvl>
  </w:abstractNum>
  <w:abstractNum w:abstractNumId="4" w15:restartNumberingAfterBreak="0">
    <w:nsid w:val="01D73CAC"/>
    <w:multiLevelType w:val="hybridMultilevel"/>
    <w:tmpl w:val="34B2E4AA"/>
    <w:lvl w:ilvl="0" w:tplc="FF4A74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35DF0"/>
    <w:multiLevelType w:val="hybridMultilevel"/>
    <w:tmpl w:val="0088A2DE"/>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7D04094"/>
    <w:multiLevelType w:val="hybridMultilevel"/>
    <w:tmpl w:val="CDE21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484DAA"/>
    <w:multiLevelType w:val="hybridMultilevel"/>
    <w:tmpl w:val="B04E1A9C"/>
    <w:lvl w:ilvl="0" w:tplc="3C54DF08">
      <w:start w:val="1"/>
      <w:numFmt w:val="bullet"/>
      <w:pStyle w:val="14"/>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5"/>
  </w:num>
  <w:num w:numId="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6D4"/>
    <w:rsid w:val="00005A44"/>
    <w:rsid w:val="000100C8"/>
    <w:rsid w:val="00014104"/>
    <w:rsid w:val="000159ED"/>
    <w:rsid w:val="00025BED"/>
    <w:rsid w:val="00027077"/>
    <w:rsid w:val="00032C0D"/>
    <w:rsid w:val="00040D7E"/>
    <w:rsid w:val="00043F6B"/>
    <w:rsid w:val="0004547A"/>
    <w:rsid w:val="00052FB8"/>
    <w:rsid w:val="000548F8"/>
    <w:rsid w:val="00054F9F"/>
    <w:rsid w:val="000607FA"/>
    <w:rsid w:val="000714D5"/>
    <w:rsid w:val="00077156"/>
    <w:rsid w:val="00082E50"/>
    <w:rsid w:val="00094153"/>
    <w:rsid w:val="0009480E"/>
    <w:rsid w:val="00097EFB"/>
    <w:rsid w:val="000A4BE0"/>
    <w:rsid w:val="000A6119"/>
    <w:rsid w:val="000B7AA6"/>
    <w:rsid w:val="000C459F"/>
    <w:rsid w:val="000C5D36"/>
    <w:rsid w:val="000E0124"/>
    <w:rsid w:val="000E619B"/>
    <w:rsid w:val="000F0369"/>
    <w:rsid w:val="000F4A23"/>
    <w:rsid w:val="000F6CE7"/>
    <w:rsid w:val="00105260"/>
    <w:rsid w:val="00115353"/>
    <w:rsid w:val="00116AD0"/>
    <w:rsid w:val="001316EF"/>
    <w:rsid w:val="00134CBB"/>
    <w:rsid w:val="00137092"/>
    <w:rsid w:val="00140875"/>
    <w:rsid w:val="00143F6A"/>
    <w:rsid w:val="00147D54"/>
    <w:rsid w:val="001550C5"/>
    <w:rsid w:val="001573B0"/>
    <w:rsid w:val="0016006C"/>
    <w:rsid w:val="001631E6"/>
    <w:rsid w:val="00164836"/>
    <w:rsid w:val="00166942"/>
    <w:rsid w:val="00167B7E"/>
    <w:rsid w:val="00172B6D"/>
    <w:rsid w:val="00177B4C"/>
    <w:rsid w:val="001801FE"/>
    <w:rsid w:val="00181206"/>
    <w:rsid w:val="001812F9"/>
    <w:rsid w:val="0018139C"/>
    <w:rsid w:val="00182650"/>
    <w:rsid w:val="00184680"/>
    <w:rsid w:val="001849FA"/>
    <w:rsid w:val="00187E81"/>
    <w:rsid w:val="0019131F"/>
    <w:rsid w:val="00192CF6"/>
    <w:rsid w:val="001A1A72"/>
    <w:rsid w:val="001A33E6"/>
    <w:rsid w:val="001A3412"/>
    <w:rsid w:val="001A45E6"/>
    <w:rsid w:val="001B20BF"/>
    <w:rsid w:val="001C231C"/>
    <w:rsid w:val="001C4C5C"/>
    <w:rsid w:val="001D290A"/>
    <w:rsid w:val="001D41E0"/>
    <w:rsid w:val="001D4F3D"/>
    <w:rsid w:val="001D5AC6"/>
    <w:rsid w:val="001D7300"/>
    <w:rsid w:val="001D7B4B"/>
    <w:rsid w:val="001F5DEB"/>
    <w:rsid w:val="001F7AEE"/>
    <w:rsid w:val="002013AD"/>
    <w:rsid w:val="00205135"/>
    <w:rsid w:val="0020762B"/>
    <w:rsid w:val="0022252E"/>
    <w:rsid w:val="00224982"/>
    <w:rsid w:val="00227B37"/>
    <w:rsid w:val="00230EA4"/>
    <w:rsid w:val="00230F30"/>
    <w:rsid w:val="002410C2"/>
    <w:rsid w:val="00242E38"/>
    <w:rsid w:val="00264056"/>
    <w:rsid w:val="00280CEE"/>
    <w:rsid w:val="002A681B"/>
    <w:rsid w:val="002B2ED1"/>
    <w:rsid w:val="002B4E2D"/>
    <w:rsid w:val="002B704A"/>
    <w:rsid w:val="002B7B40"/>
    <w:rsid w:val="002C613F"/>
    <w:rsid w:val="002D58E9"/>
    <w:rsid w:val="002E3019"/>
    <w:rsid w:val="002E41CD"/>
    <w:rsid w:val="002E737C"/>
    <w:rsid w:val="00303214"/>
    <w:rsid w:val="0031366F"/>
    <w:rsid w:val="0031704D"/>
    <w:rsid w:val="003171F3"/>
    <w:rsid w:val="00341ADF"/>
    <w:rsid w:val="00363193"/>
    <w:rsid w:val="00374EFE"/>
    <w:rsid w:val="00381150"/>
    <w:rsid w:val="003811AB"/>
    <w:rsid w:val="00381698"/>
    <w:rsid w:val="00390A2F"/>
    <w:rsid w:val="00392F5F"/>
    <w:rsid w:val="00397C37"/>
    <w:rsid w:val="003A1FAB"/>
    <w:rsid w:val="003B1DB7"/>
    <w:rsid w:val="003B220A"/>
    <w:rsid w:val="003B77C2"/>
    <w:rsid w:val="003C1217"/>
    <w:rsid w:val="003C1913"/>
    <w:rsid w:val="003D4E94"/>
    <w:rsid w:val="003E1AC7"/>
    <w:rsid w:val="003E339B"/>
    <w:rsid w:val="003E650D"/>
    <w:rsid w:val="003F02FB"/>
    <w:rsid w:val="003F1383"/>
    <w:rsid w:val="003F3881"/>
    <w:rsid w:val="003F5A08"/>
    <w:rsid w:val="00400DBD"/>
    <w:rsid w:val="004016D4"/>
    <w:rsid w:val="00403BF3"/>
    <w:rsid w:val="00404423"/>
    <w:rsid w:val="00407C9C"/>
    <w:rsid w:val="00416C82"/>
    <w:rsid w:val="00416DBC"/>
    <w:rsid w:val="00420DD8"/>
    <w:rsid w:val="00427F4B"/>
    <w:rsid w:val="00436510"/>
    <w:rsid w:val="00437CF4"/>
    <w:rsid w:val="004421FF"/>
    <w:rsid w:val="00450085"/>
    <w:rsid w:val="004529FF"/>
    <w:rsid w:val="004548AC"/>
    <w:rsid w:val="004551C9"/>
    <w:rsid w:val="00462006"/>
    <w:rsid w:val="00464F2A"/>
    <w:rsid w:val="00465124"/>
    <w:rsid w:val="00472330"/>
    <w:rsid w:val="0047416A"/>
    <w:rsid w:val="00474814"/>
    <w:rsid w:val="00480498"/>
    <w:rsid w:val="00492091"/>
    <w:rsid w:val="004B1049"/>
    <w:rsid w:val="004C0561"/>
    <w:rsid w:val="004D08EC"/>
    <w:rsid w:val="004D2058"/>
    <w:rsid w:val="004D33D3"/>
    <w:rsid w:val="004E5883"/>
    <w:rsid w:val="004E643F"/>
    <w:rsid w:val="005073FC"/>
    <w:rsid w:val="0051157E"/>
    <w:rsid w:val="005211A8"/>
    <w:rsid w:val="005411C4"/>
    <w:rsid w:val="005440C5"/>
    <w:rsid w:val="00544D11"/>
    <w:rsid w:val="0054533C"/>
    <w:rsid w:val="0055077C"/>
    <w:rsid w:val="00551B7D"/>
    <w:rsid w:val="00560280"/>
    <w:rsid w:val="00561388"/>
    <w:rsid w:val="0056177A"/>
    <w:rsid w:val="0057540D"/>
    <w:rsid w:val="00583F68"/>
    <w:rsid w:val="00584AF4"/>
    <w:rsid w:val="00595B91"/>
    <w:rsid w:val="005A53F0"/>
    <w:rsid w:val="005A677A"/>
    <w:rsid w:val="005F0B90"/>
    <w:rsid w:val="005F0E7B"/>
    <w:rsid w:val="005F3F79"/>
    <w:rsid w:val="005F5176"/>
    <w:rsid w:val="005F7FEB"/>
    <w:rsid w:val="00601769"/>
    <w:rsid w:val="00603C07"/>
    <w:rsid w:val="006042FD"/>
    <w:rsid w:val="006078D8"/>
    <w:rsid w:val="00607EA7"/>
    <w:rsid w:val="00611834"/>
    <w:rsid w:val="00620BC3"/>
    <w:rsid w:val="00623551"/>
    <w:rsid w:val="00624B88"/>
    <w:rsid w:val="00630C57"/>
    <w:rsid w:val="00632529"/>
    <w:rsid w:val="00635186"/>
    <w:rsid w:val="00645110"/>
    <w:rsid w:val="00647BEC"/>
    <w:rsid w:val="00650F76"/>
    <w:rsid w:val="006520A7"/>
    <w:rsid w:val="0065233F"/>
    <w:rsid w:val="00660BE2"/>
    <w:rsid w:val="0067035D"/>
    <w:rsid w:val="006721FC"/>
    <w:rsid w:val="00674CD3"/>
    <w:rsid w:val="0068119F"/>
    <w:rsid w:val="00683A56"/>
    <w:rsid w:val="00687EB5"/>
    <w:rsid w:val="006926F0"/>
    <w:rsid w:val="006931EC"/>
    <w:rsid w:val="006B1862"/>
    <w:rsid w:val="006B3670"/>
    <w:rsid w:val="006B37D7"/>
    <w:rsid w:val="006B42BE"/>
    <w:rsid w:val="006B7D64"/>
    <w:rsid w:val="006D3DBC"/>
    <w:rsid w:val="006E14D7"/>
    <w:rsid w:val="006E523F"/>
    <w:rsid w:val="006E5775"/>
    <w:rsid w:val="007061AF"/>
    <w:rsid w:val="00716910"/>
    <w:rsid w:val="007340FD"/>
    <w:rsid w:val="007373C2"/>
    <w:rsid w:val="00740196"/>
    <w:rsid w:val="00747FAD"/>
    <w:rsid w:val="00756D8A"/>
    <w:rsid w:val="00761283"/>
    <w:rsid w:val="00765AEB"/>
    <w:rsid w:val="00775DE3"/>
    <w:rsid w:val="00790805"/>
    <w:rsid w:val="007A0766"/>
    <w:rsid w:val="007A1B2F"/>
    <w:rsid w:val="007A7DAF"/>
    <w:rsid w:val="007B5570"/>
    <w:rsid w:val="007B7DFE"/>
    <w:rsid w:val="007D3AA6"/>
    <w:rsid w:val="007E7B56"/>
    <w:rsid w:val="007F1601"/>
    <w:rsid w:val="007F5374"/>
    <w:rsid w:val="0080374E"/>
    <w:rsid w:val="00807C51"/>
    <w:rsid w:val="0081494A"/>
    <w:rsid w:val="00814A06"/>
    <w:rsid w:val="00814A76"/>
    <w:rsid w:val="00817BCB"/>
    <w:rsid w:val="0083489D"/>
    <w:rsid w:val="00841242"/>
    <w:rsid w:val="0085728E"/>
    <w:rsid w:val="008604DA"/>
    <w:rsid w:val="00860528"/>
    <w:rsid w:val="0086244A"/>
    <w:rsid w:val="00884BCC"/>
    <w:rsid w:val="008A055F"/>
    <w:rsid w:val="008A5F44"/>
    <w:rsid w:val="008C5A08"/>
    <w:rsid w:val="008C747B"/>
    <w:rsid w:val="008D5C70"/>
    <w:rsid w:val="008D79A7"/>
    <w:rsid w:val="008F0409"/>
    <w:rsid w:val="008F106B"/>
    <w:rsid w:val="008F38EB"/>
    <w:rsid w:val="008F7479"/>
    <w:rsid w:val="00904CBF"/>
    <w:rsid w:val="00905063"/>
    <w:rsid w:val="00905E41"/>
    <w:rsid w:val="009203D6"/>
    <w:rsid w:val="00940B16"/>
    <w:rsid w:val="00942876"/>
    <w:rsid w:val="00946340"/>
    <w:rsid w:val="00946DD8"/>
    <w:rsid w:val="00946E07"/>
    <w:rsid w:val="00950B0C"/>
    <w:rsid w:val="00951835"/>
    <w:rsid w:val="00951E91"/>
    <w:rsid w:val="00953649"/>
    <w:rsid w:val="00954A35"/>
    <w:rsid w:val="00956A1E"/>
    <w:rsid w:val="00963321"/>
    <w:rsid w:val="0097128F"/>
    <w:rsid w:val="00973C0D"/>
    <w:rsid w:val="009778EE"/>
    <w:rsid w:val="0098134F"/>
    <w:rsid w:val="00993E6A"/>
    <w:rsid w:val="009A2543"/>
    <w:rsid w:val="009A2FF2"/>
    <w:rsid w:val="009A5595"/>
    <w:rsid w:val="009A5E78"/>
    <w:rsid w:val="009A6B60"/>
    <w:rsid w:val="009C5707"/>
    <w:rsid w:val="009C766C"/>
    <w:rsid w:val="009D7C76"/>
    <w:rsid w:val="009E048B"/>
    <w:rsid w:val="009E34B3"/>
    <w:rsid w:val="009E7074"/>
    <w:rsid w:val="00A07176"/>
    <w:rsid w:val="00A22D87"/>
    <w:rsid w:val="00A23E88"/>
    <w:rsid w:val="00A24720"/>
    <w:rsid w:val="00A26A31"/>
    <w:rsid w:val="00A26E75"/>
    <w:rsid w:val="00A30F5A"/>
    <w:rsid w:val="00A34F7A"/>
    <w:rsid w:val="00A36DE5"/>
    <w:rsid w:val="00A37129"/>
    <w:rsid w:val="00A51812"/>
    <w:rsid w:val="00A623E6"/>
    <w:rsid w:val="00A6645E"/>
    <w:rsid w:val="00A75850"/>
    <w:rsid w:val="00A76100"/>
    <w:rsid w:val="00A805EA"/>
    <w:rsid w:val="00A8172D"/>
    <w:rsid w:val="00A978F0"/>
    <w:rsid w:val="00AA2C21"/>
    <w:rsid w:val="00AB1A14"/>
    <w:rsid w:val="00AB1D72"/>
    <w:rsid w:val="00AB1FF9"/>
    <w:rsid w:val="00AB2FA6"/>
    <w:rsid w:val="00AB30DB"/>
    <w:rsid w:val="00AC1AB2"/>
    <w:rsid w:val="00AC2C8F"/>
    <w:rsid w:val="00AC52C1"/>
    <w:rsid w:val="00AC591B"/>
    <w:rsid w:val="00AD2B6D"/>
    <w:rsid w:val="00AD485E"/>
    <w:rsid w:val="00AE6A4C"/>
    <w:rsid w:val="00AE7448"/>
    <w:rsid w:val="00AF040F"/>
    <w:rsid w:val="00AF0C3A"/>
    <w:rsid w:val="00AF5343"/>
    <w:rsid w:val="00B01092"/>
    <w:rsid w:val="00B05CA2"/>
    <w:rsid w:val="00B11ADB"/>
    <w:rsid w:val="00B21DB3"/>
    <w:rsid w:val="00B22127"/>
    <w:rsid w:val="00B27408"/>
    <w:rsid w:val="00B3422D"/>
    <w:rsid w:val="00B35ED2"/>
    <w:rsid w:val="00B41E11"/>
    <w:rsid w:val="00B5029E"/>
    <w:rsid w:val="00B52DC7"/>
    <w:rsid w:val="00B57431"/>
    <w:rsid w:val="00B70BA9"/>
    <w:rsid w:val="00B71262"/>
    <w:rsid w:val="00B71C3B"/>
    <w:rsid w:val="00B74B0D"/>
    <w:rsid w:val="00B84447"/>
    <w:rsid w:val="00B906FF"/>
    <w:rsid w:val="00B91CF8"/>
    <w:rsid w:val="00B949C6"/>
    <w:rsid w:val="00B95E93"/>
    <w:rsid w:val="00B97BB5"/>
    <w:rsid w:val="00BA248E"/>
    <w:rsid w:val="00BA6275"/>
    <w:rsid w:val="00BC29EC"/>
    <w:rsid w:val="00BE7C23"/>
    <w:rsid w:val="00BF233C"/>
    <w:rsid w:val="00BF4872"/>
    <w:rsid w:val="00C14482"/>
    <w:rsid w:val="00C17139"/>
    <w:rsid w:val="00C33ECE"/>
    <w:rsid w:val="00C421A2"/>
    <w:rsid w:val="00C43D8A"/>
    <w:rsid w:val="00C560AD"/>
    <w:rsid w:val="00C646AD"/>
    <w:rsid w:val="00C75C71"/>
    <w:rsid w:val="00C77259"/>
    <w:rsid w:val="00C844FD"/>
    <w:rsid w:val="00C94923"/>
    <w:rsid w:val="00C96010"/>
    <w:rsid w:val="00CA10EE"/>
    <w:rsid w:val="00CC3941"/>
    <w:rsid w:val="00CC7FDD"/>
    <w:rsid w:val="00CD1D23"/>
    <w:rsid w:val="00CD44AA"/>
    <w:rsid w:val="00CD7DAE"/>
    <w:rsid w:val="00CE088D"/>
    <w:rsid w:val="00CE7715"/>
    <w:rsid w:val="00CF0226"/>
    <w:rsid w:val="00CF227B"/>
    <w:rsid w:val="00CF6E4B"/>
    <w:rsid w:val="00D01D70"/>
    <w:rsid w:val="00D04B15"/>
    <w:rsid w:val="00D10780"/>
    <w:rsid w:val="00D1250C"/>
    <w:rsid w:val="00D13F3A"/>
    <w:rsid w:val="00D16ECA"/>
    <w:rsid w:val="00D21C46"/>
    <w:rsid w:val="00D537D3"/>
    <w:rsid w:val="00D56E33"/>
    <w:rsid w:val="00D72B1C"/>
    <w:rsid w:val="00D72D27"/>
    <w:rsid w:val="00D7344A"/>
    <w:rsid w:val="00D77388"/>
    <w:rsid w:val="00D81688"/>
    <w:rsid w:val="00D86425"/>
    <w:rsid w:val="00DB6EBB"/>
    <w:rsid w:val="00DC09B6"/>
    <w:rsid w:val="00DC7021"/>
    <w:rsid w:val="00DD0FDE"/>
    <w:rsid w:val="00DD4F3D"/>
    <w:rsid w:val="00DD6EB8"/>
    <w:rsid w:val="00DF0CBA"/>
    <w:rsid w:val="00DF0F7A"/>
    <w:rsid w:val="00DF1A84"/>
    <w:rsid w:val="00DF288D"/>
    <w:rsid w:val="00DF2A2F"/>
    <w:rsid w:val="00DF3692"/>
    <w:rsid w:val="00DF428C"/>
    <w:rsid w:val="00E0002B"/>
    <w:rsid w:val="00E07E6B"/>
    <w:rsid w:val="00E11AFF"/>
    <w:rsid w:val="00E121F4"/>
    <w:rsid w:val="00E15793"/>
    <w:rsid w:val="00E235CD"/>
    <w:rsid w:val="00E26E95"/>
    <w:rsid w:val="00E500C6"/>
    <w:rsid w:val="00E61CF0"/>
    <w:rsid w:val="00E72917"/>
    <w:rsid w:val="00E77EF7"/>
    <w:rsid w:val="00E83998"/>
    <w:rsid w:val="00E92747"/>
    <w:rsid w:val="00E95546"/>
    <w:rsid w:val="00E972A0"/>
    <w:rsid w:val="00EA0693"/>
    <w:rsid w:val="00EA7535"/>
    <w:rsid w:val="00EB5CA5"/>
    <w:rsid w:val="00EB611C"/>
    <w:rsid w:val="00EC13AE"/>
    <w:rsid w:val="00EC180B"/>
    <w:rsid w:val="00ED11B5"/>
    <w:rsid w:val="00ED3682"/>
    <w:rsid w:val="00ED3903"/>
    <w:rsid w:val="00EE1B8D"/>
    <w:rsid w:val="00EE35E8"/>
    <w:rsid w:val="00EE4265"/>
    <w:rsid w:val="00EF3EC6"/>
    <w:rsid w:val="00F07CC1"/>
    <w:rsid w:val="00F15EBE"/>
    <w:rsid w:val="00F25B43"/>
    <w:rsid w:val="00F34FD7"/>
    <w:rsid w:val="00F52E22"/>
    <w:rsid w:val="00F62E06"/>
    <w:rsid w:val="00F63234"/>
    <w:rsid w:val="00F64361"/>
    <w:rsid w:val="00F76877"/>
    <w:rsid w:val="00F94E38"/>
    <w:rsid w:val="00F95ECA"/>
    <w:rsid w:val="00F97689"/>
    <w:rsid w:val="00FA421C"/>
    <w:rsid w:val="00FB3B9C"/>
    <w:rsid w:val="00FB7830"/>
    <w:rsid w:val="00FC4CAF"/>
    <w:rsid w:val="00FD1107"/>
    <w:rsid w:val="00FD1D40"/>
    <w:rsid w:val="00FE787B"/>
    <w:rsid w:val="00FE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7344"/>
  <w15:chartTrackingRefBased/>
  <w15:docId w15:val="{788EE7C8-C045-4371-B120-B4D532B9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21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422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aliases w:val="Заголовок 2 Знак Знак Знак Знак Знак,Заголовок 2 Знак Знак Знак Знак Знак Знак Знак Знак Знак"/>
    <w:basedOn w:val="a"/>
    <w:next w:val="a"/>
    <w:link w:val="20"/>
    <w:unhideWhenUsed/>
    <w:qFormat/>
    <w:rsid w:val="00B342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аголовок 3 Знак1,Заголовок 3 Знак Знак, Знак Знак Знак"/>
    <w:basedOn w:val="a"/>
    <w:next w:val="a0"/>
    <w:link w:val="30"/>
    <w:qFormat/>
    <w:rsid w:val="00B3422D"/>
    <w:pPr>
      <w:tabs>
        <w:tab w:val="left" w:pos="0"/>
        <w:tab w:val="num" w:pos="720"/>
      </w:tabs>
      <w:suppressAutoHyphens/>
      <w:spacing w:after="136" w:line="288" w:lineRule="atLeast"/>
      <w:ind w:left="720" w:hanging="720"/>
      <w:outlineLvl w:val="2"/>
    </w:pPr>
    <w:rPr>
      <w:rFonts w:ascii="Tahoma" w:hAnsi="Tahoma" w:cs="Tahoma"/>
      <w:kern w:val="1"/>
      <w:sz w:val="29"/>
      <w:szCs w:val="29"/>
      <w:lang w:eastAsia="ar-SA"/>
    </w:rPr>
  </w:style>
  <w:style w:type="paragraph" w:styleId="4">
    <w:name w:val="heading 4"/>
    <w:basedOn w:val="a"/>
    <w:next w:val="a"/>
    <w:link w:val="40"/>
    <w:uiPriority w:val="9"/>
    <w:unhideWhenUsed/>
    <w:qFormat/>
    <w:rsid w:val="0067035D"/>
    <w:pPr>
      <w:keepNext/>
      <w:spacing w:before="240" w:after="60"/>
      <w:outlineLvl w:val="3"/>
    </w:pPr>
    <w:rPr>
      <w:b/>
      <w:bCs/>
      <w:sz w:val="28"/>
      <w:szCs w:val="28"/>
    </w:rPr>
  </w:style>
  <w:style w:type="paragraph" w:styleId="5">
    <w:name w:val="heading 5"/>
    <w:basedOn w:val="a"/>
    <w:link w:val="50"/>
    <w:uiPriority w:val="9"/>
    <w:unhideWhenUsed/>
    <w:qFormat/>
    <w:rsid w:val="0067035D"/>
    <w:pPr>
      <w:outlineLvl w:val="4"/>
    </w:pPr>
    <w:rPr>
      <w:b/>
      <w:bCs/>
      <w:sz w:val="20"/>
      <w:szCs w:val="20"/>
    </w:rPr>
  </w:style>
  <w:style w:type="paragraph" w:styleId="6">
    <w:name w:val="heading 6"/>
    <w:basedOn w:val="a"/>
    <w:next w:val="a"/>
    <w:link w:val="60"/>
    <w:uiPriority w:val="9"/>
    <w:unhideWhenUsed/>
    <w:qFormat/>
    <w:rsid w:val="0067035D"/>
    <w:pPr>
      <w:spacing w:before="240" w:after="60"/>
      <w:outlineLvl w:val="5"/>
    </w:pPr>
    <w:rPr>
      <w:b/>
      <w:bCs/>
      <w:sz w:val="22"/>
      <w:szCs w:val="22"/>
    </w:rPr>
  </w:style>
  <w:style w:type="paragraph" w:styleId="7">
    <w:name w:val="heading 7"/>
    <w:basedOn w:val="a"/>
    <w:next w:val="a"/>
    <w:link w:val="70"/>
    <w:uiPriority w:val="9"/>
    <w:semiHidden/>
    <w:unhideWhenUsed/>
    <w:qFormat/>
    <w:rsid w:val="00ED3903"/>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67035D"/>
    <w:pPr>
      <w:spacing w:before="240" w:after="60"/>
      <w:outlineLvl w:val="7"/>
    </w:pPr>
    <w:rPr>
      <w:i/>
      <w:iCs/>
    </w:rPr>
  </w:style>
  <w:style w:type="paragraph" w:styleId="9">
    <w:name w:val="heading 9"/>
    <w:basedOn w:val="a"/>
    <w:next w:val="a"/>
    <w:link w:val="90"/>
    <w:unhideWhenUsed/>
    <w:qFormat/>
    <w:rsid w:val="0067035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A421C"/>
    <w:pPr>
      <w:spacing w:after="200" w:line="276" w:lineRule="auto"/>
      <w:ind w:left="720"/>
      <w:contextualSpacing/>
    </w:pPr>
    <w:rPr>
      <w:rFonts w:ascii="Calibri" w:eastAsia="Calibri" w:hAnsi="Calibri"/>
      <w:sz w:val="22"/>
      <w:szCs w:val="22"/>
      <w:lang w:eastAsia="en-US"/>
    </w:rPr>
  </w:style>
  <w:style w:type="paragraph" w:customStyle="1" w:styleId="a5">
    <w:name w:val="Шапка (герб)"/>
    <w:basedOn w:val="a"/>
    <w:qFormat/>
    <w:rsid w:val="00FA421C"/>
    <w:pPr>
      <w:overflowPunct w:val="0"/>
      <w:autoSpaceDE w:val="0"/>
      <w:autoSpaceDN w:val="0"/>
      <w:adjustRightInd w:val="0"/>
      <w:jc w:val="right"/>
    </w:pPr>
    <w:rPr>
      <w:rFonts w:ascii="Century Schoolbook" w:hAnsi="Century Schoolbook"/>
      <w:szCs w:val="20"/>
    </w:rPr>
  </w:style>
  <w:style w:type="paragraph" w:styleId="a6">
    <w:name w:val="Balloon Text"/>
    <w:basedOn w:val="a"/>
    <w:link w:val="a7"/>
    <w:unhideWhenUsed/>
    <w:rsid w:val="005A677A"/>
    <w:rPr>
      <w:rFonts w:ascii="Segoe UI" w:hAnsi="Segoe UI" w:cs="Segoe UI"/>
      <w:sz w:val="18"/>
      <w:szCs w:val="18"/>
    </w:rPr>
  </w:style>
  <w:style w:type="character" w:customStyle="1" w:styleId="a7">
    <w:name w:val="Текст выноски Знак"/>
    <w:basedOn w:val="a1"/>
    <w:link w:val="a6"/>
    <w:rsid w:val="005A677A"/>
    <w:rPr>
      <w:rFonts w:ascii="Segoe UI" w:eastAsia="Times New Roman" w:hAnsi="Segoe UI" w:cs="Segoe UI"/>
      <w:sz w:val="18"/>
      <w:szCs w:val="18"/>
      <w:lang w:eastAsia="ru-RU"/>
    </w:rPr>
  </w:style>
  <w:style w:type="paragraph" w:customStyle="1" w:styleId="ConsPlusNormal">
    <w:name w:val="ConsPlusNormal"/>
    <w:link w:val="ConsPlusNormal0"/>
    <w:rsid w:val="00DF1A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DF1A8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TimesNewRoman">
    <w:name w:val="ConsPlusNormal + Times New Roman"/>
    <w:aliases w:val="12 пт,По ширине,Первая строка:  0,95 см"/>
    <w:basedOn w:val="ConsPlusNormal"/>
    <w:uiPriority w:val="99"/>
    <w:rsid w:val="00DF1A84"/>
    <w:pPr>
      <w:widowControl/>
      <w:ind w:firstLine="540"/>
      <w:jc w:val="both"/>
    </w:pPr>
    <w:rPr>
      <w:rFonts w:ascii="Times New Roman" w:hAnsi="Times New Roman" w:cs="Times New Roman"/>
      <w:sz w:val="24"/>
      <w:szCs w:val="24"/>
    </w:rPr>
  </w:style>
  <w:style w:type="paragraph" w:customStyle="1" w:styleId="Default">
    <w:name w:val="Default"/>
    <w:rsid w:val="00DF1A8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Normal (Web)"/>
    <w:basedOn w:val="a"/>
    <w:rsid w:val="00DF1A84"/>
    <w:pPr>
      <w:spacing w:before="100" w:beforeAutospacing="1" w:after="100" w:afterAutospacing="1"/>
    </w:pPr>
  </w:style>
  <w:style w:type="numbering" w:customStyle="1" w:styleId="11">
    <w:name w:val="Нет списка1"/>
    <w:next w:val="a3"/>
    <w:uiPriority w:val="99"/>
    <w:semiHidden/>
    <w:rsid w:val="009778EE"/>
  </w:style>
  <w:style w:type="paragraph" w:customStyle="1" w:styleId="ConsPlusNonformat">
    <w:name w:val="ConsPlusNonformat"/>
    <w:uiPriority w:val="99"/>
    <w:rsid w:val="009778EE"/>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rsid w:val="009778EE"/>
    <w:pPr>
      <w:widowControl w:val="0"/>
      <w:autoSpaceDE w:val="0"/>
      <w:autoSpaceDN w:val="0"/>
      <w:adjustRightInd w:val="0"/>
      <w:spacing w:after="0" w:line="240" w:lineRule="auto"/>
    </w:pPr>
    <w:rPr>
      <w:rFonts w:ascii="Calibri" w:eastAsia="Calibri" w:hAnsi="Calibri" w:cs="Calibri"/>
      <w:lang w:eastAsia="ru-RU"/>
    </w:rPr>
  </w:style>
  <w:style w:type="paragraph" w:customStyle="1" w:styleId="12">
    <w:name w:val="Абзац списка1"/>
    <w:basedOn w:val="a"/>
    <w:uiPriority w:val="99"/>
    <w:rsid w:val="009778EE"/>
    <w:pPr>
      <w:spacing w:after="200" w:line="276" w:lineRule="auto"/>
      <w:ind w:left="720"/>
      <w:contextualSpacing/>
    </w:pPr>
    <w:rPr>
      <w:rFonts w:ascii="Calibri" w:hAnsi="Calibri"/>
      <w:sz w:val="22"/>
      <w:szCs w:val="22"/>
      <w:lang w:eastAsia="en-US"/>
    </w:rPr>
  </w:style>
  <w:style w:type="character" w:styleId="a9">
    <w:name w:val="Hyperlink"/>
    <w:uiPriority w:val="99"/>
    <w:rsid w:val="009778EE"/>
    <w:rPr>
      <w:rFonts w:cs="Times New Roman"/>
      <w:color w:val="0000FF"/>
      <w:u w:val="single"/>
    </w:rPr>
  </w:style>
  <w:style w:type="paragraph" w:styleId="aa">
    <w:name w:val="No Spacing"/>
    <w:link w:val="ab"/>
    <w:uiPriority w:val="1"/>
    <w:qFormat/>
    <w:rsid w:val="009778EE"/>
    <w:pPr>
      <w:spacing w:after="0" w:line="240" w:lineRule="auto"/>
    </w:pPr>
    <w:rPr>
      <w:rFonts w:ascii="Calibri" w:eastAsia="Times New Roman" w:hAnsi="Calibri" w:cs="Calibri"/>
      <w:lang w:eastAsia="ru-RU"/>
    </w:rPr>
  </w:style>
  <w:style w:type="character" w:styleId="ac">
    <w:name w:val="Emphasis"/>
    <w:uiPriority w:val="20"/>
    <w:qFormat/>
    <w:rsid w:val="009778EE"/>
    <w:rPr>
      <w:rFonts w:cs="Times New Roman"/>
      <w:i/>
      <w:iCs/>
    </w:rPr>
  </w:style>
  <w:style w:type="character" w:customStyle="1" w:styleId="10">
    <w:name w:val="Заголовок 1 Знак"/>
    <w:basedOn w:val="a1"/>
    <w:link w:val="1"/>
    <w:rsid w:val="00B3422D"/>
    <w:rPr>
      <w:rFonts w:asciiTheme="majorHAnsi" w:eastAsiaTheme="majorEastAsia" w:hAnsiTheme="majorHAnsi" w:cstheme="majorBidi"/>
      <w:b/>
      <w:bCs/>
      <w:color w:val="2E74B5" w:themeColor="accent1" w:themeShade="BF"/>
      <w:sz w:val="28"/>
      <w:szCs w:val="28"/>
    </w:rPr>
  </w:style>
  <w:style w:type="character" w:customStyle="1" w:styleId="30">
    <w:name w:val="Заголовок 3 Знак"/>
    <w:aliases w:val="Заголовок 3 Знак1 Знак,Заголовок 3 Знак Знак Знак, Знак Знак Знак Знак"/>
    <w:basedOn w:val="a1"/>
    <w:link w:val="3"/>
    <w:rsid w:val="00B3422D"/>
    <w:rPr>
      <w:rFonts w:ascii="Tahoma" w:eastAsia="Times New Roman" w:hAnsi="Tahoma" w:cs="Tahoma"/>
      <w:kern w:val="1"/>
      <w:sz w:val="29"/>
      <w:szCs w:val="29"/>
      <w:lang w:eastAsia="ar-SA"/>
    </w:rPr>
  </w:style>
  <w:style w:type="paragraph" w:styleId="a0">
    <w:name w:val="Body Text"/>
    <w:basedOn w:val="a"/>
    <w:link w:val="ad"/>
    <w:rsid w:val="00B3422D"/>
    <w:pPr>
      <w:suppressAutoHyphens/>
      <w:spacing w:after="120" w:line="276" w:lineRule="auto"/>
    </w:pPr>
    <w:rPr>
      <w:rFonts w:ascii="Calibri" w:eastAsia="Calibri" w:hAnsi="Calibri"/>
      <w:kern w:val="1"/>
      <w:sz w:val="22"/>
      <w:szCs w:val="22"/>
      <w:lang w:eastAsia="ar-SA"/>
    </w:rPr>
  </w:style>
  <w:style w:type="character" w:customStyle="1" w:styleId="ad">
    <w:name w:val="Основной текст Знак"/>
    <w:basedOn w:val="a1"/>
    <w:link w:val="a0"/>
    <w:rsid w:val="00B3422D"/>
    <w:rPr>
      <w:rFonts w:ascii="Calibri" w:eastAsia="Calibri" w:hAnsi="Calibri" w:cs="Times New Roman"/>
      <w:kern w:val="1"/>
      <w:lang w:eastAsia="ar-SA"/>
    </w:rPr>
  </w:style>
  <w:style w:type="character" w:customStyle="1" w:styleId="ConsPlusNormal0">
    <w:name w:val="ConsPlusNormal Знак"/>
    <w:link w:val="ConsPlusNormal"/>
    <w:rsid w:val="00B3422D"/>
    <w:rPr>
      <w:rFonts w:ascii="Arial" w:eastAsia="Times New Roman" w:hAnsi="Arial" w:cs="Arial"/>
      <w:sz w:val="20"/>
      <w:szCs w:val="20"/>
      <w:lang w:eastAsia="ru-RU"/>
    </w:rPr>
  </w:style>
  <w:style w:type="table" w:styleId="ae">
    <w:name w:val="Table Grid"/>
    <w:basedOn w:val="a2"/>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rsid w:val="00B3422D"/>
    <w:pPr>
      <w:suppressAutoHyphens/>
      <w:spacing w:after="120" w:line="276" w:lineRule="auto"/>
      <w:ind w:left="283"/>
    </w:pPr>
    <w:rPr>
      <w:rFonts w:ascii="Calibri" w:eastAsia="Calibri" w:hAnsi="Calibri"/>
      <w:kern w:val="1"/>
      <w:sz w:val="22"/>
      <w:szCs w:val="22"/>
      <w:lang w:eastAsia="ar-SA"/>
    </w:rPr>
  </w:style>
  <w:style w:type="character" w:customStyle="1" w:styleId="af0">
    <w:name w:val="Основной текст с отступом Знак"/>
    <w:basedOn w:val="a1"/>
    <w:link w:val="af"/>
    <w:rsid w:val="00B3422D"/>
    <w:rPr>
      <w:rFonts w:ascii="Calibri" w:eastAsia="Calibri" w:hAnsi="Calibri" w:cs="Times New Roman"/>
      <w:kern w:val="1"/>
      <w:lang w:eastAsia="ar-SA"/>
    </w:rPr>
  </w:style>
  <w:style w:type="table" w:customStyle="1" w:styleId="13">
    <w:name w:val="Сетка таблицы13"/>
    <w:basedOn w:val="a2"/>
    <w:next w:val="ae"/>
    <w:uiPriority w:val="59"/>
    <w:rsid w:val="00B342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1"/>
    <w:rsid w:val="00B3422D"/>
    <w:rPr>
      <w:rFonts w:ascii="Arial" w:eastAsia="Arial Unicode MS" w:hAnsi="Arial" w:cs="Arial"/>
      <w:sz w:val="15"/>
      <w:szCs w:val="15"/>
      <w:shd w:val="clear" w:color="auto" w:fill="FFFFFF"/>
      <w:lang w:eastAsia="ru-RU"/>
    </w:rPr>
  </w:style>
  <w:style w:type="paragraph" w:customStyle="1" w:styleId="Bodytext1">
    <w:name w:val="Body text1"/>
    <w:basedOn w:val="a"/>
    <w:link w:val="Bodytext"/>
    <w:rsid w:val="00B3422D"/>
    <w:pPr>
      <w:shd w:val="clear" w:color="auto" w:fill="FFFFFF"/>
      <w:spacing w:before="3720" w:line="192" w:lineRule="exact"/>
      <w:jc w:val="center"/>
    </w:pPr>
    <w:rPr>
      <w:rFonts w:ascii="Arial" w:eastAsia="Arial Unicode MS" w:hAnsi="Arial" w:cs="Arial"/>
      <w:sz w:val="15"/>
      <w:szCs w:val="15"/>
    </w:rPr>
  </w:style>
  <w:style w:type="character" w:customStyle="1" w:styleId="Heading2">
    <w:name w:val="Heading #2_"/>
    <w:link w:val="Heading20"/>
    <w:rsid w:val="00B3422D"/>
    <w:rPr>
      <w:rFonts w:ascii="Arial" w:eastAsia="Arial Unicode MS" w:hAnsi="Arial" w:cs="Arial"/>
      <w:b/>
      <w:bCs/>
      <w:sz w:val="15"/>
      <w:szCs w:val="15"/>
      <w:shd w:val="clear" w:color="auto" w:fill="FFFFFF"/>
      <w:lang w:eastAsia="ru-RU"/>
    </w:rPr>
  </w:style>
  <w:style w:type="paragraph" w:customStyle="1" w:styleId="Heading20">
    <w:name w:val="Heading #2"/>
    <w:basedOn w:val="a"/>
    <w:link w:val="Heading2"/>
    <w:rsid w:val="00B3422D"/>
    <w:pPr>
      <w:shd w:val="clear" w:color="auto" w:fill="FFFFFF"/>
      <w:spacing w:before="120" w:line="240" w:lineRule="atLeast"/>
      <w:jc w:val="both"/>
      <w:outlineLvl w:val="1"/>
    </w:pPr>
    <w:rPr>
      <w:rFonts w:ascii="Arial" w:eastAsia="Arial Unicode MS" w:hAnsi="Arial" w:cs="Arial"/>
      <w:b/>
      <w:bCs/>
      <w:sz w:val="15"/>
      <w:szCs w:val="15"/>
    </w:rPr>
  </w:style>
  <w:style w:type="character" w:customStyle="1" w:styleId="BodytextBold32">
    <w:name w:val="Body text + Bold32"/>
    <w:rsid w:val="00B3422D"/>
    <w:rPr>
      <w:rFonts w:ascii="Arial" w:eastAsia="Arial Unicode MS" w:hAnsi="Arial" w:cs="Arial"/>
      <w:b/>
      <w:bCs/>
      <w:spacing w:val="0"/>
      <w:sz w:val="15"/>
      <w:szCs w:val="15"/>
      <w:lang w:val="ru-RU" w:eastAsia="ru-RU" w:bidi="ar-SA"/>
    </w:rPr>
  </w:style>
  <w:style w:type="paragraph" w:styleId="af1">
    <w:name w:val="header"/>
    <w:basedOn w:val="a"/>
    <w:link w:val="af2"/>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1"/>
    <w:link w:val="af1"/>
    <w:rsid w:val="00B3422D"/>
  </w:style>
  <w:style w:type="paragraph" w:styleId="af3">
    <w:name w:val="footer"/>
    <w:basedOn w:val="a"/>
    <w:link w:val="af4"/>
    <w:unhideWhenUsed/>
    <w:rsid w:val="00B3422D"/>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1"/>
    <w:link w:val="af3"/>
    <w:rsid w:val="00B3422D"/>
  </w:style>
  <w:style w:type="table" w:customStyle="1" w:styleId="15">
    <w:name w:val="Сетка таблицы1"/>
    <w:basedOn w:val="a2"/>
    <w:next w:val="ae"/>
    <w:uiPriority w:val="59"/>
    <w:rsid w:val="00B3422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1">
    <w:name w:val="Сетка таблицы2"/>
    <w:basedOn w:val="a2"/>
    <w:next w:val="ae"/>
    <w:uiPriority w:val="59"/>
    <w:rsid w:val="00B342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B3422D"/>
    <w:pPr>
      <w:spacing w:before="100" w:beforeAutospacing="1" w:after="100" w:afterAutospacing="1"/>
    </w:pPr>
  </w:style>
  <w:style w:type="character" w:customStyle="1" w:styleId="20">
    <w:name w:val="Заголовок 2 Знак"/>
    <w:aliases w:val="Заголовок 2 Знак Знак Знак Знак Знак Знак1,Заголовок 2 Знак Знак Знак Знак Знак Знак Знак Знак Знак Знак1"/>
    <w:basedOn w:val="a1"/>
    <w:link w:val="2"/>
    <w:rsid w:val="00B3422D"/>
    <w:rPr>
      <w:rFonts w:asciiTheme="majorHAnsi" w:eastAsiaTheme="majorEastAsia" w:hAnsiTheme="majorHAnsi" w:cstheme="majorBidi"/>
      <w:color w:val="2E74B5" w:themeColor="accent1" w:themeShade="BF"/>
      <w:sz w:val="26"/>
      <w:szCs w:val="26"/>
      <w:lang w:eastAsia="ru-RU"/>
    </w:rPr>
  </w:style>
  <w:style w:type="numbering" w:customStyle="1" w:styleId="22">
    <w:name w:val="Нет списка2"/>
    <w:next w:val="a3"/>
    <w:semiHidden/>
    <w:rsid w:val="00B3422D"/>
  </w:style>
  <w:style w:type="paragraph" w:styleId="23">
    <w:name w:val="Body Text Indent 2"/>
    <w:basedOn w:val="a"/>
    <w:link w:val="24"/>
    <w:rsid w:val="00B3422D"/>
    <w:pPr>
      <w:ind w:left="720"/>
    </w:pPr>
  </w:style>
  <w:style w:type="character" w:customStyle="1" w:styleId="24">
    <w:name w:val="Основной текст с отступом 2 Знак"/>
    <w:basedOn w:val="a1"/>
    <w:link w:val="23"/>
    <w:rsid w:val="00B3422D"/>
    <w:rPr>
      <w:rFonts w:ascii="Times New Roman" w:eastAsia="Times New Roman" w:hAnsi="Times New Roman" w:cs="Times New Roman"/>
      <w:sz w:val="24"/>
      <w:szCs w:val="24"/>
      <w:lang w:eastAsia="ru-RU"/>
    </w:rPr>
  </w:style>
  <w:style w:type="paragraph" w:styleId="31">
    <w:name w:val="Body Text Indent 3"/>
    <w:basedOn w:val="a"/>
    <w:link w:val="32"/>
    <w:rsid w:val="00B3422D"/>
    <w:pPr>
      <w:ind w:left="900" w:hanging="480"/>
    </w:pPr>
  </w:style>
  <w:style w:type="character" w:customStyle="1" w:styleId="32">
    <w:name w:val="Основной текст с отступом 3 Знак"/>
    <w:basedOn w:val="a1"/>
    <w:link w:val="31"/>
    <w:rsid w:val="00B3422D"/>
    <w:rPr>
      <w:rFonts w:ascii="Times New Roman" w:eastAsia="Times New Roman" w:hAnsi="Times New Roman" w:cs="Times New Roman"/>
      <w:sz w:val="24"/>
      <w:szCs w:val="24"/>
      <w:lang w:eastAsia="ru-RU"/>
    </w:rPr>
  </w:style>
  <w:style w:type="paragraph" w:styleId="af5">
    <w:name w:val="Document Map"/>
    <w:basedOn w:val="a"/>
    <w:link w:val="af6"/>
    <w:semiHidden/>
    <w:rsid w:val="00B3422D"/>
    <w:pPr>
      <w:shd w:val="clear" w:color="auto" w:fill="000080"/>
    </w:pPr>
    <w:rPr>
      <w:rFonts w:ascii="Tahoma" w:hAnsi="Tahoma" w:cs="Tahoma"/>
    </w:rPr>
  </w:style>
  <w:style w:type="character" w:customStyle="1" w:styleId="af6">
    <w:name w:val="Схема документа Знак"/>
    <w:basedOn w:val="a1"/>
    <w:link w:val="af5"/>
    <w:semiHidden/>
    <w:rsid w:val="00B3422D"/>
    <w:rPr>
      <w:rFonts w:ascii="Tahoma" w:eastAsia="Times New Roman" w:hAnsi="Tahoma" w:cs="Tahoma"/>
      <w:sz w:val="24"/>
      <w:szCs w:val="24"/>
      <w:shd w:val="clear" w:color="auto" w:fill="000080"/>
      <w:lang w:eastAsia="ru-RU"/>
    </w:rPr>
  </w:style>
  <w:style w:type="character" w:styleId="af7">
    <w:name w:val="page number"/>
    <w:basedOn w:val="a1"/>
    <w:rsid w:val="00B3422D"/>
  </w:style>
  <w:style w:type="table" w:customStyle="1" w:styleId="33">
    <w:name w:val="Сетка таблицы3"/>
    <w:basedOn w:val="a2"/>
    <w:next w:val="ae"/>
    <w:uiPriority w:val="59"/>
    <w:rsid w:val="00B34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3"/>
    <w:uiPriority w:val="99"/>
    <w:semiHidden/>
    <w:unhideWhenUsed/>
    <w:rsid w:val="00ED3903"/>
  </w:style>
  <w:style w:type="table" w:customStyle="1" w:styleId="41">
    <w:name w:val="Сетка таблицы4"/>
    <w:basedOn w:val="a2"/>
    <w:next w:val="ae"/>
    <w:uiPriority w:val="59"/>
    <w:rsid w:val="00ED390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Знак Знак"/>
    <w:basedOn w:val="a"/>
    <w:link w:val="af9"/>
    <w:rsid w:val="00ED3903"/>
    <w:rPr>
      <w:rFonts w:ascii="Verdana" w:hAnsi="Verdana" w:cs="Verdana"/>
      <w:sz w:val="20"/>
      <w:szCs w:val="20"/>
      <w:lang w:val="en-US" w:eastAsia="en-US"/>
    </w:rPr>
  </w:style>
  <w:style w:type="character" w:customStyle="1" w:styleId="af9">
    <w:name w:val="Знак Знак Знак Знак"/>
    <w:link w:val="af8"/>
    <w:rsid w:val="00ED3903"/>
    <w:rPr>
      <w:rFonts w:ascii="Verdana" w:eastAsia="Times New Roman" w:hAnsi="Verdana" w:cs="Verdana"/>
      <w:sz w:val="20"/>
      <w:szCs w:val="20"/>
      <w:lang w:val="en-US"/>
    </w:rPr>
  </w:style>
  <w:style w:type="character" w:styleId="afa">
    <w:name w:val="FollowedHyperlink"/>
    <w:uiPriority w:val="99"/>
    <w:unhideWhenUsed/>
    <w:rsid w:val="00ED3903"/>
    <w:rPr>
      <w:color w:val="800080"/>
      <w:u w:val="single"/>
    </w:rPr>
  </w:style>
  <w:style w:type="character" w:customStyle="1" w:styleId="70">
    <w:name w:val="Заголовок 7 Знак"/>
    <w:basedOn w:val="a1"/>
    <w:link w:val="7"/>
    <w:uiPriority w:val="9"/>
    <w:semiHidden/>
    <w:rsid w:val="00ED3903"/>
    <w:rPr>
      <w:rFonts w:asciiTheme="majorHAnsi" w:eastAsiaTheme="majorEastAsia" w:hAnsiTheme="majorHAnsi" w:cstheme="majorBidi"/>
      <w:i/>
      <w:iCs/>
      <w:color w:val="1F4D78" w:themeColor="accent1" w:themeShade="7F"/>
      <w:sz w:val="24"/>
      <w:szCs w:val="24"/>
      <w:lang w:eastAsia="ru-RU"/>
    </w:rPr>
  </w:style>
  <w:style w:type="numbering" w:customStyle="1" w:styleId="42">
    <w:name w:val="Нет списка4"/>
    <w:next w:val="a3"/>
    <w:semiHidden/>
    <w:unhideWhenUsed/>
    <w:rsid w:val="00027077"/>
  </w:style>
  <w:style w:type="character" w:customStyle="1" w:styleId="40">
    <w:name w:val="Заголовок 4 Знак"/>
    <w:basedOn w:val="a1"/>
    <w:link w:val="4"/>
    <w:uiPriority w:val="9"/>
    <w:rsid w:val="0067035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67035D"/>
    <w:rPr>
      <w:rFonts w:ascii="Times New Roman" w:eastAsia="Times New Roman" w:hAnsi="Times New Roman" w:cs="Times New Roman"/>
      <w:b/>
      <w:bCs/>
      <w:sz w:val="20"/>
      <w:szCs w:val="20"/>
      <w:lang w:eastAsia="ru-RU"/>
    </w:rPr>
  </w:style>
  <w:style w:type="character" w:customStyle="1" w:styleId="60">
    <w:name w:val="Заголовок 6 Знак"/>
    <w:basedOn w:val="a1"/>
    <w:link w:val="6"/>
    <w:uiPriority w:val="9"/>
    <w:rsid w:val="0067035D"/>
    <w:rPr>
      <w:rFonts w:ascii="Times New Roman" w:eastAsia="Times New Roman" w:hAnsi="Times New Roman" w:cs="Times New Roman"/>
      <w:b/>
      <w:bCs/>
      <w:lang w:eastAsia="ru-RU"/>
    </w:rPr>
  </w:style>
  <w:style w:type="character" w:customStyle="1" w:styleId="80">
    <w:name w:val="Заголовок 8 Знак"/>
    <w:basedOn w:val="a1"/>
    <w:link w:val="8"/>
    <w:rsid w:val="0067035D"/>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67035D"/>
    <w:rPr>
      <w:rFonts w:ascii="Arial" w:eastAsia="Times New Roman" w:hAnsi="Arial" w:cs="Arial"/>
      <w:lang w:eastAsia="ru-RU"/>
    </w:rPr>
  </w:style>
  <w:style w:type="character" w:styleId="HTML">
    <w:name w:val="HTML Code"/>
    <w:uiPriority w:val="99"/>
    <w:semiHidden/>
    <w:unhideWhenUsed/>
    <w:rsid w:val="0067035D"/>
    <w:rPr>
      <w:rFonts w:ascii="Courier" w:eastAsia="Times New Roman" w:hAnsi="Courier" w:cs="Courier New" w:hint="default"/>
      <w:sz w:val="24"/>
      <w:szCs w:val="24"/>
    </w:rPr>
  </w:style>
  <w:style w:type="character" w:customStyle="1" w:styleId="210">
    <w:name w:val="Заголовок 2 Знак1"/>
    <w:aliases w:val="Заголовок 2 Знак Знак Знак Знак Знак Знак,Заголовок 2 Знак Знак Знак Знак Знак Знак Знак Знак Знак Знак"/>
    <w:uiPriority w:val="9"/>
    <w:locked/>
    <w:rsid w:val="0067035D"/>
    <w:rPr>
      <w:rFonts w:ascii="Arial" w:eastAsia="Times New Roman" w:hAnsi="Arial" w:cs="Arial"/>
      <w:b/>
      <w:bCs/>
      <w:i/>
      <w:iCs/>
      <w:sz w:val="28"/>
      <w:szCs w:val="28"/>
      <w:lang w:eastAsia="ru-RU"/>
    </w:rPr>
  </w:style>
  <w:style w:type="character" w:customStyle="1" w:styleId="320">
    <w:name w:val="Заголовок 3 Знак2"/>
    <w:aliases w:val="Заголовок 3 Знак1 Знак1,Заголовок 3 Знак Знак Знак1,Знак Знак Знак Знак1"/>
    <w:basedOn w:val="a1"/>
    <w:semiHidden/>
    <w:rsid w:val="0067035D"/>
    <w:rPr>
      <w:rFonts w:asciiTheme="majorHAnsi" w:eastAsiaTheme="majorEastAsia" w:hAnsiTheme="majorHAnsi" w:cstheme="majorBidi"/>
      <w:color w:val="1F4D78" w:themeColor="accent1" w:themeShade="7F"/>
      <w:sz w:val="24"/>
      <w:szCs w:val="24"/>
    </w:rPr>
  </w:style>
  <w:style w:type="paragraph" w:styleId="HTML0">
    <w:name w:val="HTML Preformatted"/>
    <w:basedOn w:val="a"/>
    <w:link w:val="HTML1"/>
    <w:uiPriority w:val="99"/>
    <w:semiHidden/>
    <w:unhideWhenUsed/>
    <w:rsid w:val="00670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uiPriority w:val="99"/>
    <w:semiHidden/>
    <w:rsid w:val="0067035D"/>
    <w:rPr>
      <w:rFonts w:ascii="Courier New" w:eastAsia="Times New Roman" w:hAnsi="Courier New" w:cs="Courier New"/>
      <w:sz w:val="20"/>
      <w:szCs w:val="20"/>
      <w:lang w:eastAsia="ru-RU"/>
    </w:rPr>
  </w:style>
  <w:style w:type="paragraph" w:customStyle="1" w:styleId="msonormal0">
    <w:name w:val="msonormal"/>
    <w:basedOn w:val="a"/>
    <w:rsid w:val="0067035D"/>
    <w:pPr>
      <w:spacing w:before="100" w:beforeAutospacing="1" w:after="100" w:afterAutospacing="1"/>
    </w:pPr>
  </w:style>
  <w:style w:type="paragraph" w:styleId="16">
    <w:name w:val="toc 1"/>
    <w:basedOn w:val="a"/>
    <w:next w:val="a"/>
    <w:autoRedefine/>
    <w:semiHidden/>
    <w:unhideWhenUsed/>
    <w:rsid w:val="0067035D"/>
  </w:style>
  <w:style w:type="paragraph" w:styleId="25">
    <w:name w:val="toc 2"/>
    <w:basedOn w:val="a"/>
    <w:next w:val="a"/>
    <w:autoRedefine/>
    <w:semiHidden/>
    <w:unhideWhenUsed/>
    <w:rsid w:val="0067035D"/>
    <w:pPr>
      <w:ind w:left="240"/>
    </w:pPr>
  </w:style>
  <w:style w:type="paragraph" w:styleId="35">
    <w:name w:val="toc 3"/>
    <w:basedOn w:val="a"/>
    <w:next w:val="a"/>
    <w:autoRedefine/>
    <w:semiHidden/>
    <w:unhideWhenUsed/>
    <w:rsid w:val="0067035D"/>
    <w:pPr>
      <w:ind w:left="480"/>
    </w:pPr>
  </w:style>
  <w:style w:type="paragraph" w:styleId="81">
    <w:name w:val="toc 8"/>
    <w:basedOn w:val="a"/>
    <w:next w:val="a"/>
    <w:autoRedefine/>
    <w:uiPriority w:val="39"/>
    <w:semiHidden/>
    <w:unhideWhenUsed/>
    <w:rsid w:val="0067035D"/>
    <w:pPr>
      <w:ind w:left="1680"/>
    </w:pPr>
  </w:style>
  <w:style w:type="paragraph" w:styleId="afb">
    <w:name w:val="footnote text"/>
    <w:basedOn w:val="a"/>
    <w:link w:val="afc"/>
    <w:semiHidden/>
    <w:unhideWhenUsed/>
    <w:rsid w:val="0067035D"/>
    <w:rPr>
      <w:rFonts w:asciiTheme="minorHAnsi" w:eastAsiaTheme="minorHAnsi" w:hAnsiTheme="minorHAnsi" w:cstheme="minorBidi"/>
      <w:sz w:val="20"/>
      <w:szCs w:val="20"/>
      <w:lang w:eastAsia="en-US"/>
    </w:rPr>
  </w:style>
  <w:style w:type="character" w:customStyle="1" w:styleId="afc">
    <w:name w:val="Текст сноски Знак"/>
    <w:basedOn w:val="a1"/>
    <w:link w:val="afb"/>
    <w:semiHidden/>
    <w:rsid w:val="0067035D"/>
    <w:rPr>
      <w:sz w:val="20"/>
      <w:szCs w:val="20"/>
    </w:rPr>
  </w:style>
  <w:style w:type="paragraph" w:styleId="36">
    <w:name w:val="List 3"/>
    <w:basedOn w:val="a"/>
    <w:unhideWhenUsed/>
    <w:rsid w:val="0067035D"/>
    <w:pPr>
      <w:ind w:left="849" w:hanging="283"/>
    </w:pPr>
    <w:rPr>
      <w:szCs w:val="20"/>
    </w:rPr>
  </w:style>
  <w:style w:type="character" w:customStyle="1" w:styleId="afd">
    <w:name w:val="Заголовок Знак"/>
    <w:aliases w:val="Знак1 Знак, Знак1 Знак"/>
    <w:basedOn w:val="a1"/>
    <w:link w:val="afe"/>
    <w:locked/>
    <w:rsid w:val="0067035D"/>
    <w:rPr>
      <w:rFonts w:ascii="Times New Roman" w:eastAsia="Times New Roman" w:hAnsi="Times New Roman" w:cs="Times New Roman"/>
      <w:sz w:val="28"/>
      <w:szCs w:val="20"/>
    </w:rPr>
  </w:style>
  <w:style w:type="paragraph" w:styleId="afe">
    <w:name w:val="Title"/>
    <w:aliases w:val="Знак1, Знак1"/>
    <w:basedOn w:val="a"/>
    <w:link w:val="afd"/>
    <w:qFormat/>
    <w:rsid w:val="0067035D"/>
    <w:pPr>
      <w:jc w:val="center"/>
    </w:pPr>
    <w:rPr>
      <w:sz w:val="28"/>
      <w:szCs w:val="20"/>
      <w:lang w:eastAsia="en-US"/>
    </w:rPr>
  </w:style>
  <w:style w:type="character" w:customStyle="1" w:styleId="17">
    <w:name w:val="Заголовок Знак1"/>
    <w:aliases w:val="Знак1 Знак1"/>
    <w:basedOn w:val="a1"/>
    <w:rsid w:val="0067035D"/>
    <w:rPr>
      <w:rFonts w:asciiTheme="majorHAnsi" w:eastAsiaTheme="majorEastAsia" w:hAnsiTheme="majorHAnsi" w:cstheme="majorBidi"/>
      <w:spacing w:val="-10"/>
      <w:kern w:val="28"/>
      <w:sz w:val="56"/>
      <w:szCs w:val="56"/>
      <w:lang w:eastAsia="ru-RU"/>
    </w:rPr>
  </w:style>
  <w:style w:type="paragraph" w:styleId="aff">
    <w:name w:val="Subtitle"/>
    <w:basedOn w:val="a"/>
    <w:link w:val="aff0"/>
    <w:qFormat/>
    <w:rsid w:val="0067035D"/>
    <w:pPr>
      <w:spacing w:before="100" w:beforeAutospacing="1" w:after="100" w:afterAutospacing="1"/>
    </w:pPr>
  </w:style>
  <w:style w:type="character" w:customStyle="1" w:styleId="aff0">
    <w:name w:val="Подзаголовок Знак"/>
    <w:basedOn w:val="a1"/>
    <w:link w:val="aff"/>
    <w:rsid w:val="0067035D"/>
    <w:rPr>
      <w:rFonts w:ascii="Times New Roman" w:eastAsia="Times New Roman" w:hAnsi="Times New Roman" w:cs="Times New Roman"/>
      <w:sz w:val="24"/>
      <w:szCs w:val="24"/>
      <w:lang w:eastAsia="ru-RU"/>
    </w:rPr>
  </w:style>
  <w:style w:type="paragraph" w:styleId="26">
    <w:name w:val="Body Text 2"/>
    <w:basedOn w:val="a"/>
    <w:link w:val="27"/>
    <w:uiPriority w:val="99"/>
    <w:unhideWhenUsed/>
    <w:rsid w:val="0067035D"/>
    <w:pPr>
      <w:spacing w:after="120" w:line="480" w:lineRule="auto"/>
    </w:pPr>
    <w:rPr>
      <w:rFonts w:asciiTheme="minorHAnsi" w:eastAsiaTheme="minorEastAsia" w:hAnsiTheme="minorHAnsi" w:cstheme="minorBidi"/>
      <w:sz w:val="22"/>
      <w:szCs w:val="22"/>
    </w:rPr>
  </w:style>
  <w:style w:type="character" w:customStyle="1" w:styleId="27">
    <w:name w:val="Основной текст 2 Знак"/>
    <w:basedOn w:val="a1"/>
    <w:link w:val="26"/>
    <w:rsid w:val="0067035D"/>
    <w:rPr>
      <w:rFonts w:eastAsiaTheme="minorEastAsia"/>
      <w:lang w:eastAsia="ru-RU"/>
    </w:rPr>
  </w:style>
  <w:style w:type="paragraph" w:styleId="aff1">
    <w:name w:val="Plain Text"/>
    <w:basedOn w:val="a"/>
    <w:link w:val="aff2"/>
    <w:unhideWhenUsed/>
    <w:rsid w:val="0067035D"/>
    <w:rPr>
      <w:rFonts w:ascii="Courier New" w:hAnsi="Courier New" w:cs="Courier New"/>
      <w:sz w:val="20"/>
      <w:szCs w:val="20"/>
    </w:rPr>
  </w:style>
  <w:style w:type="character" w:customStyle="1" w:styleId="aff2">
    <w:name w:val="Текст Знак"/>
    <w:basedOn w:val="a1"/>
    <w:link w:val="aff1"/>
    <w:rsid w:val="0067035D"/>
    <w:rPr>
      <w:rFonts w:ascii="Courier New" w:eastAsia="Times New Roman" w:hAnsi="Courier New" w:cs="Courier New"/>
      <w:sz w:val="20"/>
      <w:szCs w:val="20"/>
      <w:lang w:eastAsia="ru-RU"/>
    </w:rPr>
  </w:style>
  <w:style w:type="character" w:customStyle="1" w:styleId="ab">
    <w:name w:val="Без интервала Знак"/>
    <w:link w:val="aa"/>
    <w:locked/>
    <w:rsid w:val="0067035D"/>
    <w:rPr>
      <w:rFonts w:ascii="Calibri" w:eastAsia="Times New Roman" w:hAnsi="Calibri" w:cs="Calibri"/>
      <w:lang w:eastAsia="ru-RU"/>
    </w:rPr>
  </w:style>
  <w:style w:type="paragraph" w:customStyle="1" w:styleId="211">
    <w:name w:val="Основной текст 21"/>
    <w:basedOn w:val="a"/>
    <w:rsid w:val="0067035D"/>
    <w:pPr>
      <w:jc w:val="center"/>
    </w:pPr>
    <w:rPr>
      <w:b/>
      <w:bCs/>
      <w:caps/>
      <w:sz w:val="28"/>
      <w:szCs w:val="28"/>
    </w:rPr>
  </w:style>
  <w:style w:type="paragraph" w:customStyle="1" w:styleId="310">
    <w:name w:val="Основной текст с отступом 31"/>
    <w:basedOn w:val="a"/>
    <w:rsid w:val="0067035D"/>
    <w:pPr>
      <w:ind w:firstLine="709"/>
      <w:jc w:val="both"/>
    </w:pPr>
    <w:rPr>
      <w:sz w:val="26"/>
      <w:szCs w:val="26"/>
    </w:rPr>
  </w:style>
  <w:style w:type="paragraph" w:customStyle="1" w:styleId="oaenoniinee">
    <w:name w:val="oaeno niinee"/>
    <w:basedOn w:val="a"/>
    <w:rsid w:val="0067035D"/>
    <w:pPr>
      <w:jc w:val="both"/>
    </w:pPr>
  </w:style>
  <w:style w:type="paragraph" w:customStyle="1" w:styleId="BodyTextIndent31">
    <w:name w:val="Body Text Indent 31"/>
    <w:basedOn w:val="a"/>
    <w:rsid w:val="0067035D"/>
    <w:pPr>
      <w:ind w:firstLine="709"/>
      <w:jc w:val="both"/>
    </w:pPr>
    <w:rPr>
      <w:sz w:val="26"/>
      <w:szCs w:val="26"/>
    </w:rPr>
  </w:style>
  <w:style w:type="paragraph" w:customStyle="1" w:styleId="18">
    <w:name w:val="заголовок 1"/>
    <w:basedOn w:val="a"/>
    <w:next w:val="a"/>
    <w:rsid w:val="0067035D"/>
    <w:pPr>
      <w:keepNext/>
    </w:pPr>
    <w:rPr>
      <w:b/>
      <w:bCs/>
      <w:sz w:val="28"/>
      <w:szCs w:val="28"/>
      <w:lang w:eastAsia="en-US"/>
    </w:rPr>
  </w:style>
  <w:style w:type="paragraph" w:customStyle="1" w:styleId="xl43">
    <w:name w:val="xl43"/>
    <w:basedOn w:val="a"/>
    <w:rsid w:val="0067035D"/>
    <w:pPr>
      <w:pBdr>
        <w:top w:val="single" w:sz="6" w:space="0" w:color="auto"/>
        <w:left w:val="single" w:sz="6" w:space="0" w:color="auto"/>
        <w:right w:val="single" w:sz="6" w:space="0" w:color="auto"/>
      </w:pBdr>
      <w:spacing w:before="100" w:after="100"/>
      <w:jc w:val="center"/>
    </w:pPr>
    <w:rPr>
      <w:rFonts w:ascii="Bookman Old Style" w:hAnsi="Bookman Old Style"/>
      <w:b/>
      <w:bCs/>
    </w:rPr>
  </w:style>
  <w:style w:type="paragraph" w:customStyle="1" w:styleId="aff3">
    <w:name w:val="Знак"/>
    <w:basedOn w:val="a"/>
    <w:rsid w:val="0067035D"/>
    <w:pPr>
      <w:widowControl w:val="0"/>
      <w:adjustRightInd w:val="0"/>
      <w:spacing w:after="160" w:line="240" w:lineRule="exact"/>
      <w:jc w:val="right"/>
    </w:pPr>
    <w:rPr>
      <w:sz w:val="20"/>
      <w:szCs w:val="20"/>
      <w:lang w:val="en-GB" w:eastAsia="en-US"/>
    </w:rPr>
  </w:style>
  <w:style w:type="character" w:customStyle="1" w:styleId="141">
    <w:name w:val="Текст 14(основной) Знак"/>
    <w:link w:val="142"/>
    <w:locked/>
    <w:rsid w:val="0067035D"/>
    <w:rPr>
      <w:rFonts w:ascii="Times New Roman" w:eastAsia="Times New Roman" w:hAnsi="Times New Roman" w:cs="Times New Roman"/>
      <w:sz w:val="28"/>
      <w:szCs w:val="24"/>
    </w:rPr>
  </w:style>
  <w:style w:type="paragraph" w:customStyle="1" w:styleId="142">
    <w:name w:val="Текст 14(основной)"/>
    <w:basedOn w:val="a"/>
    <w:link w:val="141"/>
    <w:rsid w:val="0067035D"/>
    <w:pPr>
      <w:spacing w:line="360" w:lineRule="auto"/>
      <w:ind w:firstLine="708"/>
      <w:jc w:val="both"/>
    </w:pPr>
    <w:rPr>
      <w:sz w:val="28"/>
      <w:lang w:eastAsia="en-US"/>
    </w:rPr>
  </w:style>
  <w:style w:type="character" w:customStyle="1" w:styleId="143">
    <w:name w:val="Текст 14(поцентру) Знак"/>
    <w:link w:val="144"/>
    <w:locked/>
    <w:rsid w:val="0067035D"/>
    <w:rPr>
      <w:rFonts w:ascii="Times New Roman" w:eastAsia="Times New Roman" w:hAnsi="Times New Roman" w:cs="Times New Roman"/>
      <w:b/>
      <w:i/>
      <w:sz w:val="28"/>
      <w:szCs w:val="28"/>
    </w:rPr>
  </w:style>
  <w:style w:type="paragraph" w:customStyle="1" w:styleId="144">
    <w:name w:val="Текст 14(поцентру)"/>
    <w:basedOn w:val="a"/>
    <w:link w:val="143"/>
    <w:autoRedefine/>
    <w:rsid w:val="0067035D"/>
    <w:pPr>
      <w:jc w:val="center"/>
    </w:pPr>
    <w:rPr>
      <w:b/>
      <w:i/>
      <w:sz w:val="28"/>
      <w:szCs w:val="28"/>
      <w:lang w:eastAsia="en-US"/>
    </w:rPr>
  </w:style>
  <w:style w:type="paragraph" w:customStyle="1" w:styleId="100">
    <w:name w:val="Текст 10(таблица)"/>
    <w:basedOn w:val="a"/>
    <w:rsid w:val="0067035D"/>
    <w:pPr>
      <w:jc w:val="both"/>
    </w:pPr>
    <w:rPr>
      <w:sz w:val="20"/>
      <w:lang w:val="en-US"/>
    </w:rPr>
  </w:style>
  <w:style w:type="paragraph" w:customStyle="1" w:styleId="120">
    <w:name w:val="Текст 12(таблица)"/>
    <w:basedOn w:val="a"/>
    <w:autoRedefine/>
    <w:rsid w:val="0067035D"/>
    <w:pPr>
      <w:tabs>
        <w:tab w:val="left" w:pos="33"/>
        <w:tab w:val="left" w:pos="2595"/>
      </w:tabs>
      <w:ind w:right="132"/>
      <w:jc w:val="both"/>
    </w:pPr>
    <w:rPr>
      <w:bCs/>
    </w:rPr>
  </w:style>
  <w:style w:type="character" w:customStyle="1" w:styleId="145">
    <w:name w:val="Текст 14(справа) Знак"/>
    <w:link w:val="146"/>
    <w:locked/>
    <w:rsid w:val="0067035D"/>
    <w:rPr>
      <w:rFonts w:ascii="Times New Roman" w:eastAsia="Times New Roman" w:hAnsi="Times New Roman" w:cs="Times New Roman"/>
      <w:bCs/>
      <w:sz w:val="28"/>
      <w:szCs w:val="28"/>
    </w:rPr>
  </w:style>
  <w:style w:type="paragraph" w:customStyle="1" w:styleId="146">
    <w:name w:val="Текст 14(справа)"/>
    <w:basedOn w:val="142"/>
    <w:link w:val="145"/>
    <w:autoRedefine/>
    <w:rsid w:val="0067035D"/>
    <w:pPr>
      <w:tabs>
        <w:tab w:val="left" w:pos="567"/>
      </w:tabs>
      <w:ind w:firstLine="709"/>
      <w:jc w:val="right"/>
    </w:pPr>
    <w:rPr>
      <w:bCs/>
      <w:szCs w:val="28"/>
    </w:rPr>
  </w:style>
  <w:style w:type="character" w:customStyle="1" w:styleId="aff4">
    <w:name w:val="Основной текст_"/>
    <w:link w:val="200"/>
    <w:locked/>
    <w:rsid w:val="0067035D"/>
    <w:rPr>
      <w:sz w:val="21"/>
      <w:szCs w:val="21"/>
      <w:shd w:val="clear" w:color="auto" w:fill="FFFFFF"/>
    </w:rPr>
  </w:style>
  <w:style w:type="paragraph" w:customStyle="1" w:styleId="200">
    <w:name w:val="Основной текст200"/>
    <w:basedOn w:val="a"/>
    <w:link w:val="aff4"/>
    <w:rsid w:val="0067035D"/>
    <w:pPr>
      <w:shd w:val="clear" w:color="auto" w:fill="FFFFFF"/>
      <w:spacing w:line="0" w:lineRule="atLeast"/>
      <w:ind w:hanging="600"/>
    </w:pPr>
    <w:rPr>
      <w:rFonts w:asciiTheme="minorHAnsi" w:eastAsiaTheme="minorHAnsi" w:hAnsiTheme="minorHAnsi" w:cstheme="minorBidi"/>
      <w:sz w:val="21"/>
      <w:szCs w:val="21"/>
      <w:lang w:eastAsia="en-US"/>
    </w:rPr>
  </w:style>
  <w:style w:type="paragraph" w:customStyle="1" w:styleId="comment">
    <w:name w:val="comment"/>
    <w:basedOn w:val="a"/>
    <w:rsid w:val="0067035D"/>
    <w:pPr>
      <w:spacing w:after="240"/>
    </w:pPr>
    <w:rPr>
      <w:sz w:val="26"/>
      <w:szCs w:val="26"/>
    </w:rPr>
  </w:style>
  <w:style w:type="paragraph" w:customStyle="1" w:styleId="19">
    <w:name w:val="Дата1"/>
    <w:basedOn w:val="a"/>
    <w:rsid w:val="0067035D"/>
    <w:pPr>
      <w:spacing w:after="240"/>
    </w:pPr>
    <w:rPr>
      <w:sz w:val="26"/>
      <w:szCs w:val="26"/>
    </w:rPr>
  </w:style>
  <w:style w:type="paragraph" w:customStyle="1" w:styleId="rboxtl">
    <w:name w:val="rbox_tl"/>
    <w:basedOn w:val="a"/>
    <w:rsid w:val="0067035D"/>
    <w:pPr>
      <w:spacing w:after="240"/>
    </w:pPr>
    <w:rPr>
      <w:sz w:val="26"/>
      <w:szCs w:val="26"/>
    </w:rPr>
  </w:style>
  <w:style w:type="paragraph" w:customStyle="1" w:styleId="rboxtr">
    <w:name w:val="rbox_tr"/>
    <w:basedOn w:val="a"/>
    <w:rsid w:val="0067035D"/>
    <w:pPr>
      <w:spacing w:after="240"/>
    </w:pPr>
    <w:rPr>
      <w:sz w:val="26"/>
      <w:szCs w:val="26"/>
    </w:rPr>
  </w:style>
  <w:style w:type="paragraph" w:customStyle="1" w:styleId="rboxbl">
    <w:name w:val="rbox_bl"/>
    <w:basedOn w:val="a"/>
    <w:rsid w:val="0067035D"/>
    <w:pPr>
      <w:ind w:left="-150"/>
    </w:pPr>
    <w:rPr>
      <w:sz w:val="2"/>
      <w:szCs w:val="2"/>
    </w:rPr>
  </w:style>
  <w:style w:type="paragraph" w:customStyle="1" w:styleId="rboxbr">
    <w:name w:val="rbox_br"/>
    <w:basedOn w:val="a"/>
    <w:rsid w:val="0067035D"/>
    <w:pPr>
      <w:spacing w:after="240"/>
    </w:pPr>
    <w:rPr>
      <w:sz w:val="26"/>
      <w:szCs w:val="26"/>
    </w:rPr>
  </w:style>
  <w:style w:type="paragraph" w:customStyle="1" w:styleId="rboxheader">
    <w:name w:val="rbox_header"/>
    <w:basedOn w:val="a"/>
    <w:rsid w:val="0067035D"/>
    <w:rPr>
      <w:sz w:val="26"/>
      <w:szCs w:val="26"/>
    </w:rPr>
  </w:style>
  <w:style w:type="paragraph" w:customStyle="1" w:styleId="clear">
    <w:name w:val="clear"/>
    <w:basedOn w:val="a"/>
    <w:rsid w:val="0067035D"/>
    <w:pPr>
      <w:spacing w:after="240"/>
    </w:pPr>
    <w:rPr>
      <w:sz w:val="26"/>
      <w:szCs w:val="26"/>
    </w:rPr>
  </w:style>
  <w:style w:type="paragraph" w:customStyle="1" w:styleId="rightalign">
    <w:name w:val="rightalign"/>
    <w:basedOn w:val="a"/>
    <w:rsid w:val="0067035D"/>
    <w:pPr>
      <w:spacing w:after="240"/>
      <w:jc w:val="right"/>
    </w:pPr>
    <w:rPr>
      <w:sz w:val="26"/>
      <w:szCs w:val="26"/>
    </w:rPr>
  </w:style>
  <w:style w:type="paragraph" w:customStyle="1" w:styleId="centeralign">
    <w:name w:val="centeralign"/>
    <w:basedOn w:val="a"/>
    <w:rsid w:val="0067035D"/>
    <w:pPr>
      <w:spacing w:after="240"/>
      <w:jc w:val="center"/>
    </w:pPr>
    <w:rPr>
      <w:sz w:val="26"/>
      <w:szCs w:val="26"/>
    </w:rPr>
  </w:style>
  <w:style w:type="paragraph" w:customStyle="1" w:styleId="even">
    <w:name w:val="even"/>
    <w:basedOn w:val="a"/>
    <w:rsid w:val="0067035D"/>
    <w:pPr>
      <w:shd w:val="clear" w:color="auto" w:fill="E6E6E6"/>
      <w:spacing w:after="240"/>
    </w:pPr>
    <w:rPr>
      <w:sz w:val="26"/>
      <w:szCs w:val="26"/>
    </w:rPr>
  </w:style>
  <w:style w:type="paragraph" w:customStyle="1" w:styleId="odd">
    <w:name w:val="odd"/>
    <w:basedOn w:val="a"/>
    <w:rsid w:val="0067035D"/>
    <w:pPr>
      <w:shd w:val="clear" w:color="auto" w:fill="FFFFFF"/>
      <w:spacing w:after="240"/>
    </w:pPr>
    <w:rPr>
      <w:sz w:val="26"/>
      <w:szCs w:val="26"/>
    </w:rPr>
  </w:style>
  <w:style w:type="paragraph" w:customStyle="1" w:styleId="hdr">
    <w:name w:val="hdr"/>
    <w:basedOn w:val="a"/>
    <w:rsid w:val="0067035D"/>
    <w:pPr>
      <w:spacing w:after="240"/>
    </w:pPr>
    <w:rPr>
      <w:b/>
      <w:bCs/>
      <w:sz w:val="26"/>
      <w:szCs w:val="26"/>
    </w:rPr>
  </w:style>
  <w:style w:type="paragraph" w:customStyle="1" w:styleId="metadata">
    <w:name w:val="metadata"/>
    <w:basedOn w:val="a"/>
    <w:rsid w:val="0067035D"/>
    <w:pPr>
      <w:spacing w:after="240"/>
    </w:pPr>
    <w:rPr>
      <w:color w:val="666666"/>
      <w:sz w:val="26"/>
      <w:szCs w:val="26"/>
    </w:rPr>
  </w:style>
  <w:style w:type="paragraph" w:customStyle="1" w:styleId="topvalign">
    <w:name w:val="topvalign"/>
    <w:basedOn w:val="a"/>
    <w:rsid w:val="0067035D"/>
    <w:pPr>
      <w:spacing w:after="240"/>
    </w:pPr>
    <w:rPr>
      <w:sz w:val="26"/>
      <w:szCs w:val="26"/>
    </w:rPr>
  </w:style>
  <w:style w:type="paragraph" w:customStyle="1" w:styleId="contentheaderlinks">
    <w:name w:val="content_header_links"/>
    <w:basedOn w:val="a"/>
    <w:rsid w:val="0067035D"/>
    <w:pPr>
      <w:shd w:val="clear" w:color="auto" w:fill="FFFFFF"/>
      <w:spacing w:after="240"/>
      <w:ind w:left="5460"/>
    </w:pPr>
    <w:rPr>
      <w:sz w:val="26"/>
      <w:szCs w:val="26"/>
    </w:rPr>
  </w:style>
  <w:style w:type="paragraph" w:customStyle="1" w:styleId="toplink">
    <w:name w:val="toplink"/>
    <w:basedOn w:val="a"/>
    <w:rsid w:val="0067035D"/>
    <w:pPr>
      <w:spacing w:after="240"/>
      <w:jc w:val="right"/>
    </w:pPr>
    <w:rPr>
      <w:sz w:val="26"/>
      <w:szCs w:val="26"/>
    </w:rPr>
  </w:style>
  <w:style w:type="paragraph" w:customStyle="1" w:styleId="note">
    <w:name w:val="note"/>
    <w:basedOn w:val="a"/>
    <w:rsid w:val="0067035D"/>
    <w:pPr>
      <w:spacing w:after="240"/>
    </w:pPr>
    <w:rPr>
      <w:color w:val="990000"/>
      <w:sz w:val="26"/>
      <w:szCs w:val="26"/>
    </w:rPr>
  </w:style>
  <w:style w:type="paragraph" w:customStyle="1" w:styleId="code">
    <w:name w:val="code"/>
    <w:basedOn w:val="a"/>
    <w:rsid w:val="0067035D"/>
    <w:pPr>
      <w:spacing w:after="240"/>
    </w:pPr>
    <w:rPr>
      <w:rFonts w:ascii="Courier" w:hAnsi="Courier"/>
    </w:rPr>
  </w:style>
  <w:style w:type="paragraph" w:customStyle="1" w:styleId="imgleft">
    <w:name w:val="img_left"/>
    <w:basedOn w:val="a"/>
    <w:rsid w:val="0067035D"/>
    <w:pPr>
      <w:spacing w:after="150"/>
      <w:ind w:right="150"/>
    </w:pPr>
    <w:rPr>
      <w:sz w:val="26"/>
      <w:szCs w:val="26"/>
    </w:rPr>
  </w:style>
  <w:style w:type="paragraph" w:customStyle="1" w:styleId="imgleftlargermargin20px">
    <w:name w:val="img_left_larger_margin_20px"/>
    <w:basedOn w:val="a"/>
    <w:rsid w:val="0067035D"/>
    <w:pPr>
      <w:spacing w:after="180"/>
      <w:ind w:right="300"/>
    </w:pPr>
    <w:rPr>
      <w:sz w:val="26"/>
      <w:szCs w:val="26"/>
    </w:rPr>
  </w:style>
  <w:style w:type="paragraph" w:customStyle="1" w:styleId="imgright">
    <w:name w:val="img_right"/>
    <w:basedOn w:val="a"/>
    <w:rsid w:val="0067035D"/>
    <w:pPr>
      <w:spacing w:after="150"/>
      <w:ind w:left="150"/>
    </w:pPr>
    <w:rPr>
      <w:sz w:val="26"/>
      <w:szCs w:val="26"/>
    </w:rPr>
  </w:style>
  <w:style w:type="paragraph" w:customStyle="1" w:styleId="imgleftlargermargin">
    <w:name w:val="img_left_larger_margin"/>
    <w:basedOn w:val="a"/>
    <w:rsid w:val="0067035D"/>
    <w:pPr>
      <w:spacing w:after="180"/>
      <w:ind w:right="450"/>
    </w:pPr>
    <w:rPr>
      <w:sz w:val="26"/>
      <w:szCs w:val="26"/>
    </w:rPr>
  </w:style>
  <w:style w:type="paragraph" w:customStyle="1" w:styleId="rightmargin10px">
    <w:name w:val="rightmargin10px"/>
    <w:basedOn w:val="a"/>
    <w:rsid w:val="0067035D"/>
    <w:pPr>
      <w:spacing w:after="240"/>
      <w:ind w:right="150"/>
    </w:pPr>
    <w:rPr>
      <w:sz w:val="26"/>
      <w:szCs w:val="26"/>
    </w:rPr>
  </w:style>
  <w:style w:type="paragraph" w:customStyle="1" w:styleId="leftmargin10px">
    <w:name w:val="leftmargin10px"/>
    <w:basedOn w:val="a"/>
    <w:rsid w:val="0067035D"/>
    <w:pPr>
      <w:spacing w:after="240"/>
      <w:ind w:left="150"/>
    </w:pPr>
    <w:rPr>
      <w:sz w:val="26"/>
      <w:szCs w:val="26"/>
    </w:rPr>
  </w:style>
  <w:style w:type="paragraph" w:customStyle="1" w:styleId="redtext">
    <w:name w:val="red_text"/>
    <w:basedOn w:val="a"/>
    <w:rsid w:val="0067035D"/>
    <w:pPr>
      <w:spacing w:after="240"/>
    </w:pPr>
    <w:rPr>
      <w:color w:val="990000"/>
      <w:sz w:val="26"/>
      <w:szCs w:val="26"/>
    </w:rPr>
  </w:style>
  <w:style w:type="paragraph" w:customStyle="1" w:styleId="preserve">
    <w:name w:val="preserve"/>
    <w:basedOn w:val="a"/>
    <w:rsid w:val="0067035D"/>
    <w:pPr>
      <w:spacing w:after="240"/>
    </w:pPr>
    <w:rPr>
      <w:rFonts w:ascii="Arial" w:hAnsi="Arial" w:cs="Arial"/>
    </w:rPr>
  </w:style>
  <w:style w:type="paragraph" w:customStyle="1" w:styleId="sidebarbottom">
    <w:name w:val="sidebarbottom"/>
    <w:basedOn w:val="a"/>
    <w:rsid w:val="0067035D"/>
    <w:pPr>
      <w:spacing w:after="240"/>
      <w:ind w:right="150"/>
    </w:pPr>
    <w:rPr>
      <w:sz w:val="26"/>
      <w:szCs w:val="26"/>
    </w:rPr>
  </w:style>
  <w:style w:type="paragraph" w:customStyle="1" w:styleId="clistimgl195">
    <w:name w:val="clistimgl_195"/>
    <w:basedOn w:val="a"/>
    <w:rsid w:val="0067035D"/>
    <w:pPr>
      <w:spacing w:after="240"/>
    </w:pPr>
    <w:rPr>
      <w:sz w:val="26"/>
      <w:szCs w:val="26"/>
    </w:rPr>
  </w:style>
  <w:style w:type="paragraph" w:customStyle="1" w:styleId="contentsubnavi">
    <w:name w:val="contentsubnavi"/>
    <w:basedOn w:val="a"/>
    <w:rsid w:val="0067035D"/>
    <w:pPr>
      <w:spacing w:after="240"/>
    </w:pPr>
    <w:rPr>
      <w:sz w:val="26"/>
      <w:szCs w:val="26"/>
    </w:rPr>
  </w:style>
  <w:style w:type="paragraph" w:customStyle="1" w:styleId="contentsubnavir">
    <w:name w:val="contentsubnavir"/>
    <w:basedOn w:val="a"/>
    <w:rsid w:val="0067035D"/>
    <w:pPr>
      <w:spacing w:after="240"/>
    </w:pPr>
    <w:rPr>
      <w:sz w:val="26"/>
      <w:szCs w:val="26"/>
    </w:rPr>
  </w:style>
  <w:style w:type="paragraph" w:customStyle="1" w:styleId="twocolumn5050">
    <w:name w:val="two_column_50_50"/>
    <w:basedOn w:val="a"/>
    <w:rsid w:val="0067035D"/>
    <w:pPr>
      <w:spacing w:after="240"/>
    </w:pPr>
    <w:rPr>
      <w:sz w:val="26"/>
      <w:szCs w:val="26"/>
    </w:rPr>
  </w:style>
  <w:style w:type="paragraph" w:customStyle="1" w:styleId="twocolumn4949">
    <w:name w:val="two_column_49_49"/>
    <w:basedOn w:val="a"/>
    <w:rsid w:val="0067035D"/>
    <w:pPr>
      <w:spacing w:after="240"/>
    </w:pPr>
    <w:rPr>
      <w:sz w:val="26"/>
      <w:szCs w:val="26"/>
    </w:rPr>
  </w:style>
  <w:style w:type="paragraph" w:customStyle="1" w:styleId="genericdatatable">
    <w:name w:val="genericdatatable"/>
    <w:basedOn w:val="a"/>
    <w:rsid w:val="0067035D"/>
    <w:pPr>
      <w:spacing w:after="240"/>
    </w:pPr>
    <w:rPr>
      <w:sz w:val="26"/>
      <w:szCs w:val="26"/>
    </w:rPr>
  </w:style>
  <w:style w:type="paragraph" w:customStyle="1" w:styleId="datatablenb">
    <w:name w:val="datatable_nb"/>
    <w:basedOn w:val="a"/>
    <w:rsid w:val="0067035D"/>
    <w:pPr>
      <w:spacing w:before="240" w:after="240"/>
    </w:pPr>
    <w:rPr>
      <w:sz w:val="26"/>
      <w:szCs w:val="26"/>
    </w:rPr>
  </w:style>
  <w:style w:type="paragraph" w:customStyle="1" w:styleId="datatable">
    <w:name w:val="datatable"/>
    <w:basedOn w:val="a"/>
    <w:rsid w:val="0067035D"/>
    <w:pPr>
      <w:pBdr>
        <w:top w:val="single" w:sz="6" w:space="0" w:color="8A9DAA"/>
        <w:left w:val="single" w:sz="6" w:space="0" w:color="8A9DAA"/>
      </w:pBdr>
      <w:spacing w:before="240" w:after="240"/>
    </w:pPr>
    <w:rPr>
      <w:sz w:val="26"/>
      <w:szCs w:val="26"/>
    </w:rPr>
  </w:style>
  <w:style w:type="paragraph" w:customStyle="1" w:styleId="aglistbasic">
    <w:name w:val="aglistbasic"/>
    <w:basedOn w:val="a"/>
    <w:rsid w:val="0067035D"/>
    <w:pPr>
      <w:spacing w:before="240" w:after="240"/>
    </w:pPr>
    <w:rPr>
      <w:sz w:val="26"/>
      <w:szCs w:val="26"/>
    </w:rPr>
  </w:style>
  <w:style w:type="paragraph" w:customStyle="1" w:styleId="toolsareaselection">
    <w:name w:val="toolsareaselection"/>
    <w:basedOn w:val="a"/>
    <w:rsid w:val="0067035D"/>
    <w:pPr>
      <w:spacing w:after="240"/>
      <w:jc w:val="right"/>
    </w:pPr>
    <w:rPr>
      <w:sz w:val="26"/>
      <w:szCs w:val="26"/>
    </w:rPr>
  </w:style>
  <w:style w:type="paragraph" w:customStyle="1" w:styleId="toolslist">
    <w:name w:val="toolslist"/>
    <w:basedOn w:val="a"/>
    <w:rsid w:val="0067035D"/>
    <w:pPr>
      <w:spacing w:before="240" w:after="240"/>
    </w:pPr>
    <w:rPr>
      <w:sz w:val="26"/>
      <w:szCs w:val="26"/>
    </w:rPr>
  </w:style>
  <w:style w:type="paragraph" w:customStyle="1" w:styleId="version">
    <w:name w:val="version"/>
    <w:basedOn w:val="a"/>
    <w:rsid w:val="0067035D"/>
    <w:pPr>
      <w:spacing w:after="240"/>
      <w:jc w:val="right"/>
    </w:pPr>
    <w:rPr>
      <w:b/>
      <w:bCs/>
      <w:sz w:val="26"/>
      <w:szCs w:val="26"/>
    </w:rPr>
  </w:style>
  <w:style w:type="paragraph" w:customStyle="1" w:styleId="linkbox">
    <w:name w:val="linkbox"/>
    <w:basedOn w:val="a"/>
    <w:rsid w:val="0067035D"/>
    <w:pPr>
      <w:pBdr>
        <w:top w:val="single" w:sz="6" w:space="0" w:color="D7DADB"/>
        <w:left w:val="single" w:sz="6" w:space="0" w:color="D7DADB"/>
        <w:bottom w:val="single" w:sz="6" w:space="0" w:color="D7DADB"/>
        <w:right w:val="single" w:sz="6" w:space="0" w:color="D7DADB"/>
      </w:pBdr>
      <w:spacing w:after="150"/>
      <w:ind w:left="150"/>
    </w:pPr>
    <w:rPr>
      <w:sz w:val="26"/>
      <w:szCs w:val="26"/>
    </w:rPr>
  </w:style>
  <w:style w:type="paragraph" w:customStyle="1" w:styleId="pdflink">
    <w:name w:val="pdflink"/>
    <w:basedOn w:val="a"/>
    <w:rsid w:val="0067035D"/>
    <w:pPr>
      <w:spacing w:after="240"/>
    </w:pPr>
    <w:rPr>
      <w:sz w:val="26"/>
      <w:szCs w:val="26"/>
    </w:rPr>
  </w:style>
  <w:style w:type="paragraph" w:customStyle="1" w:styleId="printlink">
    <w:name w:val="printlink"/>
    <w:basedOn w:val="a"/>
    <w:rsid w:val="0067035D"/>
    <w:pPr>
      <w:spacing w:after="240"/>
    </w:pPr>
    <w:rPr>
      <w:sz w:val="26"/>
      <w:szCs w:val="26"/>
    </w:rPr>
  </w:style>
  <w:style w:type="paragraph" w:customStyle="1" w:styleId="infotable">
    <w:name w:val="infotable"/>
    <w:basedOn w:val="a"/>
    <w:rsid w:val="0067035D"/>
    <w:pPr>
      <w:spacing w:before="240" w:after="240"/>
    </w:pPr>
    <w:rPr>
      <w:sz w:val="26"/>
      <w:szCs w:val="26"/>
    </w:rPr>
  </w:style>
  <w:style w:type="paragraph" w:customStyle="1" w:styleId="aglistbasicinfopic">
    <w:name w:val="aglistbasicinfopic"/>
    <w:basedOn w:val="a"/>
    <w:rsid w:val="0067035D"/>
    <w:pPr>
      <w:spacing w:before="240" w:after="240"/>
    </w:pPr>
    <w:rPr>
      <w:sz w:val="26"/>
      <w:szCs w:val="26"/>
    </w:rPr>
  </w:style>
  <w:style w:type="paragraph" w:customStyle="1" w:styleId="cnt">
    <w:name w:val="cnt"/>
    <w:basedOn w:val="a"/>
    <w:rsid w:val="0067035D"/>
    <w:pPr>
      <w:spacing w:after="240"/>
    </w:pPr>
    <w:rPr>
      <w:sz w:val="26"/>
      <w:szCs w:val="26"/>
    </w:rPr>
  </w:style>
  <w:style w:type="paragraph" w:customStyle="1" w:styleId="i">
    <w:name w:val="i"/>
    <w:basedOn w:val="a"/>
    <w:rsid w:val="0067035D"/>
    <w:pPr>
      <w:spacing w:after="240"/>
    </w:pPr>
    <w:rPr>
      <w:sz w:val="26"/>
      <w:szCs w:val="26"/>
    </w:rPr>
  </w:style>
  <w:style w:type="paragraph" w:customStyle="1" w:styleId="c">
    <w:name w:val="c"/>
    <w:basedOn w:val="a"/>
    <w:rsid w:val="0067035D"/>
    <w:pPr>
      <w:spacing w:after="240"/>
    </w:pPr>
    <w:rPr>
      <w:sz w:val="26"/>
      <w:szCs w:val="26"/>
    </w:rPr>
  </w:style>
  <w:style w:type="paragraph" w:customStyle="1" w:styleId="n">
    <w:name w:val="n"/>
    <w:basedOn w:val="a"/>
    <w:rsid w:val="0067035D"/>
    <w:pPr>
      <w:spacing w:after="240"/>
    </w:pPr>
    <w:rPr>
      <w:sz w:val="26"/>
      <w:szCs w:val="26"/>
    </w:rPr>
  </w:style>
  <w:style w:type="paragraph" w:customStyle="1" w:styleId="column">
    <w:name w:val="column"/>
    <w:basedOn w:val="a"/>
    <w:rsid w:val="0067035D"/>
    <w:pPr>
      <w:spacing w:after="240"/>
    </w:pPr>
    <w:rPr>
      <w:sz w:val="26"/>
      <w:szCs w:val="26"/>
    </w:rPr>
  </w:style>
  <w:style w:type="paragraph" w:customStyle="1" w:styleId="left">
    <w:name w:val="left"/>
    <w:basedOn w:val="a"/>
    <w:rsid w:val="0067035D"/>
    <w:pPr>
      <w:spacing w:after="240"/>
    </w:pPr>
    <w:rPr>
      <w:sz w:val="26"/>
      <w:szCs w:val="26"/>
    </w:rPr>
  </w:style>
  <w:style w:type="paragraph" w:customStyle="1" w:styleId="location">
    <w:name w:val="location"/>
    <w:basedOn w:val="a"/>
    <w:rsid w:val="0067035D"/>
    <w:pPr>
      <w:spacing w:after="240"/>
    </w:pPr>
    <w:rPr>
      <w:sz w:val="26"/>
      <w:szCs w:val="26"/>
    </w:rPr>
  </w:style>
  <w:style w:type="paragraph" w:customStyle="1" w:styleId="place">
    <w:name w:val="place"/>
    <w:basedOn w:val="a"/>
    <w:rsid w:val="0067035D"/>
    <w:pPr>
      <w:spacing w:after="240"/>
    </w:pPr>
    <w:rPr>
      <w:sz w:val="26"/>
      <w:szCs w:val="26"/>
    </w:rPr>
  </w:style>
  <w:style w:type="paragraph" w:customStyle="1" w:styleId="tablehdr">
    <w:name w:val="tablehdr"/>
    <w:basedOn w:val="a"/>
    <w:rsid w:val="0067035D"/>
    <w:pPr>
      <w:spacing w:after="240"/>
    </w:pPr>
    <w:rPr>
      <w:sz w:val="26"/>
      <w:szCs w:val="26"/>
    </w:rPr>
  </w:style>
  <w:style w:type="paragraph" w:customStyle="1" w:styleId="tablesubhdr">
    <w:name w:val="tablesubhdr"/>
    <w:basedOn w:val="a"/>
    <w:rsid w:val="0067035D"/>
    <w:pPr>
      <w:spacing w:after="240"/>
    </w:pPr>
    <w:rPr>
      <w:sz w:val="26"/>
      <w:szCs w:val="26"/>
    </w:rPr>
  </w:style>
  <w:style w:type="paragraph" w:customStyle="1" w:styleId="colhdr">
    <w:name w:val="colhdr"/>
    <w:basedOn w:val="a"/>
    <w:rsid w:val="0067035D"/>
    <w:pPr>
      <w:spacing w:after="240"/>
    </w:pPr>
    <w:rPr>
      <w:sz w:val="26"/>
      <w:szCs w:val="26"/>
    </w:rPr>
  </w:style>
  <w:style w:type="paragraph" w:customStyle="1" w:styleId="colhdr-nob">
    <w:name w:val="colhdr-nob"/>
    <w:basedOn w:val="a"/>
    <w:rsid w:val="0067035D"/>
    <w:pPr>
      <w:spacing w:after="240"/>
    </w:pPr>
    <w:rPr>
      <w:sz w:val="26"/>
      <w:szCs w:val="26"/>
    </w:rPr>
  </w:style>
  <w:style w:type="paragraph" w:customStyle="1" w:styleId="item">
    <w:name w:val="item"/>
    <w:basedOn w:val="a"/>
    <w:rsid w:val="0067035D"/>
    <w:pPr>
      <w:spacing w:after="240"/>
    </w:pPr>
    <w:rPr>
      <w:sz w:val="26"/>
      <w:szCs w:val="26"/>
    </w:rPr>
  </w:style>
  <w:style w:type="paragraph" w:customStyle="1" w:styleId="technology">
    <w:name w:val="technology"/>
    <w:basedOn w:val="a"/>
    <w:rsid w:val="0067035D"/>
    <w:pPr>
      <w:spacing w:after="240"/>
    </w:pPr>
    <w:rPr>
      <w:sz w:val="26"/>
      <w:szCs w:val="26"/>
    </w:rPr>
  </w:style>
  <w:style w:type="paragraph" w:customStyle="1" w:styleId="publisher">
    <w:name w:val="publisher"/>
    <w:basedOn w:val="a"/>
    <w:rsid w:val="0067035D"/>
    <w:pPr>
      <w:spacing w:after="240"/>
    </w:pPr>
    <w:rPr>
      <w:sz w:val="26"/>
      <w:szCs w:val="26"/>
    </w:rPr>
  </w:style>
  <w:style w:type="paragraph" w:customStyle="1" w:styleId="time">
    <w:name w:val="time"/>
    <w:basedOn w:val="a"/>
    <w:rsid w:val="0067035D"/>
    <w:pPr>
      <w:spacing w:after="240"/>
    </w:pPr>
    <w:rPr>
      <w:sz w:val="26"/>
      <w:szCs w:val="26"/>
    </w:rPr>
  </w:style>
  <w:style w:type="paragraph" w:customStyle="1" w:styleId="req">
    <w:name w:val="req"/>
    <w:basedOn w:val="a"/>
    <w:rsid w:val="0067035D"/>
    <w:pPr>
      <w:spacing w:after="240"/>
    </w:pPr>
    <w:rPr>
      <w:sz w:val="26"/>
      <w:szCs w:val="26"/>
    </w:rPr>
  </w:style>
  <w:style w:type="paragraph" w:customStyle="1" w:styleId="chk">
    <w:name w:val="chk"/>
    <w:basedOn w:val="a"/>
    <w:rsid w:val="0067035D"/>
    <w:pPr>
      <w:spacing w:after="240"/>
    </w:pPr>
    <w:rPr>
      <w:sz w:val="26"/>
      <w:szCs w:val="26"/>
    </w:rPr>
  </w:style>
  <w:style w:type="paragraph" w:customStyle="1" w:styleId="rad">
    <w:name w:val="rad"/>
    <w:basedOn w:val="a"/>
    <w:rsid w:val="0067035D"/>
    <w:pPr>
      <w:spacing w:after="240"/>
    </w:pPr>
    <w:rPr>
      <w:sz w:val="26"/>
      <w:szCs w:val="26"/>
    </w:rPr>
  </w:style>
  <w:style w:type="paragraph" w:customStyle="1" w:styleId="btn">
    <w:name w:val="btn"/>
    <w:basedOn w:val="a"/>
    <w:rsid w:val="0067035D"/>
    <w:pPr>
      <w:spacing w:after="240"/>
    </w:pPr>
    <w:rPr>
      <w:sz w:val="26"/>
      <w:szCs w:val="26"/>
    </w:rPr>
  </w:style>
  <w:style w:type="paragraph" w:customStyle="1" w:styleId="buttons">
    <w:name w:val="buttons"/>
    <w:basedOn w:val="a"/>
    <w:rsid w:val="0067035D"/>
    <w:pPr>
      <w:spacing w:after="240"/>
    </w:pPr>
    <w:rPr>
      <w:sz w:val="26"/>
      <w:szCs w:val="26"/>
    </w:rPr>
  </w:style>
  <w:style w:type="paragraph" w:customStyle="1" w:styleId="buttonsl">
    <w:name w:val="buttonsl"/>
    <w:basedOn w:val="a"/>
    <w:rsid w:val="0067035D"/>
    <w:pPr>
      <w:spacing w:after="240"/>
    </w:pPr>
    <w:rPr>
      <w:sz w:val="26"/>
      <w:szCs w:val="26"/>
    </w:rPr>
  </w:style>
  <w:style w:type="paragraph" w:customStyle="1" w:styleId="downloadbutton">
    <w:name w:val="downloadbutton"/>
    <w:basedOn w:val="a"/>
    <w:rsid w:val="0067035D"/>
    <w:pPr>
      <w:spacing w:after="240"/>
    </w:pPr>
    <w:rPr>
      <w:sz w:val="26"/>
      <w:szCs w:val="26"/>
    </w:rPr>
  </w:style>
  <w:style w:type="paragraph" w:customStyle="1" w:styleId="infopic">
    <w:name w:val="infopic"/>
    <w:basedOn w:val="a"/>
    <w:rsid w:val="0067035D"/>
    <w:pPr>
      <w:spacing w:after="240"/>
    </w:pPr>
    <w:rPr>
      <w:sz w:val="26"/>
      <w:szCs w:val="26"/>
    </w:rPr>
  </w:style>
  <w:style w:type="paragraph" w:customStyle="1" w:styleId="audiencedate">
    <w:name w:val="audience_date"/>
    <w:basedOn w:val="a"/>
    <w:rsid w:val="0067035D"/>
    <w:pPr>
      <w:spacing w:after="240"/>
    </w:pPr>
    <w:rPr>
      <w:sz w:val="26"/>
      <w:szCs w:val="26"/>
    </w:rPr>
  </w:style>
  <w:style w:type="paragraph" w:customStyle="1" w:styleId="itemlogos">
    <w:name w:val="item_logos"/>
    <w:basedOn w:val="a"/>
    <w:rsid w:val="0067035D"/>
    <w:pPr>
      <w:spacing w:after="240"/>
    </w:pPr>
    <w:rPr>
      <w:sz w:val="26"/>
      <w:szCs w:val="26"/>
    </w:rPr>
  </w:style>
  <w:style w:type="paragraph" w:customStyle="1" w:styleId="inforow">
    <w:name w:val="inforow"/>
    <w:basedOn w:val="a"/>
    <w:rsid w:val="0067035D"/>
    <w:pPr>
      <w:spacing w:after="240"/>
    </w:pPr>
    <w:rPr>
      <w:sz w:val="26"/>
      <w:szCs w:val="26"/>
    </w:rPr>
  </w:style>
  <w:style w:type="paragraph" w:customStyle="1" w:styleId="adate">
    <w:name w:val="a_date"/>
    <w:basedOn w:val="a"/>
    <w:rsid w:val="0067035D"/>
    <w:pPr>
      <w:spacing w:after="240"/>
    </w:pPr>
    <w:rPr>
      <w:sz w:val="26"/>
      <w:szCs w:val="26"/>
    </w:rPr>
  </w:style>
  <w:style w:type="paragraph" w:customStyle="1" w:styleId="bottoml">
    <w:name w:val="bottom_l"/>
    <w:basedOn w:val="a"/>
    <w:rsid w:val="0067035D"/>
    <w:pPr>
      <w:spacing w:after="240"/>
    </w:pPr>
    <w:rPr>
      <w:sz w:val="26"/>
      <w:szCs w:val="26"/>
    </w:rPr>
  </w:style>
  <w:style w:type="paragraph" w:customStyle="1" w:styleId="bottomr">
    <w:name w:val="bottom_r"/>
    <w:basedOn w:val="a"/>
    <w:rsid w:val="0067035D"/>
    <w:pPr>
      <w:spacing w:after="240"/>
    </w:pPr>
    <w:rPr>
      <w:sz w:val="26"/>
      <w:szCs w:val="26"/>
    </w:rPr>
  </w:style>
  <w:style w:type="paragraph" w:customStyle="1" w:styleId="block">
    <w:name w:val="block"/>
    <w:basedOn w:val="a"/>
    <w:rsid w:val="0067035D"/>
    <w:pPr>
      <w:spacing w:after="240"/>
    </w:pPr>
    <w:rPr>
      <w:sz w:val="26"/>
      <w:szCs w:val="26"/>
    </w:rPr>
  </w:style>
  <w:style w:type="paragraph" w:customStyle="1" w:styleId="greyline">
    <w:name w:val="greyline"/>
    <w:basedOn w:val="a"/>
    <w:rsid w:val="0067035D"/>
    <w:pPr>
      <w:spacing w:after="240"/>
    </w:pPr>
    <w:rPr>
      <w:sz w:val="26"/>
      <w:szCs w:val="26"/>
    </w:rPr>
  </w:style>
  <w:style w:type="paragraph" w:customStyle="1" w:styleId="greylinelast">
    <w:name w:val="greylinelast"/>
    <w:basedOn w:val="a"/>
    <w:rsid w:val="0067035D"/>
    <w:pPr>
      <w:spacing w:after="240"/>
    </w:pPr>
    <w:rPr>
      <w:sz w:val="26"/>
      <w:szCs w:val="26"/>
    </w:rPr>
  </w:style>
  <w:style w:type="paragraph" w:customStyle="1" w:styleId="highlightsteaser">
    <w:name w:val="highlightsteaser"/>
    <w:basedOn w:val="a"/>
    <w:rsid w:val="0067035D"/>
    <w:pPr>
      <w:spacing w:after="240"/>
    </w:pPr>
    <w:rPr>
      <w:sz w:val="26"/>
      <w:szCs w:val="26"/>
    </w:rPr>
  </w:style>
  <w:style w:type="paragraph" w:customStyle="1" w:styleId="tsrimage">
    <w:name w:val="tsr_image"/>
    <w:basedOn w:val="a"/>
    <w:rsid w:val="0067035D"/>
    <w:pPr>
      <w:spacing w:after="240"/>
    </w:pPr>
    <w:rPr>
      <w:sz w:val="26"/>
      <w:szCs w:val="26"/>
    </w:rPr>
  </w:style>
  <w:style w:type="paragraph" w:customStyle="1" w:styleId="envelopeicon">
    <w:name w:val="envelopeicon"/>
    <w:basedOn w:val="a"/>
    <w:rsid w:val="0067035D"/>
    <w:pPr>
      <w:spacing w:after="240"/>
    </w:pPr>
    <w:rPr>
      <w:sz w:val="26"/>
      <w:szCs w:val="26"/>
    </w:rPr>
  </w:style>
  <w:style w:type="paragraph" w:customStyle="1" w:styleId="rssfeeds">
    <w:name w:val="rssfeeds"/>
    <w:basedOn w:val="a"/>
    <w:rsid w:val="0067035D"/>
    <w:pPr>
      <w:spacing w:after="240"/>
    </w:pPr>
    <w:rPr>
      <w:sz w:val="26"/>
      <w:szCs w:val="26"/>
    </w:rPr>
  </w:style>
  <w:style w:type="paragraph" w:customStyle="1" w:styleId="sbdivider">
    <w:name w:val="sb_divider"/>
    <w:basedOn w:val="a"/>
    <w:rsid w:val="0067035D"/>
    <w:pPr>
      <w:spacing w:after="240"/>
    </w:pPr>
    <w:rPr>
      <w:sz w:val="26"/>
      <w:szCs w:val="26"/>
    </w:rPr>
  </w:style>
  <w:style w:type="paragraph" w:customStyle="1" w:styleId="highlightsicon">
    <w:name w:val="highlightsicon"/>
    <w:basedOn w:val="a"/>
    <w:rsid w:val="0067035D"/>
    <w:pPr>
      <w:spacing w:after="240"/>
    </w:pPr>
    <w:rPr>
      <w:sz w:val="26"/>
      <w:szCs w:val="26"/>
    </w:rPr>
  </w:style>
  <w:style w:type="paragraph" w:customStyle="1" w:styleId="highlightsiconbottom">
    <w:name w:val="highlightsiconbottom"/>
    <w:basedOn w:val="a"/>
    <w:rsid w:val="0067035D"/>
    <w:pPr>
      <w:spacing w:after="240"/>
    </w:pPr>
    <w:rPr>
      <w:sz w:val="26"/>
      <w:szCs w:val="26"/>
    </w:rPr>
  </w:style>
  <w:style w:type="paragraph" w:customStyle="1" w:styleId="siteinfoseparator">
    <w:name w:val="siteinfoseparator"/>
    <w:basedOn w:val="a"/>
    <w:rsid w:val="0067035D"/>
    <w:pPr>
      <w:spacing w:after="240"/>
    </w:pPr>
    <w:rPr>
      <w:sz w:val="26"/>
      <w:szCs w:val="26"/>
    </w:rPr>
  </w:style>
  <w:style w:type="paragraph" w:customStyle="1" w:styleId="bolded">
    <w:name w:val="bolded"/>
    <w:basedOn w:val="a"/>
    <w:rsid w:val="0067035D"/>
    <w:pPr>
      <w:spacing w:after="240"/>
    </w:pPr>
    <w:rPr>
      <w:sz w:val="26"/>
      <w:szCs w:val="26"/>
    </w:rPr>
  </w:style>
  <w:style w:type="paragraph" w:customStyle="1" w:styleId="logo">
    <w:name w:val="logo"/>
    <w:basedOn w:val="a"/>
    <w:rsid w:val="0067035D"/>
    <w:pPr>
      <w:spacing w:after="240"/>
    </w:pPr>
    <w:rPr>
      <w:sz w:val="26"/>
      <w:szCs w:val="26"/>
    </w:rPr>
  </w:style>
  <w:style w:type="paragraph" w:customStyle="1" w:styleId="box">
    <w:name w:val="box"/>
    <w:basedOn w:val="a"/>
    <w:rsid w:val="0067035D"/>
    <w:pPr>
      <w:spacing w:after="240"/>
    </w:pPr>
    <w:rPr>
      <w:sz w:val="26"/>
      <w:szCs w:val="26"/>
    </w:rPr>
  </w:style>
  <w:style w:type="paragraph" w:customStyle="1" w:styleId="fbandmail">
    <w:name w:val="fb_and_mail"/>
    <w:basedOn w:val="a"/>
    <w:rsid w:val="0067035D"/>
    <w:pPr>
      <w:spacing w:after="240"/>
    </w:pPr>
    <w:rPr>
      <w:sz w:val="26"/>
      <w:szCs w:val="26"/>
    </w:rPr>
  </w:style>
  <w:style w:type="paragraph" w:customStyle="1" w:styleId="intro">
    <w:name w:val="intro"/>
    <w:basedOn w:val="a"/>
    <w:rsid w:val="0067035D"/>
    <w:pPr>
      <w:spacing w:after="240"/>
    </w:pPr>
    <w:rPr>
      <w:sz w:val="26"/>
      <w:szCs w:val="26"/>
    </w:rPr>
  </w:style>
  <w:style w:type="paragraph" w:customStyle="1" w:styleId="topics">
    <w:name w:val="topics"/>
    <w:basedOn w:val="a"/>
    <w:rsid w:val="0067035D"/>
    <w:pPr>
      <w:spacing w:after="240"/>
    </w:pPr>
    <w:rPr>
      <w:sz w:val="26"/>
      <w:szCs w:val="26"/>
    </w:rPr>
  </w:style>
  <w:style w:type="paragraph" w:customStyle="1" w:styleId="emph">
    <w:name w:val="emph"/>
    <w:basedOn w:val="a"/>
    <w:rsid w:val="0067035D"/>
    <w:pPr>
      <w:spacing w:after="240"/>
    </w:pPr>
    <w:rPr>
      <w:sz w:val="26"/>
      <w:szCs w:val="26"/>
    </w:rPr>
  </w:style>
  <w:style w:type="paragraph" w:customStyle="1" w:styleId="colored">
    <w:name w:val="colored"/>
    <w:basedOn w:val="a"/>
    <w:rsid w:val="0067035D"/>
    <w:pPr>
      <w:spacing w:after="240"/>
    </w:pPr>
    <w:rPr>
      <w:sz w:val="26"/>
      <w:szCs w:val="26"/>
    </w:rPr>
  </w:style>
  <w:style w:type="paragraph" w:customStyle="1" w:styleId="event">
    <w:name w:val="event"/>
    <w:basedOn w:val="a"/>
    <w:rsid w:val="0067035D"/>
    <w:pPr>
      <w:spacing w:after="240"/>
    </w:pPr>
    <w:rPr>
      <w:sz w:val="26"/>
      <w:szCs w:val="26"/>
    </w:rPr>
  </w:style>
  <w:style w:type="paragraph" w:customStyle="1" w:styleId="placetime">
    <w:name w:val="placetime"/>
    <w:basedOn w:val="a"/>
    <w:rsid w:val="0067035D"/>
    <w:pPr>
      <w:spacing w:after="240"/>
    </w:pPr>
    <w:rPr>
      <w:sz w:val="26"/>
      <w:szCs w:val="26"/>
    </w:rPr>
  </w:style>
  <w:style w:type="paragraph" w:customStyle="1" w:styleId="navparent">
    <w:name w:val="navparent"/>
    <w:basedOn w:val="a"/>
    <w:rsid w:val="0067035D"/>
    <w:pPr>
      <w:spacing w:after="240"/>
    </w:pPr>
    <w:rPr>
      <w:sz w:val="26"/>
      <w:szCs w:val="26"/>
    </w:rPr>
  </w:style>
  <w:style w:type="paragraph" w:customStyle="1" w:styleId="1a">
    <w:name w:val="Список1"/>
    <w:basedOn w:val="a"/>
    <w:rsid w:val="0067035D"/>
    <w:pPr>
      <w:spacing w:after="240"/>
    </w:pPr>
    <w:rPr>
      <w:sz w:val="26"/>
      <w:szCs w:val="26"/>
    </w:rPr>
  </w:style>
  <w:style w:type="paragraph" w:customStyle="1" w:styleId="iconfb">
    <w:name w:val="icon_fb"/>
    <w:basedOn w:val="a"/>
    <w:rsid w:val="0067035D"/>
    <w:pPr>
      <w:spacing w:after="240"/>
    </w:pPr>
    <w:rPr>
      <w:sz w:val="26"/>
      <w:szCs w:val="26"/>
    </w:rPr>
  </w:style>
  <w:style w:type="paragraph" w:customStyle="1" w:styleId="iconemail">
    <w:name w:val="icon_email"/>
    <w:basedOn w:val="a"/>
    <w:rsid w:val="0067035D"/>
    <w:pPr>
      <w:spacing w:after="240"/>
    </w:pPr>
    <w:rPr>
      <w:sz w:val="26"/>
      <w:szCs w:val="26"/>
    </w:rPr>
  </w:style>
  <w:style w:type="paragraph" w:customStyle="1" w:styleId="rboxtr1">
    <w:name w:val="rbox_tr1"/>
    <w:basedOn w:val="a"/>
    <w:rsid w:val="0067035D"/>
    <w:pPr>
      <w:spacing w:after="240"/>
    </w:pPr>
    <w:rPr>
      <w:sz w:val="26"/>
      <w:szCs w:val="26"/>
    </w:rPr>
  </w:style>
  <w:style w:type="paragraph" w:customStyle="1" w:styleId="rboxbl1">
    <w:name w:val="rbox_bl1"/>
    <w:basedOn w:val="a"/>
    <w:rsid w:val="0067035D"/>
    <w:pPr>
      <w:ind w:left="-150"/>
    </w:pPr>
    <w:rPr>
      <w:sz w:val="2"/>
      <w:szCs w:val="2"/>
    </w:rPr>
  </w:style>
  <w:style w:type="paragraph" w:customStyle="1" w:styleId="rboxtr2">
    <w:name w:val="rbox_tr2"/>
    <w:basedOn w:val="a"/>
    <w:rsid w:val="0067035D"/>
    <w:rPr>
      <w:sz w:val="26"/>
      <w:szCs w:val="26"/>
    </w:rPr>
  </w:style>
  <w:style w:type="paragraph" w:customStyle="1" w:styleId="rboxbl2">
    <w:name w:val="rbox_bl2"/>
    <w:basedOn w:val="a"/>
    <w:rsid w:val="0067035D"/>
    <w:pPr>
      <w:ind w:left="-150"/>
    </w:pPr>
    <w:rPr>
      <w:sz w:val="2"/>
      <w:szCs w:val="2"/>
    </w:rPr>
  </w:style>
  <w:style w:type="paragraph" w:customStyle="1" w:styleId="cnt1">
    <w:name w:val="cnt1"/>
    <w:basedOn w:val="a"/>
    <w:rsid w:val="0067035D"/>
    <w:pPr>
      <w:shd w:val="clear" w:color="auto" w:fill="FFFFFF"/>
      <w:ind w:left="-150"/>
    </w:pPr>
    <w:rPr>
      <w:sz w:val="26"/>
      <w:szCs w:val="26"/>
    </w:rPr>
  </w:style>
  <w:style w:type="paragraph" w:customStyle="1" w:styleId="bottoml1">
    <w:name w:val="bottom_l1"/>
    <w:basedOn w:val="a"/>
    <w:rsid w:val="0067035D"/>
    <w:pPr>
      <w:shd w:val="clear" w:color="auto" w:fill="FFFFFF"/>
      <w:spacing w:line="45" w:lineRule="atLeast"/>
      <w:ind w:left="-75"/>
    </w:pPr>
    <w:rPr>
      <w:sz w:val="26"/>
      <w:szCs w:val="26"/>
    </w:rPr>
  </w:style>
  <w:style w:type="paragraph" w:customStyle="1" w:styleId="bottomr1">
    <w:name w:val="bottom_r1"/>
    <w:basedOn w:val="a"/>
    <w:rsid w:val="0067035D"/>
    <w:pPr>
      <w:shd w:val="clear" w:color="auto" w:fill="FFFFFF"/>
      <w:ind w:left="-75"/>
    </w:pPr>
    <w:rPr>
      <w:sz w:val="5"/>
      <w:szCs w:val="5"/>
    </w:rPr>
  </w:style>
  <w:style w:type="paragraph" w:customStyle="1" w:styleId="block1">
    <w:name w:val="block1"/>
    <w:basedOn w:val="a"/>
    <w:rsid w:val="0067035D"/>
    <w:pPr>
      <w:spacing w:after="240"/>
    </w:pPr>
    <w:rPr>
      <w:sz w:val="26"/>
      <w:szCs w:val="26"/>
    </w:rPr>
  </w:style>
  <w:style w:type="paragraph" w:customStyle="1" w:styleId="cnt2">
    <w:name w:val="cnt2"/>
    <w:basedOn w:val="a"/>
    <w:rsid w:val="0067035D"/>
    <w:pPr>
      <w:shd w:val="clear" w:color="auto" w:fill="FFFFFF"/>
      <w:spacing w:after="120"/>
      <w:ind w:left="150"/>
    </w:pPr>
    <w:rPr>
      <w:sz w:val="26"/>
      <w:szCs w:val="26"/>
    </w:rPr>
  </w:style>
  <w:style w:type="paragraph" w:customStyle="1" w:styleId="greyline1">
    <w:name w:val="greyline1"/>
    <w:basedOn w:val="a"/>
    <w:rsid w:val="0067035D"/>
    <w:pPr>
      <w:pBdr>
        <w:bottom w:val="single" w:sz="6" w:space="0" w:color="CCCCCC"/>
      </w:pBdr>
      <w:spacing w:before="90" w:after="90"/>
    </w:pPr>
    <w:rPr>
      <w:sz w:val="26"/>
      <w:szCs w:val="26"/>
    </w:rPr>
  </w:style>
  <w:style w:type="paragraph" w:customStyle="1" w:styleId="greylinelast1">
    <w:name w:val="greylinelast1"/>
    <w:basedOn w:val="a"/>
    <w:rsid w:val="0067035D"/>
    <w:pPr>
      <w:pBdr>
        <w:bottom w:val="single" w:sz="6" w:space="0" w:color="CCCCCC"/>
      </w:pBdr>
      <w:spacing w:before="120"/>
    </w:pPr>
    <w:rPr>
      <w:sz w:val="26"/>
      <w:szCs w:val="26"/>
    </w:rPr>
  </w:style>
  <w:style w:type="paragraph" w:customStyle="1" w:styleId="highlightsteaser1">
    <w:name w:val="highlightsteaser1"/>
    <w:basedOn w:val="a"/>
    <w:rsid w:val="0067035D"/>
    <w:pPr>
      <w:spacing w:before="120" w:after="120"/>
      <w:ind w:left="150"/>
    </w:pPr>
    <w:rPr>
      <w:sz w:val="26"/>
      <w:szCs w:val="26"/>
    </w:rPr>
  </w:style>
  <w:style w:type="paragraph" w:customStyle="1" w:styleId="tsrimage1">
    <w:name w:val="tsr_image1"/>
    <w:basedOn w:val="a"/>
    <w:rsid w:val="0067035D"/>
    <w:pPr>
      <w:spacing w:before="120" w:after="120"/>
    </w:pPr>
    <w:rPr>
      <w:sz w:val="26"/>
      <w:szCs w:val="26"/>
    </w:rPr>
  </w:style>
  <w:style w:type="paragraph" w:customStyle="1" w:styleId="envelopeicon1">
    <w:name w:val="envelopeicon1"/>
    <w:basedOn w:val="a"/>
    <w:rsid w:val="0067035D"/>
    <w:pPr>
      <w:spacing w:before="120" w:after="120"/>
      <w:ind w:left="150"/>
    </w:pPr>
    <w:rPr>
      <w:position w:val="-9"/>
      <w:sz w:val="26"/>
      <w:szCs w:val="26"/>
    </w:rPr>
  </w:style>
  <w:style w:type="paragraph" w:customStyle="1" w:styleId="rssfeeds1">
    <w:name w:val="rssfeeds1"/>
    <w:basedOn w:val="a"/>
    <w:rsid w:val="0067035D"/>
    <w:pPr>
      <w:spacing w:before="75" w:after="75"/>
      <w:ind w:left="150" w:right="150"/>
    </w:pPr>
    <w:rPr>
      <w:sz w:val="26"/>
      <w:szCs w:val="26"/>
    </w:rPr>
  </w:style>
  <w:style w:type="paragraph" w:customStyle="1" w:styleId="sbdivider1">
    <w:name w:val="sb_divider1"/>
    <w:basedOn w:val="a"/>
    <w:rsid w:val="0067035D"/>
    <w:pPr>
      <w:pBdr>
        <w:bottom w:val="dashed" w:sz="6" w:space="0" w:color="999999"/>
      </w:pBdr>
    </w:pPr>
    <w:rPr>
      <w:sz w:val="26"/>
      <w:szCs w:val="26"/>
    </w:rPr>
  </w:style>
  <w:style w:type="paragraph" w:customStyle="1" w:styleId="highlightsicon1">
    <w:name w:val="highlightsicon1"/>
    <w:basedOn w:val="a"/>
    <w:rsid w:val="0067035D"/>
    <w:pPr>
      <w:ind w:left="150"/>
    </w:pPr>
    <w:rPr>
      <w:position w:val="-9"/>
      <w:sz w:val="26"/>
      <w:szCs w:val="26"/>
    </w:rPr>
  </w:style>
  <w:style w:type="paragraph" w:customStyle="1" w:styleId="highlightsiconbottom1">
    <w:name w:val="highlightsiconbottom1"/>
    <w:basedOn w:val="a"/>
    <w:rsid w:val="0067035D"/>
    <w:pPr>
      <w:ind w:left="150" w:right="150"/>
    </w:pPr>
    <w:rPr>
      <w:position w:val="-9"/>
      <w:sz w:val="26"/>
      <w:szCs w:val="26"/>
    </w:rPr>
  </w:style>
  <w:style w:type="paragraph" w:customStyle="1" w:styleId="rboxbl3">
    <w:name w:val="rbox_bl3"/>
    <w:basedOn w:val="a"/>
    <w:rsid w:val="0067035D"/>
    <w:pPr>
      <w:spacing w:before="120" w:after="120"/>
      <w:ind w:left="2"/>
    </w:pPr>
    <w:rPr>
      <w:sz w:val="2"/>
      <w:szCs w:val="2"/>
    </w:rPr>
  </w:style>
  <w:style w:type="paragraph" w:customStyle="1" w:styleId="siteinfoseparator1">
    <w:name w:val="siteinfoseparator1"/>
    <w:basedOn w:val="a"/>
    <w:rsid w:val="0067035D"/>
    <w:pPr>
      <w:ind w:left="60" w:right="60"/>
    </w:pPr>
    <w:rPr>
      <w:color w:val="1144DD"/>
    </w:rPr>
  </w:style>
  <w:style w:type="paragraph" w:customStyle="1" w:styleId="cnt3">
    <w:name w:val="cnt3"/>
    <w:basedOn w:val="a"/>
    <w:rsid w:val="0067035D"/>
    <w:pPr>
      <w:shd w:val="clear" w:color="auto" w:fill="FFFFFF"/>
      <w:spacing w:after="240"/>
    </w:pPr>
    <w:rPr>
      <w:sz w:val="26"/>
      <w:szCs w:val="26"/>
    </w:rPr>
  </w:style>
  <w:style w:type="paragraph" w:customStyle="1" w:styleId="cnt4">
    <w:name w:val="cnt4"/>
    <w:basedOn w:val="a"/>
    <w:rsid w:val="0067035D"/>
    <w:pPr>
      <w:shd w:val="clear" w:color="auto" w:fill="FFFFFF"/>
      <w:spacing w:after="240"/>
    </w:pPr>
    <w:rPr>
      <w:sz w:val="26"/>
      <w:szCs w:val="26"/>
    </w:rPr>
  </w:style>
  <w:style w:type="paragraph" w:customStyle="1" w:styleId="cnt5">
    <w:name w:val="cnt5"/>
    <w:basedOn w:val="a"/>
    <w:rsid w:val="0067035D"/>
    <w:pPr>
      <w:spacing w:after="240"/>
    </w:pPr>
    <w:rPr>
      <w:sz w:val="26"/>
      <w:szCs w:val="26"/>
    </w:rPr>
  </w:style>
  <w:style w:type="paragraph" w:customStyle="1" w:styleId="even1">
    <w:name w:val="even1"/>
    <w:basedOn w:val="a"/>
    <w:rsid w:val="0067035D"/>
    <w:pPr>
      <w:shd w:val="clear" w:color="auto" w:fill="FFFFFF"/>
      <w:spacing w:after="240"/>
    </w:pPr>
    <w:rPr>
      <w:sz w:val="26"/>
      <w:szCs w:val="26"/>
    </w:rPr>
  </w:style>
  <w:style w:type="paragraph" w:customStyle="1" w:styleId="bolded1">
    <w:name w:val="bolded1"/>
    <w:basedOn w:val="a"/>
    <w:rsid w:val="0067035D"/>
    <w:pPr>
      <w:spacing w:after="240"/>
    </w:pPr>
    <w:rPr>
      <w:b/>
      <w:bCs/>
      <w:sz w:val="26"/>
      <w:szCs w:val="26"/>
    </w:rPr>
  </w:style>
  <w:style w:type="paragraph" w:customStyle="1" w:styleId="i1">
    <w:name w:val="i1"/>
    <w:basedOn w:val="a"/>
    <w:rsid w:val="0067035D"/>
    <w:pPr>
      <w:spacing w:after="240"/>
    </w:pPr>
    <w:rPr>
      <w:sz w:val="26"/>
      <w:szCs w:val="26"/>
    </w:rPr>
  </w:style>
  <w:style w:type="paragraph" w:customStyle="1" w:styleId="c1">
    <w:name w:val="c1"/>
    <w:basedOn w:val="a"/>
    <w:rsid w:val="0067035D"/>
    <w:pPr>
      <w:spacing w:after="240"/>
      <w:ind w:left="3075"/>
    </w:pPr>
    <w:rPr>
      <w:sz w:val="26"/>
      <w:szCs w:val="26"/>
    </w:rPr>
  </w:style>
  <w:style w:type="paragraph" w:customStyle="1" w:styleId="n1">
    <w:name w:val="n1"/>
    <w:basedOn w:val="a"/>
    <w:rsid w:val="0067035D"/>
    <w:pPr>
      <w:spacing w:after="240"/>
    </w:pPr>
    <w:rPr>
      <w:sz w:val="26"/>
      <w:szCs w:val="26"/>
    </w:rPr>
  </w:style>
  <w:style w:type="paragraph" w:customStyle="1" w:styleId="c2">
    <w:name w:val="c2"/>
    <w:basedOn w:val="a"/>
    <w:rsid w:val="0067035D"/>
    <w:pPr>
      <w:spacing w:after="240"/>
      <w:ind w:left="3300"/>
    </w:pPr>
    <w:rPr>
      <w:sz w:val="26"/>
      <w:szCs w:val="26"/>
    </w:rPr>
  </w:style>
  <w:style w:type="paragraph" w:customStyle="1" w:styleId="n2">
    <w:name w:val="n2"/>
    <w:basedOn w:val="a"/>
    <w:rsid w:val="0067035D"/>
    <w:pPr>
      <w:spacing w:after="240"/>
    </w:pPr>
    <w:rPr>
      <w:sz w:val="26"/>
      <w:szCs w:val="26"/>
    </w:rPr>
  </w:style>
  <w:style w:type="paragraph" w:customStyle="1" w:styleId="c3">
    <w:name w:val="c3"/>
    <w:basedOn w:val="a"/>
    <w:rsid w:val="0067035D"/>
    <w:pPr>
      <w:spacing w:after="240"/>
      <w:ind w:right="3450"/>
    </w:pPr>
    <w:rPr>
      <w:sz w:val="26"/>
      <w:szCs w:val="26"/>
    </w:rPr>
  </w:style>
  <w:style w:type="paragraph" w:customStyle="1" w:styleId="column1">
    <w:name w:val="column1"/>
    <w:basedOn w:val="a"/>
    <w:rsid w:val="0067035D"/>
    <w:pPr>
      <w:spacing w:after="240"/>
    </w:pPr>
    <w:rPr>
      <w:sz w:val="26"/>
      <w:szCs w:val="26"/>
    </w:rPr>
  </w:style>
  <w:style w:type="paragraph" w:customStyle="1" w:styleId="column2">
    <w:name w:val="column2"/>
    <w:basedOn w:val="a"/>
    <w:rsid w:val="0067035D"/>
    <w:pPr>
      <w:spacing w:after="240"/>
    </w:pPr>
    <w:rPr>
      <w:sz w:val="26"/>
      <w:szCs w:val="26"/>
    </w:rPr>
  </w:style>
  <w:style w:type="paragraph" w:customStyle="1" w:styleId="left1">
    <w:name w:val="left1"/>
    <w:basedOn w:val="a"/>
    <w:rsid w:val="0067035D"/>
    <w:pPr>
      <w:spacing w:after="240"/>
      <w:ind w:right="244"/>
    </w:pPr>
    <w:rPr>
      <w:sz w:val="26"/>
      <w:szCs w:val="26"/>
    </w:rPr>
  </w:style>
  <w:style w:type="paragraph" w:customStyle="1" w:styleId="date1">
    <w:name w:val="date1"/>
    <w:basedOn w:val="a"/>
    <w:rsid w:val="0067035D"/>
    <w:pPr>
      <w:spacing w:after="240"/>
    </w:pPr>
    <w:rPr>
      <w:sz w:val="26"/>
      <w:szCs w:val="26"/>
    </w:rPr>
  </w:style>
  <w:style w:type="paragraph" w:customStyle="1" w:styleId="location1">
    <w:name w:val="location1"/>
    <w:basedOn w:val="a"/>
    <w:rsid w:val="0067035D"/>
    <w:pPr>
      <w:spacing w:after="240"/>
    </w:pPr>
    <w:rPr>
      <w:sz w:val="26"/>
      <w:szCs w:val="26"/>
    </w:rPr>
  </w:style>
  <w:style w:type="paragraph" w:customStyle="1" w:styleId="place1">
    <w:name w:val="place1"/>
    <w:basedOn w:val="a"/>
    <w:rsid w:val="0067035D"/>
    <w:pPr>
      <w:spacing w:after="240"/>
    </w:pPr>
    <w:rPr>
      <w:sz w:val="26"/>
      <w:szCs w:val="26"/>
    </w:rPr>
  </w:style>
  <w:style w:type="paragraph" w:customStyle="1" w:styleId="tablehdr1">
    <w:name w:val="tablehdr1"/>
    <w:basedOn w:val="a"/>
    <w:rsid w:val="0067035D"/>
    <w:pPr>
      <w:shd w:val="clear" w:color="auto" w:fill="D7DADB"/>
      <w:spacing w:after="240"/>
    </w:pPr>
    <w:rPr>
      <w:b/>
      <w:bCs/>
      <w:sz w:val="26"/>
      <w:szCs w:val="26"/>
    </w:rPr>
  </w:style>
  <w:style w:type="paragraph" w:customStyle="1" w:styleId="tablehdr2">
    <w:name w:val="tablehdr2"/>
    <w:basedOn w:val="a"/>
    <w:rsid w:val="0067035D"/>
    <w:pPr>
      <w:shd w:val="clear" w:color="auto" w:fill="D7DADB"/>
      <w:spacing w:after="240"/>
    </w:pPr>
    <w:rPr>
      <w:b/>
      <w:bCs/>
      <w:sz w:val="26"/>
      <w:szCs w:val="26"/>
    </w:rPr>
  </w:style>
  <w:style w:type="paragraph" w:customStyle="1" w:styleId="tablesubhdr1">
    <w:name w:val="tablesubhdr1"/>
    <w:basedOn w:val="a"/>
    <w:rsid w:val="0067035D"/>
    <w:pPr>
      <w:shd w:val="clear" w:color="auto" w:fill="D7DADB"/>
      <w:spacing w:after="240"/>
    </w:pPr>
    <w:rPr>
      <w:b/>
      <w:bCs/>
      <w:sz w:val="26"/>
      <w:szCs w:val="26"/>
    </w:rPr>
  </w:style>
  <w:style w:type="paragraph" w:customStyle="1" w:styleId="colhdr1">
    <w:name w:val="colhdr1"/>
    <w:basedOn w:val="a"/>
    <w:rsid w:val="0067035D"/>
    <w:pPr>
      <w:shd w:val="clear" w:color="auto" w:fill="D7DADB"/>
      <w:spacing w:after="240"/>
    </w:pPr>
    <w:rPr>
      <w:b/>
      <w:bCs/>
      <w:sz w:val="26"/>
      <w:szCs w:val="26"/>
    </w:rPr>
  </w:style>
  <w:style w:type="paragraph" w:customStyle="1" w:styleId="colhdr-nob1">
    <w:name w:val="colhdr-nob1"/>
    <w:basedOn w:val="a"/>
    <w:rsid w:val="0067035D"/>
    <w:pPr>
      <w:shd w:val="clear" w:color="auto" w:fill="D7DADB"/>
      <w:spacing w:after="240"/>
    </w:pPr>
    <w:rPr>
      <w:sz w:val="26"/>
      <w:szCs w:val="26"/>
    </w:rPr>
  </w:style>
  <w:style w:type="paragraph" w:customStyle="1" w:styleId="item1">
    <w:name w:val="item1"/>
    <w:basedOn w:val="a"/>
    <w:rsid w:val="0067035D"/>
    <w:pPr>
      <w:pBdr>
        <w:bottom w:val="dashed" w:sz="6" w:space="5" w:color="999999"/>
      </w:pBdr>
    </w:pPr>
    <w:rPr>
      <w:sz w:val="26"/>
      <w:szCs w:val="26"/>
    </w:rPr>
  </w:style>
  <w:style w:type="paragraph" w:customStyle="1" w:styleId="date2">
    <w:name w:val="date2"/>
    <w:basedOn w:val="a"/>
    <w:rsid w:val="0067035D"/>
    <w:pPr>
      <w:spacing w:after="240"/>
      <w:ind w:right="75"/>
    </w:pPr>
    <w:rPr>
      <w:sz w:val="26"/>
      <w:szCs w:val="26"/>
    </w:rPr>
  </w:style>
  <w:style w:type="paragraph" w:customStyle="1" w:styleId="technology1">
    <w:name w:val="technology1"/>
    <w:basedOn w:val="a"/>
    <w:rsid w:val="0067035D"/>
    <w:pPr>
      <w:spacing w:after="240"/>
      <w:ind w:right="75"/>
    </w:pPr>
    <w:rPr>
      <w:color w:val="666666"/>
      <w:sz w:val="26"/>
      <w:szCs w:val="26"/>
    </w:rPr>
  </w:style>
  <w:style w:type="paragraph" w:customStyle="1" w:styleId="publisher1">
    <w:name w:val="publisher1"/>
    <w:basedOn w:val="a"/>
    <w:rsid w:val="0067035D"/>
    <w:pPr>
      <w:spacing w:after="240"/>
    </w:pPr>
    <w:rPr>
      <w:color w:val="666666"/>
      <w:sz w:val="26"/>
      <w:szCs w:val="26"/>
    </w:rPr>
  </w:style>
  <w:style w:type="paragraph" w:customStyle="1" w:styleId="item2">
    <w:name w:val="item2"/>
    <w:basedOn w:val="a"/>
    <w:rsid w:val="0067035D"/>
    <w:pPr>
      <w:spacing w:after="240"/>
      <w:ind w:left="-135" w:right="-135"/>
    </w:pPr>
    <w:rPr>
      <w:sz w:val="26"/>
      <w:szCs w:val="26"/>
    </w:rPr>
  </w:style>
  <w:style w:type="paragraph" w:customStyle="1" w:styleId="itemlogos1">
    <w:name w:val="item_logos1"/>
    <w:basedOn w:val="a"/>
    <w:rsid w:val="0067035D"/>
    <w:pPr>
      <w:spacing w:before="90"/>
      <w:ind w:left="360" w:right="330"/>
    </w:pPr>
    <w:rPr>
      <w:sz w:val="26"/>
      <w:szCs w:val="26"/>
    </w:rPr>
  </w:style>
  <w:style w:type="paragraph" w:customStyle="1" w:styleId="date3">
    <w:name w:val="date3"/>
    <w:basedOn w:val="a"/>
    <w:rsid w:val="0067035D"/>
    <w:pPr>
      <w:pBdr>
        <w:bottom w:val="single" w:sz="6" w:space="8" w:color="E9EAEB"/>
      </w:pBdr>
      <w:ind w:left="360" w:right="360"/>
      <w:jc w:val="right"/>
    </w:pPr>
    <w:rPr>
      <w:b/>
      <w:bCs/>
      <w:sz w:val="12"/>
      <w:szCs w:val="12"/>
    </w:rPr>
  </w:style>
  <w:style w:type="paragraph" w:customStyle="1" w:styleId="item3">
    <w:name w:val="item3"/>
    <w:basedOn w:val="a"/>
    <w:rsid w:val="0067035D"/>
    <w:pPr>
      <w:spacing w:after="240"/>
    </w:pPr>
    <w:rPr>
      <w:sz w:val="26"/>
      <w:szCs w:val="26"/>
    </w:rPr>
  </w:style>
  <w:style w:type="paragraph" w:customStyle="1" w:styleId="itemlogos2">
    <w:name w:val="item_logos2"/>
    <w:basedOn w:val="a"/>
    <w:rsid w:val="0067035D"/>
    <w:pPr>
      <w:spacing w:before="105"/>
      <w:ind w:left="360" w:right="360"/>
    </w:pPr>
    <w:rPr>
      <w:sz w:val="26"/>
      <w:szCs w:val="26"/>
    </w:rPr>
  </w:style>
  <w:style w:type="paragraph" w:customStyle="1" w:styleId="date4">
    <w:name w:val="date4"/>
    <w:basedOn w:val="a"/>
    <w:rsid w:val="0067035D"/>
    <w:pPr>
      <w:pBdr>
        <w:bottom w:val="single" w:sz="6" w:space="0" w:color="E9EAEB"/>
      </w:pBdr>
      <w:ind w:left="360" w:right="360"/>
      <w:jc w:val="right"/>
    </w:pPr>
    <w:rPr>
      <w:sz w:val="26"/>
      <w:szCs w:val="26"/>
    </w:rPr>
  </w:style>
  <w:style w:type="paragraph" w:customStyle="1" w:styleId="list1">
    <w:name w:val="list1"/>
    <w:basedOn w:val="a"/>
    <w:rsid w:val="0067035D"/>
    <w:pPr>
      <w:spacing w:after="240"/>
    </w:pPr>
    <w:rPr>
      <w:sz w:val="26"/>
      <w:szCs w:val="26"/>
    </w:rPr>
  </w:style>
  <w:style w:type="paragraph" w:customStyle="1" w:styleId="item4">
    <w:name w:val="item4"/>
    <w:basedOn w:val="a"/>
    <w:rsid w:val="0067035D"/>
    <w:pPr>
      <w:pBdr>
        <w:bottom w:val="dashed" w:sz="6" w:space="6" w:color="999999"/>
      </w:pBdr>
    </w:pPr>
    <w:rPr>
      <w:sz w:val="26"/>
      <w:szCs w:val="26"/>
    </w:rPr>
  </w:style>
  <w:style w:type="paragraph" w:customStyle="1" w:styleId="list2">
    <w:name w:val="list2"/>
    <w:basedOn w:val="a"/>
    <w:rsid w:val="0067035D"/>
    <w:pPr>
      <w:spacing w:after="240"/>
    </w:pPr>
    <w:rPr>
      <w:sz w:val="26"/>
      <w:szCs w:val="26"/>
    </w:rPr>
  </w:style>
  <w:style w:type="paragraph" w:customStyle="1" w:styleId="item5">
    <w:name w:val="item5"/>
    <w:basedOn w:val="a"/>
    <w:rsid w:val="0067035D"/>
    <w:pPr>
      <w:pBdr>
        <w:bottom w:val="dashed" w:sz="6" w:space="6" w:color="999999"/>
      </w:pBdr>
    </w:pPr>
    <w:rPr>
      <w:sz w:val="26"/>
      <w:szCs w:val="26"/>
    </w:rPr>
  </w:style>
  <w:style w:type="paragraph" w:customStyle="1" w:styleId="item6">
    <w:name w:val="item6"/>
    <w:basedOn w:val="a"/>
    <w:rsid w:val="0067035D"/>
    <w:pPr>
      <w:pBdr>
        <w:bottom w:val="dashed" w:sz="6" w:space="6" w:color="999999"/>
      </w:pBdr>
    </w:pPr>
    <w:rPr>
      <w:sz w:val="26"/>
      <w:szCs w:val="26"/>
    </w:rPr>
  </w:style>
  <w:style w:type="paragraph" w:customStyle="1" w:styleId="even2">
    <w:name w:val="even2"/>
    <w:basedOn w:val="a"/>
    <w:rsid w:val="0067035D"/>
    <w:pPr>
      <w:shd w:val="clear" w:color="auto" w:fill="D7DADB"/>
      <w:spacing w:after="240"/>
    </w:pPr>
    <w:rPr>
      <w:sz w:val="26"/>
      <w:szCs w:val="26"/>
    </w:rPr>
  </w:style>
  <w:style w:type="paragraph" w:customStyle="1" w:styleId="odd1">
    <w:name w:val="odd1"/>
    <w:basedOn w:val="a"/>
    <w:rsid w:val="0067035D"/>
    <w:pPr>
      <w:shd w:val="clear" w:color="auto" w:fill="EBF1F5"/>
      <w:spacing w:after="240"/>
    </w:pPr>
    <w:rPr>
      <w:sz w:val="26"/>
      <w:szCs w:val="26"/>
    </w:rPr>
  </w:style>
  <w:style w:type="paragraph" w:customStyle="1" w:styleId="inforow1">
    <w:name w:val="inforow1"/>
    <w:basedOn w:val="a"/>
    <w:rsid w:val="0067035D"/>
    <w:pPr>
      <w:spacing w:before="120"/>
      <w:ind w:left="240" w:right="240"/>
    </w:pPr>
    <w:rPr>
      <w:sz w:val="26"/>
      <w:szCs w:val="26"/>
    </w:rPr>
  </w:style>
  <w:style w:type="paragraph" w:customStyle="1" w:styleId="date5">
    <w:name w:val="date5"/>
    <w:basedOn w:val="a"/>
    <w:rsid w:val="0067035D"/>
    <w:pPr>
      <w:ind w:left="240" w:right="525"/>
    </w:pPr>
    <w:rPr>
      <w:sz w:val="26"/>
      <w:szCs w:val="26"/>
    </w:rPr>
  </w:style>
  <w:style w:type="paragraph" w:customStyle="1" w:styleId="technology2">
    <w:name w:val="technology2"/>
    <w:basedOn w:val="a"/>
    <w:rsid w:val="0067035D"/>
    <w:pPr>
      <w:ind w:left="240" w:right="525"/>
    </w:pPr>
    <w:rPr>
      <w:sz w:val="26"/>
      <w:szCs w:val="26"/>
    </w:rPr>
  </w:style>
  <w:style w:type="paragraph" w:customStyle="1" w:styleId="publisher2">
    <w:name w:val="publisher2"/>
    <w:basedOn w:val="a"/>
    <w:rsid w:val="0067035D"/>
    <w:pPr>
      <w:ind w:left="240" w:right="150"/>
    </w:pPr>
    <w:rPr>
      <w:sz w:val="26"/>
      <w:szCs w:val="26"/>
    </w:rPr>
  </w:style>
  <w:style w:type="paragraph" w:customStyle="1" w:styleId="logo1">
    <w:name w:val="logo1"/>
    <w:basedOn w:val="a"/>
    <w:rsid w:val="0067035D"/>
    <w:pPr>
      <w:spacing w:after="300"/>
      <w:ind w:right="135"/>
    </w:pPr>
    <w:rPr>
      <w:sz w:val="26"/>
      <w:szCs w:val="26"/>
    </w:rPr>
  </w:style>
  <w:style w:type="paragraph" w:customStyle="1" w:styleId="box1">
    <w:name w:val="box1"/>
    <w:basedOn w:val="a"/>
    <w:rsid w:val="0067035D"/>
    <w:pPr>
      <w:pBdr>
        <w:left w:val="single" w:sz="6" w:space="0" w:color="CCCCCC"/>
        <w:right w:val="single" w:sz="6" w:space="0" w:color="CCCCCC"/>
      </w:pBdr>
      <w:spacing w:after="240"/>
    </w:pPr>
    <w:rPr>
      <w:sz w:val="22"/>
      <w:szCs w:val="22"/>
    </w:rPr>
  </w:style>
  <w:style w:type="paragraph" w:customStyle="1" w:styleId="even3">
    <w:name w:val="even3"/>
    <w:basedOn w:val="a"/>
    <w:rsid w:val="0067035D"/>
    <w:pPr>
      <w:pBdr>
        <w:bottom w:val="single" w:sz="6" w:space="0" w:color="CCCCCC"/>
      </w:pBdr>
      <w:shd w:val="clear" w:color="auto" w:fill="F5F5F5"/>
    </w:pPr>
    <w:rPr>
      <w:sz w:val="26"/>
      <w:szCs w:val="26"/>
    </w:rPr>
  </w:style>
  <w:style w:type="paragraph" w:customStyle="1" w:styleId="odd2">
    <w:name w:val="odd2"/>
    <w:basedOn w:val="a"/>
    <w:rsid w:val="0067035D"/>
    <w:pPr>
      <w:pBdr>
        <w:bottom w:val="single" w:sz="6" w:space="0" w:color="CCCCCC"/>
      </w:pBdr>
      <w:shd w:val="clear" w:color="auto" w:fill="EFEFEF"/>
    </w:pPr>
    <w:rPr>
      <w:sz w:val="26"/>
      <w:szCs w:val="26"/>
    </w:rPr>
  </w:style>
  <w:style w:type="paragraph" w:customStyle="1" w:styleId="fbandmail1">
    <w:name w:val="fb_and_mail1"/>
    <w:basedOn w:val="a"/>
    <w:rsid w:val="0067035D"/>
    <w:pPr>
      <w:spacing w:after="240"/>
    </w:pPr>
    <w:rPr>
      <w:sz w:val="22"/>
      <w:szCs w:val="22"/>
    </w:rPr>
  </w:style>
  <w:style w:type="paragraph" w:customStyle="1" w:styleId="iconfb1">
    <w:name w:val="icon_fb1"/>
    <w:basedOn w:val="a"/>
    <w:rsid w:val="0067035D"/>
    <w:pPr>
      <w:spacing w:after="240"/>
      <w:ind w:right="150"/>
    </w:pPr>
    <w:rPr>
      <w:sz w:val="26"/>
      <w:szCs w:val="26"/>
    </w:rPr>
  </w:style>
  <w:style w:type="paragraph" w:customStyle="1" w:styleId="iconemail1">
    <w:name w:val="icon_email1"/>
    <w:basedOn w:val="a"/>
    <w:rsid w:val="0067035D"/>
    <w:pPr>
      <w:spacing w:before="75"/>
      <w:ind w:right="210"/>
    </w:pPr>
    <w:rPr>
      <w:sz w:val="26"/>
      <w:szCs w:val="26"/>
    </w:rPr>
  </w:style>
  <w:style w:type="paragraph" w:customStyle="1" w:styleId="cnt6">
    <w:name w:val="cnt6"/>
    <w:basedOn w:val="a"/>
    <w:rsid w:val="0067035D"/>
    <w:rPr>
      <w:sz w:val="26"/>
      <w:szCs w:val="26"/>
    </w:rPr>
  </w:style>
  <w:style w:type="paragraph" w:customStyle="1" w:styleId="item7">
    <w:name w:val="item7"/>
    <w:basedOn w:val="a"/>
    <w:rsid w:val="0067035D"/>
    <w:rPr>
      <w:sz w:val="26"/>
      <w:szCs w:val="26"/>
    </w:rPr>
  </w:style>
  <w:style w:type="paragraph" w:customStyle="1" w:styleId="even4">
    <w:name w:val="even4"/>
    <w:basedOn w:val="a"/>
    <w:rsid w:val="0067035D"/>
    <w:pPr>
      <w:shd w:val="clear" w:color="auto" w:fill="E6E6E6"/>
    </w:pPr>
    <w:rPr>
      <w:sz w:val="26"/>
      <w:szCs w:val="26"/>
    </w:rPr>
  </w:style>
  <w:style w:type="paragraph" w:customStyle="1" w:styleId="odd3">
    <w:name w:val="odd3"/>
    <w:basedOn w:val="a"/>
    <w:rsid w:val="0067035D"/>
    <w:pPr>
      <w:shd w:val="clear" w:color="auto" w:fill="E6E6E6"/>
    </w:pPr>
    <w:rPr>
      <w:sz w:val="26"/>
      <w:szCs w:val="26"/>
    </w:rPr>
  </w:style>
  <w:style w:type="paragraph" w:customStyle="1" w:styleId="intro1">
    <w:name w:val="intro1"/>
    <w:basedOn w:val="a"/>
    <w:rsid w:val="0067035D"/>
    <w:rPr>
      <w:b/>
      <w:bCs/>
      <w:sz w:val="26"/>
      <w:szCs w:val="26"/>
    </w:rPr>
  </w:style>
  <w:style w:type="paragraph" w:customStyle="1" w:styleId="date6">
    <w:name w:val="date6"/>
    <w:basedOn w:val="a"/>
    <w:rsid w:val="0067035D"/>
    <w:pPr>
      <w:jc w:val="right"/>
    </w:pPr>
    <w:rPr>
      <w:b/>
      <w:bCs/>
      <w:sz w:val="12"/>
      <w:szCs w:val="12"/>
    </w:rPr>
  </w:style>
  <w:style w:type="paragraph" w:customStyle="1" w:styleId="cnt7">
    <w:name w:val="cnt7"/>
    <w:basedOn w:val="a"/>
    <w:rsid w:val="0067035D"/>
    <w:rPr>
      <w:sz w:val="26"/>
      <w:szCs w:val="26"/>
    </w:rPr>
  </w:style>
  <w:style w:type="paragraph" w:customStyle="1" w:styleId="item8">
    <w:name w:val="item8"/>
    <w:basedOn w:val="a"/>
    <w:rsid w:val="0067035D"/>
    <w:rPr>
      <w:sz w:val="26"/>
      <w:szCs w:val="26"/>
    </w:rPr>
  </w:style>
  <w:style w:type="paragraph" w:customStyle="1" w:styleId="intro2">
    <w:name w:val="intro2"/>
    <w:basedOn w:val="a"/>
    <w:rsid w:val="0067035D"/>
    <w:rPr>
      <w:b/>
      <w:bCs/>
      <w:sz w:val="26"/>
      <w:szCs w:val="26"/>
    </w:rPr>
  </w:style>
  <w:style w:type="paragraph" w:customStyle="1" w:styleId="date7">
    <w:name w:val="date7"/>
    <w:basedOn w:val="a"/>
    <w:rsid w:val="0067035D"/>
    <w:pPr>
      <w:jc w:val="right"/>
    </w:pPr>
    <w:rPr>
      <w:sz w:val="26"/>
      <w:szCs w:val="26"/>
    </w:rPr>
  </w:style>
  <w:style w:type="paragraph" w:customStyle="1" w:styleId="topics1">
    <w:name w:val="topics1"/>
    <w:basedOn w:val="a"/>
    <w:rsid w:val="0067035D"/>
    <w:pPr>
      <w:spacing w:after="240"/>
    </w:pPr>
    <w:rPr>
      <w:color w:val="666666"/>
      <w:sz w:val="26"/>
      <w:szCs w:val="26"/>
    </w:rPr>
  </w:style>
  <w:style w:type="paragraph" w:customStyle="1" w:styleId="emph1">
    <w:name w:val="emph1"/>
    <w:basedOn w:val="a"/>
    <w:rsid w:val="0067035D"/>
    <w:pPr>
      <w:spacing w:after="240"/>
    </w:pPr>
    <w:rPr>
      <w:color w:val="666666"/>
      <w:sz w:val="26"/>
      <w:szCs w:val="26"/>
    </w:rPr>
  </w:style>
  <w:style w:type="paragraph" w:customStyle="1" w:styleId="colored1">
    <w:name w:val="colored1"/>
    <w:basedOn w:val="a"/>
    <w:rsid w:val="0067035D"/>
    <w:pPr>
      <w:spacing w:after="240"/>
    </w:pPr>
    <w:rPr>
      <w:color w:val="0033CC"/>
      <w:sz w:val="26"/>
      <w:szCs w:val="26"/>
    </w:rPr>
  </w:style>
  <w:style w:type="paragraph" w:customStyle="1" w:styleId="time1">
    <w:name w:val="time1"/>
    <w:basedOn w:val="a"/>
    <w:rsid w:val="0067035D"/>
    <w:pPr>
      <w:spacing w:after="240"/>
    </w:pPr>
    <w:rPr>
      <w:sz w:val="26"/>
      <w:szCs w:val="26"/>
    </w:rPr>
  </w:style>
  <w:style w:type="paragraph" w:customStyle="1" w:styleId="event1">
    <w:name w:val="event1"/>
    <w:basedOn w:val="a"/>
    <w:rsid w:val="0067035D"/>
    <w:pPr>
      <w:pBdr>
        <w:top w:val="single" w:sz="6" w:space="0" w:color="8B9EA2"/>
        <w:left w:val="single" w:sz="6" w:space="0" w:color="8B9EA2"/>
        <w:bottom w:val="single" w:sz="6" w:space="0" w:color="8B9EA2"/>
        <w:right w:val="single" w:sz="6" w:space="0" w:color="8B9EA2"/>
      </w:pBdr>
      <w:spacing w:after="225"/>
      <w:ind w:left="75" w:right="75"/>
    </w:pPr>
    <w:rPr>
      <w:sz w:val="26"/>
      <w:szCs w:val="26"/>
    </w:rPr>
  </w:style>
  <w:style w:type="paragraph" w:customStyle="1" w:styleId="placetime1">
    <w:name w:val="placetime1"/>
    <w:basedOn w:val="a"/>
    <w:rsid w:val="0067035D"/>
    <w:pPr>
      <w:pBdr>
        <w:bottom w:val="single" w:sz="6" w:space="0" w:color="8B9EA2"/>
      </w:pBdr>
      <w:shd w:val="clear" w:color="auto" w:fill="F0F8FF"/>
      <w:spacing w:after="240"/>
      <w:ind w:left="75" w:right="75"/>
    </w:pPr>
    <w:rPr>
      <w:sz w:val="26"/>
      <w:szCs w:val="26"/>
    </w:rPr>
  </w:style>
  <w:style w:type="paragraph" w:customStyle="1" w:styleId="comment1">
    <w:name w:val="comment1"/>
    <w:basedOn w:val="a"/>
    <w:rsid w:val="0067035D"/>
    <w:pPr>
      <w:spacing w:after="240"/>
    </w:pPr>
    <w:rPr>
      <w:sz w:val="26"/>
      <w:szCs w:val="26"/>
    </w:rPr>
  </w:style>
  <w:style w:type="paragraph" w:customStyle="1" w:styleId="req1">
    <w:name w:val="req1"/>
    <w:basedOn w:val="a"/>
    <w:rsid w:val="0067035D"/>
    <w:rPr>
      <w:color w:val="990000"/>
      <w:sz w:val="26"/>
      <w:szCs w:val="26"/>
    </w:rPr>
  </w:style>
  <w:style w:type="paragraph" w:customStyle="1" w:styleId="chk1">
    <w:name w:val="chk1"/>
    <w:basedOn w:val="a"/>
    <w:rsid w:val="0067035D"/>
    <w:rPr>
      <w:sz w:val="26"/>
      <w:szCs w:val="26"/>
    </w:rPr>
  </w:style>
  <w:style w:type="paragraph" w:customStyle="1" w:styleId="rad1">
    <w:name w:val="rad1"/>
    <w:basedOn w:val="a"/>
    <w:rsid w:val="0067035D"/>
    <w:rPr>
      <w:sz w:val="26"/>
      <w:szCs w:val="26"/>
    </w:rPr>
  </w:style>
  <w:style w:type="paragraph" w:customStyle="1" w:styleId="btn1">
    <w:name w:val="btn1"/>
    <w:basedOn w:val="a"/>
    <w:rsid w:val="0067035D"/>
    <w:pPr>
      <w:ind w:left="75" w:right="75"/>
    </w:pPr>
    <w:rPr>
      <w:sz w:val="26"/>
      <w:szCs w:val="26"/>
    </w:rPr>
  </w:style>
  <w:style w:type="paragraph" w:customStyle="1" w:styleId="chk2">
    <w:name w:val="chk2"/>
    <w:basedOn w:val="a"/>
    <w:rsid w:val="0067035D"/>
    <w:pPr>
      <w:ind w:right="75"/>
    </w:pPr>
    <w:rPr>
      <w:sz w:val="26"/>
      <w:szCs w:val="26"/>
    </w:rPr>
  </w:style>
  <w:style w:type="paragraph" w:customStyle="1" w:styleId="rad2">
    <w:name w:val="rad2"/>
    <w:basedOn w:val="a"/>
    <w:rsid w:val="0067035D"/>
    <w:pPr>
      <w:ind w:right="75"/>
    </w:pPr>
    <w:rPr>
      <w:sz w:val="26"/>
      <w:szCs w:val="26"/>
    </w:rPr>
  </w:style>
  <w:style w:type="paragraph" w:customStyle="1" w:styleId="buttons1">
    <w:name w:val="buttons1"/>
    <w:basedOn w:val="a"/>
    <w:rsid w:val="0067035D"/>
    <w:pPr>
      <w:spacing w:before="240" w:after="240"/>
      <w:jc w:val="center"/>
    </w:pPr>
    <w:rPr>
      <w:sz w:val="26"/>
      <w:szCs w:val="26"/>
    </w:rPr>
  </w:style>
  <w:style w:type="paragraph" w:customStyle="1" w:styleId="buttonsl1">
    <w:name w:val="buttonsl1"/>
    <w:basedOn w:val="a"/>
    <w:rsid w:val="0067035D"/>
    <w:pPr>
      <w:spacing w:before="240" w:after="240"/>
    </w:pPr>
    <w:rPr>
      <w:sz w:val="26"/>
      <w:szCs w:val="26"/>
    </w:rPr>
  </w:style>
  <w:style w:type="paragraph" w:customStyle="1" w:styleId="navparent1">
    <w:name w:val="navparent1"/>
    <w:basedOn w:val="a"/>
    <w:rsid w:val="0067035D"/>
    <w:pPr>
      <w:spacing w:before="150"/>
    </w:pPr>
    <w:rPr>
      <w:b/>
      <w:bCs/>
      <w:sz w:val="26"/>
      <w:szCs w:val="26"/>
    </w:rPr>
  </w:style>
  <w:style w:type="paragraph" w:customStyle="1" w:styleId="downloadbutton1">
    <w:name w:val="downloadbutton1"/>
    <w:basedOn w:val="a"/>
    <w:rsid w:val="0067035D"/>
    <w:pPr>
      <w:spacing w:before="150" w:after="240"/>
    </w:pPr>
    <w:rPr>
      <w:sz w:val="26"/>
      <w:szCs w:val="26"/>
    </w:rPr>
  </w:style>
  <w:style w:type="paragraph" w:customStyle="1" w:styleId="item9">
    <w:name w:val="item9"/>
    <w:basedOn w:val="a"/>
    <w:rsid w:val="0067035D"/>
    <w:pPr>
      <w:pBdr>
        <w:bottom w:val="dashed" w:sz="6" w:space="5" w:color="999999"/>
      </w:pBdr>
    </w:pPr>
    <w:rPr>
      <w:sz w:val="26"/>
      <w:szCs w:val="26"/>
    </w:rPr>
  </w:style>
  <w:style w:type="paragraph" w:customStyle="1" w:styleId="date8">
    <w:name w:val="date8"/>
    <w:basedOn w:val="a"/>
    <w:rsid w:val="0067035D"/>
    <w:pPr>
      <w:spacing w:after="240"/>
      <w:ind w:right="450"/>
    </w:pPr>
    <w:rPr>
      <w:sz w:val="26"/>
      <w:szCs w:val="26"/>
    </w:rPr>
  </w:style>
  <w:style w:type="paragraph" w:customStyle="1" w:styleId="infopic1">
    <w:name w:val="infopic1"/>
    <w:basedOn w:val="a"/>
    <w:rsid w:val="0067035D"/>
    <w:pPr>
      <w:spacing w:after="240"/>
      <w:ind w:right="150"/>
    </w:pPr>
    <w:rPr>
      <w:sz w:val="26"/>
      <w:szCs w:val="26"/>
    </w:rPr>
  </w:style>
  <w:style w:type="paragraph" w:customStyle="1" w:styleId="technology3">
    <w:name w:val="technology3"/>
    <w:basedOn w:val="a"/>
    <w:rsid w:val="0067035D"/>
    <w:pPr>
      <w:spacing w:after="240"/>
      <w:ind w:right="75"/>
    </w:pPr>
    <w:rPr>
      <w:color w:val="666666"/>
      <w:sz w:val="26"/>
      <w:szCs w:val="26"/>
    </w:rPr>
  </w:style>
  <w:style w:type="paragraph" w:customStyle="1" w:styleId="publisher3">
    <w:name w:val="publisher3"/>
    <w:basedOn w:val="a"/>
    <w:rsid w:val="0067035D"/>
    <w:pPr>
      <w:spacing w:after="240"/>
    </w:pPr>
    <w:rPr>
      <w:color w:val="666666"/>
      <w:sz w:val="26"/>
      <w:szCs w:val="26"/>
    </w:rPr>
  </w:style>
  <w:style w:type="paragraph" w:customStyle="1" w:styleId="audiencedate1">
    <w:name w:val="audience_date1"/>
    <w:basedOn w:val="a"/>
    <w:rsid w:val="0067035D"/>
    <w:pPr>
      <w:spacing w:after="240"/>
      <w:ind w:right="75"/>
    </w:pPr>
    <w:rPr>
      <w:sz w:val="26"/>
      <w:szCs w:val="26"/>
    </w:rPr>
  </w:style>
  <w:style w:type="paragraph" w:customStyle="1" w:styleId="adate1">
    <w:name w:val="a_date1"/>
    <w:basedOn w:val="a"/>
    <w:rsid w:val="0067035D"/>
    <w:pPr>
      <w:spacing w:after="240"/>
      <w:jc w:val="center"/>
    </w:pPr>
    <w:rPr>
      <w:sz w:val="26"/>
      <w:szCs w:val="26"/>
    </w:rPr>
  </w:style>
  <w:style w:type="paragraph" w:customStyle="1" w:styleId="style1">
    <w:name w:val="style1"/>
    <w:basedOn w:val="a"/>
    <w:rsid w:val="0067035D"/>
    <w:pPr>
      <w:spacing w:before="100" w:beforeAutospacing="1" w:after="100" w:afterAutospacing="1"/>
    </w:pPr>
    <w:rPr>
      <w:b/>
      <w:bCs/>
      <w:color w:val="000099"/>
    </w:rPr>
  </w:style>
  <w:style w:type="paragraph" w:customStyle="1" w:styleId="style4">
    <w:name w:val="style4"/>
    <w:basedOn w:val="a"/>
    <w:rsid w:val="0067035D"/>
    <w:pPr>
      <w:spacing w:before="100" w:beforeAutospacing="1" w:after="100" w:afterAutospacing="1"/>
    </w:pPr>
  </w:style>
  <w:style w:type="paragraph" w:customStyle="1" w:styleId="style10">
    <w:name w:val="style10"/>
    <w:basedOn w:val="a"/>
    <w:rsid w:val="0067035D"/>
    <w:pPr>
      <w:spacing w:before="100" w:beforeAutospacing="1" w:after="100" w:afterAutospacing="1"/>
    </w:pPr>
    <w:rPr>
      <w:color w:val="003300"/>
    </w:rPr>
  </w:style>
  <w:style w:type="paragraph" w:customStyle="1" w:styleId="style11">
    <w:name w:val="style11"/>
    <w:basedOn w:val="a"/>
    <w:rsid w:val="0067035D"/>
    <w:pPr>
      <w:spacing w:before="100" w:beforeAutospacing="1" w:after="100" w:afterAutospacing="1"/>
    </w:pPr>
    <w:rPr>
      <w:b/>
      <w:bCs/>
      <w:color w:val="006600"/>
    </w:rPr>
  </w:style>
  <w:style w:type="paragraph" w:customStyle="1" w:styleId="1b">
    <w:name w:val="1"/>
    <w:basedOn w:val="a"/>
    <w:rsid w:val="0067035D"/>
    <w:rPr>
      <w:sz w:val="20"/>
      <w:szCs w:val="20"/>
      <w:lang w:val="en-US" w:eastAsia="en-US"/>
    </w:rPr>
  </w:style>
  <w:style w:type="paragraph" w:customStyle="1" w:styleId="170">
    <w:name w:val="Стиль17"/>
    <w:basedOn w:val="a"/>
    <w:rsid w:val="0067035D"/>
    <w:pPr>
      <w:spacing w:after="200"/>
    </w:pPr>
    <w:rPr>
      <w:color w:val="000000"/>
      <w:szCs w:val="22"/>
      <w:lang w:eastAsia="en-US"/>
    </w:rPr>
  </w:style>
  <w:style w:type="character" w:customStyle="1" w:styleId="apple-style-span">
    <w:name w:val="apple-style-span"/>
    <w:basedOn w:val="a1"/>
    <w:uiPriority w:val="99"/>
    <w:rsid w:val="0067035D"/>
  </w:style>
  <w:style w:type="character" w:customStyle="1" w:styleId="183">
    <w:name w:val="Основной текст183"/>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00">
    <w:name w:val="Основной текст170"/>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171">
    <w:name w:val="Основной текст171"/>
    <w:rsid w:val="0067035D"/>
    <w:rPr>
      <w:rFonts w:ascii="Times New Roman" w:eastAsia="Times New Roman" w:hAnsi="Times New Roman" w:cs="Times New Roman" w:hint="default"/>
      <w:sz w:val="21"/>
      <w:szCs w:val="21"/>
      <w:shd w:val="clear" w:color="auto" w:fill="FFFFFF"/>
    </w:rPr>
  </w:style>
  <w:style w:type="character" w:customStyle="1" w:styleId="187">
    <w:name w:val="Основной текст187"/>
    <w:rsid w:val="0067035D"/>
    <w:rPr>
      <w:rFonts w:ascii="Times New Roman" w:eastAsia="Times New Roman" w:hAnsi="Times New Roman" w:cs="Times New Roman" w:hint="default"/>
      <w:b w:val="0"/>
      <w:bCs w:val="0"/>
      <w:i w:val="0"/>
      <w:iCs w:val="0"/>
      <w:smallCaps w:val="0"/>
      <w:spacing w:val="0"/>
      <w:sz w:val="21"/>
      <w:szCs w:val="21"/>
      <w:u w:val="single"/>
      <w:shd w:val="clear" w:color="auto" w:fill="FFFFFF"/>
    </w:rPr>
  </w:style>
  <w:style w:type="character" w:customStyle="1" w:styleId="aff5">
    <w:name w:val="Подпись к таблице"/>
    <w:rsid w:val="0067035D"/>
    <w:rPr>
      <w:rFonts w:ascii="Times New Roman" w:eastAsia="Times New Roman" w:hAnsi="Times New Roman" w:cs="Times New Roman" w:hint="default"/>
      <w:b w:val="0"/>
      <w:bCs w:val="0"/>
      <w:i w:val="0"/>
      <w:iCs w:val="0"/>
      <w:smallCaps w:val="0"/>
      <w:spacing w:val="0"/>
      <w:sz w:val="18"/>
      <w:szCs w:val="18"/>
      <w:u w:val="single"/>
    </w:rPr>
  </w:style>
  <w:style w:type="character" w:customStyle="1" w:styleId="186">
    <w:name w:val="Основной текст18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8">
    <w:name w:val="Основной текст188"/>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89">
    <w:name w:val="Основной текст189"/>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91">
    <w:name w:val="Основной текст191"/>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176">
    <w:name w:val="Основной текст176"/>
    <w:rsid w:val="0067035D"/>
    <w:rPr>
      <w:rFonts w:ascii="Times New Roman" w:eastAsia="Times New Roman" w:hAnsi="Times New Roman" w:cs="Times New Roman" w:hint="default"/>
      <w:b w:val="0"/>
      <w:bCs w:val="0"/>
      <w:i w:val="0"/>
      <w:iCs w:val="0"/>
      <w:smallCaps w:val="0"/>
      <w:strike w:val="0"/>
      <w:dstrike w:val="0"/>
      <w:spacing w:val="0"/>
      <w:sz w:val="21"/>
      <w:szCs w:val="21"/>
      <w:u w:val="none"/>
      <w:effect w:val="none"/>
      <w:shd w:val="clear" w:color="auto" w:fill="FFFFFF"/>
    </w:rPr>
  </w:style>
  <w:style w:type="character" w:customStyle="1" w:styleId="articleseparator1">
    <w:name w:val="article_separator1"/>
    <w:rsid w:val="0067035D"/>
  </w:style>
  <w:style w:type="paragraph" w:styleId="z-">
    <w:name w:val="HTML Top of Form"/>
    <w:basedOn w:val="a"/>
    <w:next w:val="a"/>
    <w:link w:val="z-0"/>
    <w:hidden/>
    <w:uiPriority w:val="99"/>
    <w:semiHidden/>
    <w:unhideWhenUsed/>
    <w:rsid w:val="0067035D"/>
    <w:pPr>
      <w:pBdr>
        <w:bottom w:val="single" w:sz="6" w:space="1" w:color="auto"/>
      </w:pBdr>
      <w:spacing w:line="276" w:lineRule="auto"/>
      <w:jc w:val="center"/>
    </w:pPr>
    <w:rPr>
      <w:rFonts w:ascii="Arial" w:eastAsiaTheme="minorEastAsia" w:hAnsi="Arial" w:cs="Arial"/>
      <w:vanish/>
      <w:sz w:val="16"/>
      <w:szCs w:val="16"/>
    </w:rPr>
  </w:style>
  <w:style w:type="character" w:customStyle="1" w:styleId="z-0">
    <w:name w:val="z-Начало формы Знак"/>
    <w:basedOn w:val="a1"/>
    <w:link w:val="z-"/>
    <w:uiPriority w:val="99"/>
    <w:semiHidden/>
    <w:rsid w:val="0067035D"/>
    <w:rPr>
      <w:rFonts w:ascii="Arial" w:eastAsiaTheme="minorEastAsia" w:hAnsi="Arial" w:cs="Arial"/>
      <w:vanish/>
      <w:sz w:val="16"/>
      <w:szCs w:val="16"/>
      <w:lang w:eastAsia="ru-RU"/>
    </w:rPr>
  </w:style>
  <w:style w:type="paragraph" w:styleId="z-1">
    <w:name w:val="HTML Bottom of Form"/>
    <w:basedOn w:val="a"/>
    <w:next w:val="a"/>
    <w:link w:val="z-2"/>
    <w:hidden/>
    <w:uiPriority w:val="99"/>
    <w:semiHidden/>
    <w:unhideWhenUsed/>
    <w:rsid w:val="0067035D"/>
    <w:pPr>
      <w:pBdr>
        <w:top w:val="single" w:sz="6" w:space="1" w:color="auto"/>
      </w:pBdr>
      <w:spacing w:line="276" w:lineRule="auto"/>
      <w:jc w:val="center"/>
    </w:pPr>
    <w:rPr>
      <w:rFonts w:ascii="Arial" w:eastAsiaTheme="minorEastAsia" w:hAnsi="Arial" w:cs="Arial"/>
      <w:vanish/>
      <w:sz w:val="16"/>
      <w:szCs w:val="16"/>
    </w:rPr>
  </w:style>
  <w:style w:type="character" w:customStyle="1" w:styleId="z-2">
    <w:name w:val="z-Конец формы Знак"/>
    <w:basedOn w:val="a1"/>
    <w:link w:val="z-1"/>
    <w:uiPriority w:val="99"/>
    <w:semiHidden/>
    <w:rsid w:val="0067035D"/>
    <w:rPr>
      <w:rFonts w:ascii="Arial" w:eastAsiaTheme="minorEastAsia" w:hAnsi="Arial" w:cs="Arial"/>
      <w:vanish/>
      <w:sz w:val="16"/>
      <w:szCs w:val="16"/>
      <w:lang w:eastAsia="ru-RU"/>
    </w:rPr>
  </w:style>
  <w:style w:type="character" w:customStyle="1" w:styleId="dashedline1">
    <w:name w:val="dashed_line1"/>
    <w:rsid w:val="0067035D"/>
  </w:style>
  <w:style w:type="character" w:customStyle="1" w:styleId="prefilled">
    <w:name w:val="prefilled"/>
    <w:rsid w:val="0067035D"/>
  </w:style>
  <w:style w:type="character" w:customStyle="1" w:styleId="prefilled1">
    <w:name w:val="prefilled1"/>
    <w:rsid w:val="0067035D"/>
    <w:rPr>
      <w:vanish/>
      <w:webHidden w:val="0"/>
      <w:specVanish/>
    </w:rPr>
  </w:style>
  <w:style w:type="character" w:customStyle="1" w:styleId="font44">
    <w:name w:val="font44"/>
    <w:rsid w:val="0067035D"/>
  </w:style>
  <w:style w:type="character" w:customStyle="1" w:styleId="font46">
    <w:name w:val="font46"/>
    <w:rsid w:val="0067035D"/>
  </w:style>
  <w:style w:type="character" w:customStyle="1" w:styleId="font43">
    <w:name w:val="font43"/>
    <w:rsid w:val="0067035D"/>
  </w:style>
  <w:style w:type="character" w:customStyle="1" w:styleId="font42">
    <w:name w:val="font42"/>
    <w:rsid w:val="0067035D"/>
  </w:style>
  <w:style w:type="character" w:customStyle="1" w:styleId="font78">
    <w:name w:val="font78"/>
    <w:rsid w:val="0067035D"/>
  </w:style>
  <w:style w:type="character" w:customStyle="1" w:styleId="style12">
    <w:name w:val="style12"/>
    <w:rsid w:val="0067035D"/>
    <w:rPr>
      <w:b/>
      <w:bCs/>
      <w:color w:val="000099"/>
    </w:rPr>
  </w:style>
  <w:style w:type="character" w:customStyle="1" w:styleId="style41">
    <w:name w:val="style41"/>
    <w:rsid w:val="0067035D"/>
    <w:rPr>
      <w:rFonts w:ascii="Times New Roman" w:hAnsi="Times New Roman" w:cs="Times New Roman" w:hint="default"/>
    </w:rPr>
  </w:style>
  <w:style w:type="character" w:customStyle="1" w:styleId="style101">
    <w:name w:val="style101"/>
    <w:rsid w:val="0067035D"/>
    <w:rPr>
      <w:color w:val="003300"/>
    </w:rPr>
  </w:style>
  <w:style w:type="character" w:customStyle="1" w:styleId="msonormal1">
    <w:name w:val="msonormal1"/>
    <w:rsid w:val="0067035D"/>
  </w:style>
  <w:style w:type="character" w:customStyle="1" w:styleId="apple-converted-space">
    <w:name w:val="apple-converted-space"/>
    <w:basedOn w:val="a1"/>
    <w:rsid w:val="0067035D"/>
  </w:style>
  <w:style w:type="table" w:customStyle="1" w:styleId="51">
    <w:name w:val="Сетка таблицы5"/>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6703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2"/>
    <w:rsid w:val="0067035D"/>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2"/>
    <w:uiPriority w:val="59"/>
    <w:rsid w:val="0067035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0">
    <w:name w:val="Сетка таблицы18"/>
    <w:basedOn w:val="a2"/>
    <w:uiPriority w:val="59"/>
    <w:rsid w:val="0067035D"/>
    <w:pPr>
      <w:spacing w:after="0" w:line="240" w:lineRule="auto"/>
    </w:pPr>
    <w:rPr>
      <w:rFonts w:ascii="Times New Roman" w:hAnsi="Times New Roman"/>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uiPriority w:val="22"/>
    <w:qFormat/>
    <w:rsid w:val="00DF0F7A"/>
    <w:rPr>
      <w:b/>
      <w:bCs/>
    </w:rPr>
  </w:style>
  <w:style w:type="numbering" w:customStyle="1" w:styleId="52">
    <w:name w:val="Нет списка5"/>
    <w:next w:val="a3"/>
    <w:uiPriority w:val="99"/>
    <w:semiHidden/>
    <w:rsid w:val="00DF0F7A"/>
  </w:style>
  <w:style w:type="table" w:customStyle="1" w:styleId="190">
    <w:name w:val="Сетка таблицы19"/>
    <w:basedOn w:val="a2"/>
    <w:next w:val="ae"/>
    <w:rsid w:val="00DF0F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semiHidden/>
    <w:unhideWhenUsed/>
    <w:rsid w:val="00624B88"/>
  </w:style>
  <w:style w:type="table" w:customStyle="1" w:styleId="201">
    <w:name w:val="Сетка таблицы20"/>
    <w:basedOn w:val="a2"/>
    <w:next w:val="ae"/>
    <w:rsid w:val="00624B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2C613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Nonformat">
    <w:name w:val="ConsNonformat"/>
    <w:uiPriority w:val="99"/>
    <w:rsid w:val="002C613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2C61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53">
    <w:name w:val="Font Style53"/>
    <w:basedOn w:val="a1"/>
    <w:uiPriority w:val="99"/>
    <w:rsid w:val="002C613F"/>
    <w:rPr>
      <w:rFonts w:ascii="Times New Roman" w:hAnsi="Times New Roman" w:cs="Times New Roman"/>
      <w:sz w:val="22"/>
      <w:szCs w:val="22"/>
    </w:rPr>
  </w:style>
  <w:style w:type="character" w:customStyle="1" w:styleId="FontStyle14">
    <w:name w:val="Font Style14"/>
    <w:basedOn w:val="a1"/>
    <w:rsid w:val="002C613F"/>
    <w:rPr>
      <w:rFonts w:ascii="Times New Roman" w:hAnsi="Times New Roman" w:cs="Times New Roman"/>
      <w:sz w:val="22"/>
      <w:szCs w:val="22"/>
    </w:rPr>
  </w:style>
  <w:style w:type="paragraph" w:customStyle="1" w:styleId="xl65">
    <w:name w:val="xl65"/>
    <w:basedOn w:val="a"/>
    <w:rsid w:val="002C613F"/>
    <w:pPr>
      <w:spacing w:before="100" w:beforeAutospacing="1" w:after="100" w:afterAutospacing="1"/>
    </w:pPr>
  </w:style>
  <w:style w:type="paragraph" w:customStyle="1" w:styleId="xl66">
    <w:name w:val="xl66"/>
    <w:basedOn w:val="a"/>
    <w:rsid w:val="002C613F"/>
    <w:pPr>
      <w:spacing w:before="100" w:beforeAutospacing="1" w:after="100" w:afterAutospacing="1"/>
      <w:jc w:val="center"/>
    </w:pPr>
  </w:style>
  <w:style w:type="paragraph" w:customStyle="1" w:styleId="xl67">
    <w:name w:val="xl67"/>
    <w:basedOn w:val="a"/>
    <w:rsid w:val="002C613F"/>
    <w:pPr>
      <w:shd w:val="clear" w:color="000000" w:fill="FFFFFF"/>
      <w:spacing w:before="100" w:beforeAutospacing="1" w:after="100" w:afterAutospacing="1"/>
    </w:pPr>
  </w:style>
  <w:style w:type="paragraph" w:customStyle="1" w:styleId="xl68">
    <w:name w:val="xl6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9">
    <w:name w:val="xl6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70">
    <w:name w:val="xl7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2">
    <w:name w:val="xl7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4">
    <w:name w:val="xl74"/>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7">
    <w:name w:val="xl77"/>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79">
    <w:name w:val="xl7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1">
    <w:name w:val="xl81"/>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82">
    <w:name w:val="xl8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3">
    <w:name w:val="xl83"/>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89">
    <w:name w:val="xl89"/>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93">
    <w:name w:val="xl93"/>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4">
    <w:name w:val="xl94"/>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a"/>
    <w:rsid w:val="002C613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01">
    <w:name w:val="xl10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3">
    <w:name w:val="xl103"/>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4">
    <w:name w:val="xl104"/>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05">
    <w:name w:val="xl105"/>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06">
    <w:name w:val="xl106"/>
    <w:basedOn w:val="a"/>
    <w:rsid w:val="002C61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7">
    <w:name w:val="xl107"/>
    <w:basedOn w:val="a"/>
    <w:rsid w:val="002C61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2C613F"/>
    <w:pPr>
      <w:pBdr>
        <w:left w:val="single" w:sz="4" w:space="0" w:color="auto"/>
        <w:right w:val="single" w:sz="4" w:space="0" w:color="auto"/>
      </w:pBdr>
      <w:spacing w:before="100" w:beforeAutospacing="1" w:after="100" w:afterAutospacing="1"/>
      <w:jc w:val="center"/>
      <w:textAlignment w:val="center"/>
    </w:pPr>
  </w:style>
  <w:style w:type="paragraph" w:customStyle="1" w:styleId="xl109">
    <w:name w:val="xl109"/>
    <w:basedOn w:val="a"/>
    <w:rsid w:val="002C613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11">
    <w:name w:val="xl111"/>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3">
    <w:name w:val="xl113"/>
    <w:basedOn w:val="a"/>
    <w:rsid w:val="002C613F"/>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5">
    <w:name w:val="xl115"/>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6">
    <w:name w:val="xl116"/>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7">
    <w:name w:val="xl117"/>
    <w:basedOn w:val="a"/>
    <w:rsid w:val="002C61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19">
    <w:name w:val="xl119"/>
    <w:basedOn w:val="a"/>
    <w:rsid w:val="002C613F"/>
    <w:pPr>
      <w:pBdr>
        <w:left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0">
    <w:name w:val="xl120"/>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21">
    <w:name w:val="xl121"/>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2C613F"/>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23">
    <w:name w:val="xl123"/>
    <w:basedOn w:val="a"/>
    <w:rsid w:val="002C613F"/>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24">
    <w:name w:val="xl124"/>
    <w:basedOn w:val="a"/>
    <w:rsid w:val="002C613F"/>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5">
    <w:name w:val="xl125"/>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26">
    <w:name w:val="xl126"/>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27">
    <w:name w:val="xl127"/>
    <w:basedOn w:val="a"/>
    <w:rsid w:val="002C613F"/>
    <w:pPr>
      <w:pBdr>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2C613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2C613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0">
    <w:name w:val="xl130"/>
    <w:basedOn w:val="a"/>
    <w:rsid w:val="002C613F"/>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1">
    <w:name w:val="xl131"/>
    <w:basedOn w:val="a"/>
    <w:rsid w:val="002C613F"/>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styleId="aff7">
    <w:name w:val="caption"/>
    <w:basedOn w:val="a"/>
    <w:next w:val="a"/>
    <w:uiPriority w:val="99"/>
    <w:qFormat/>
    <w:rsid w:val="008A5F44"/>
    <w:pPr>
      <w:spacing w:line="360" w:lineRule="auto"/>
      <w:jc w:val="center"/>
    </w:pPr>
    <w:rPr>
      <w:b/>
      <w:bCs/>
      <w:sz w:val="28"/>
    </w:rPr>
  </w:style>
  <w:style w:type="numbering" w:customStyle="1" w:styleId="72">
    <w:name w:val="Нет списка7"/>
    <w:next w:val="a3"/>
    <w:uiPriority w:val="99"/>
    <w:semiHidden/>
    <w:unhideWhenUsed/>
    <w:rsid w:val="001C231C"/>
  </w:style>
  <w:style w:type="table" w:customStyle="1" w:styleId="212">
    <w:name w:val="Сетка таблицы21"/>
    <w:basedOn w:val="a2"/>
    <w:next w:val="ae"/>
    <w:uiPriority w:val="59"/>
    <w:rsid w:val="001C23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
    <w:uiPriority w:val="99"/>
    <w:rsid w:val="001C231C"/>
    <w:pPr>
      <w:widowControl w:val="0"/>
      <w:autoSpaceDE w:val="0"/>
      <w:autoSpaceDN w:val="0"/>
      <w:adjustRightInd w:val="0"/>
      <w:spacing w:line="276" w:lineRule="exact"/>
      <w:ind w:firstLine="696"/>
      <w:jc w:val="both"/>
    </w:pPr>
  </w:style>
  <w:style w:type="character" w:customStyle="1" w:styleId="FontStyle15">
    <w:name w:val="Font Style15"/>
    <w:uiPriority w:val="99"/>
    <w:rsid w:val="001C231C"/>
    <w:rPr>
      <w:rFonts w:ascii="Times New Roman" w:hAnsi="Times New Roman" w:cs="Times New Roman"/>
      <w:sz w:val="22"/>
      <w:szCs w:val="22"/>
    </w:rPr>
  </w:style>
  <w:style w:type="paragraph" w:customStyle="1" w:styleId="Style110">
    <w:name w:val="Style11"/>
    <w:basedOn w:val="a"/>
    <w:uiPriority w:val="99"/>
    <w:rsid w:val="001C231C"/>
    <w:pPr>
      <w:widowControl w:val="0"/>
      <w:autoSpaceDE w:val="0"/>
      <w:autoSpaceDN w:val="0"/>
      <w:adjustRightInd w:val="0"/>
      <w:spacing w:line="274" w:lineRule="exact"/>
      <w:ind w:firstLine="710"/>
      <w:jc w:val="both"/>
    </w:pPr>
  </w:style>
  <w:style w:type="paragraph" w:customStyle="1" w:styleId="Style40">
    <w:name w:val="Style4"/>
    <w:basedOn w:val="a"/>
    <w:uiPriority w:val="99"/>
    <w:rsid w:val="001C231C"/>
    <w:pPr>
      <w:widowControl w:val="0"/>
      <w:autoSpaceDE w:val="0"/>
      <w:autoSpaceDN w:val="0"/>
      <w:adjustRightInd w:val="0"/>
      <w:jc w:val="right"/>
    </w:pPr>
  </w:style>
  <w:style w:type="paragraph" w:customStyle="1" w:styleId="Style100">
    <w:name w:val="Style10"/>
    <w:basedOn w:val="a"/>
    <w:rsid w:val="00404423"/>
    <w:pPr>
      <w:widowControl w:val="0"/>
      <w:autoSpaceDE w:val="0"/>
      <w:autoSpaceDN w:val="0"/>
      <w:adjustRightInd w:val="0"/>
      <w:spacing w:line="319" w:lineRule="exact"/>
    </w:pPr>
  </w:style>
  <w:style w:type="character" w:customStyle="1" w:styleId="FontStyle28">
    <w:name w:val="Font Style28"/>
    <w:basedOn w:val="a1"/>
    <w:rsid w:val="00404423"/>
    <w:rPr>
      <w:rFonts w:ascii="Times New Roman" w:hAnsi="Times New Roman" w:cs="Times New Roman" w:hint="default"/>
      <w:sz w:val="26"/>
      <w:szCs w:val="26"/>
    </w:rPr>
  </w:style>
  <w:style w:type="paragraph" w:customStyle="1" w:styleId="28">
    <w:name w:val="Абзац списка2"/>
    <w:basedOn w:val="a"/>
    <w:rsid w:val="002410C2"/>
    <w:pPr>
      <w:spacing w:after="200" w:line="276" w:lineRule="auto"/>
      <w:ind w:left="720"/>
      <w:contextualSpacing/>
    </w:pPr>
    <w:rPr>
      <w:szCs w:val="22"/>
      <w:lang w:eastAsia="en-US"/>
    </w:rPr>
  </w:style>
  <w:style w:type="character" w:customStyle="1" w:styleId="NoSpacingChar">
    <w:name w:val="No Spacing Char"/>
    <w:link w:val="1c"/>
    <w:locked/>
    <w:rsid w:val="002410C2"/>
    <w:rPr>
      <w:rFonts w:ascii="Times New Roman" w:eastAsia="Times New Roman" w:hAnsi="Times New Roman" w:cs="Times New Roman"/>
    </w:rPr>
  </w:style>
  <w:style w:type="paragraph" w:customStyle="1" w:styleId="1c">
    <w:name w:val="Без интервала1"/>
    <w:link w:val="NoSpacingChar"/>
    <w:rsid w:val="002410C2"/>
    <w:pPr>
      <w:spacing w:after="0" w:line="240" w:lineRule="auto"/>
    </w:pPr>
    <w:rPr>
      <w:rFonts w:ascii="Times New Roman" w:eastAsia="Times New Roman" w:hAnsi="Times New Roman" w:cs="Times New Roman"/>
    </w:rPr>
  </w:style>
  <w:style w:type="numbering" w:customStyle="1" w:styleId="83">
    <w:name w:val="Нет списка8"/>
    <w:next w:val="a3"/>
    <w:uiPriority w:val="99"/>
    <w:semiHidden/>
    <w:rsid w:val="004E5883"/>
  </w:style>
  <w:style w:type="table" w:customStyle="1" w:styleId="220">
    <w:name w:val="Сетка таблицы22"/>
    <w:basedOn w:val="a2"/>
    <w:next w:val="ae"/>
    <w:rsid w:val="004E588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Цветовое выделение"/>
    <w:uiPriority w:val="99"/>
    <w:rsid w:val="00437CF4"/>
    <w:rPr>
      <w:b/>
      <w:color w:val="26282F"/>
    </w:rPr>
  </w:style>
  <w:style w:type="paragraph" w:customStyle="1" w:styleId="aff9">
    <w:name w:val="Нормальный (таблица)"/>
    <w:basedOn w:val="a"/>
    <w:next w:val="a"/>
    <w:uiPriority w:val="99"/>
    <w:rsid w:val="00437CF4"/>
    <w:pPr>
      <w:widowControl w:val="0"/>
      <w:autoSpaceDE w:val="0"/>
      <w:autoSpaceDN w:val="0"/>
      <w:adjustRightInd w:val="0"/>
      <w:jc w:val="both"/>
    </w:pPr>
    <w:rPr>
      <w:rFonts w:ascii="Arial" w:hAnsi="Arial" w:cs="Arial"/>
    </w:rPr>
  </w:style>
  <w:style w:type="paragraph" w:customStyle="1" w:styleId="affa">
    <w:name w:val="Таблицы (моноширинный)"/>
    <w:basedOn w:val="a"/>
    <w:next w:val="a"/>
    <w:uiPriority w:val="99"/>
    <w:rsid w:val="00437CF4"/>
    <w:pPr>
      <w:widowControl w:val="0"/>
      <w:autoSpaceDE w:val="0"/>
      <w:autoSpaceDN w:val="0"/>
      <w:adjustRightInd w:val="0"/>
    </w:pPr>
    <w:rPr>
      <w:rFonts w:ascii="Courier New" w:hAnsi="Courier New" w:cs="Courier New"/>
    </w:rPr>
  </w:style>
  <w:style w:type="numbering" w:customStyle="1" w:styleId="92">
    <w:name w:val="Нет списка9"/>
    <w:next w:val="a3"/>
    <w:uiPriority w:val="99"/>
    <w:semiHidden/>
    <w:rsid w:val="009C5707"/>
  </w:style>
  <w:style w:type="table" w:customStyle="1" w:styleId="230">
    <w:name w:val="Сетка таблицы23"/>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Знак Знак2 Знак Знак"/>
    <w:basedOn w:val="a"/>
    <w:rsid w:val="009C5707"/>
    <w:rPr>
      <w:rFonts w:ascii="Verdana" w:hAnsi="Verdana" w:cs="Verdana"/>
      <w:sz w:val="20"/>
      <w:szCs w:val="20"/>
      <w:lang w:val="en-US" w:eastAsia="en-US"/>
    </w:rPr>
  </w:style>
  <w:style w:type="numbering" w:customStyle="1" w:styleId="102">
    <w:name w:val="Нет списка10"/>
    <w:next w:val="a3"/>
    <w:semiHidden/>
    <w:rsid w:val="009C5707"/>
  </w:style>
  <w:style w:type="paragraph" w:customStyle="1" w:styleId="1H1">
    <w:name w:val="Заголовок 1.Раздел Договора.H1.&quot;Алмаз&quot;"/>
    <w:basedOn w:val="a"/>
    <w:next w:val="a"/>
    <w:rsid w:val="009C5707"/>
    <w:pPr>
      <w:keepNext/>
      <w:ind w:firstLine="540"/>
      <w:jc w:val="both"/>
      <w:outlineLvl w:val="0"/>
    </w:pPr>
    <w:rPr>
      <w:b/>
      <w:szCs w:val="20"/>
    </w:rPr>
  </w:style>
  <w:style w:type="paragraph" w:customStyle="1" w:styleId="ConsTitle">
    <w:name w:val="ConsTitle"/>
    <w:rsid w:val="009C5707"/>
    <w:pPr>
      <w:widowControl w:val="0"/>
      <w:spacing w:after="0" w:line="240" w:lineRule="auto"/>
      <w:ind w:right="19772"/>
    </w:pPr>
    <w:rPr>
      <w:rFonts w:ascii="Arial" w:eastAsia="Times New Roman" w:hAnsi="Arial" w:cs="Times New Roman"/>
      <w:b/>
      <w:sz w:val="16"/>
      <w:szCs w:val="20"/>
      <w:lang w:eastAsia="ru-RU"/>
    </w:rPr>
  </w:style>
  <w:style w:type="table" w:customStyle="1" w:styleId="240">
    <w:name w:val="Сетка таблицы24"/>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3"/>
    <w:semiHidden/>
    <w:unhideWhenUsed/>
    <w:rsid w:val="009C5707"/>
  </w:style>
  <w:style w:type="table" w:customStyle="1" w:styleId="250">
    <w:name w:val="Сетка таблицы25"/>
    <w:basedOn w:val="a2"/>
    <w:next w:val="ae"/>
    <w:rsid w:val="009C57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611834"/>
    <w:pPr>
      <w:spacing w:before="100" w:beforeAutospacing="1" w:after="100" w:afterAutospacing="1"/>
    </w:pPr>
    <w:rPr>
      <w:b/>
      <w:bCs/>
      <w:sz w:val="22"/>
      <w:szCs w:val="22"/>
    </w:rPr>
  </w:style>
  <w:style w:type="paragraph" w:customStyle="1" w:styleId="font6">
    <w:name w:val="font6"/>
    <w:basedOn w:val="a"/>
    <w:rsid w:val="00611834"/>
    <w:pPr>
      <w:spacing w:before="100" w:beforeAutospacing="1" w:after="100" w:afterAutospacing="1"/>
    </w:pPr>
    <w:rPr>
      <w:color w:val="000000"/>
    </w:rPr>
  </w:style>
  <w:style w:type="paragraph" w:customStyle="1" w:styleId="font7">
    <w:name w:val="font7"/>
    <w:basedOn w:val="a"/>
    <w:rsid w:val="00611834"/>
    <w:pPr>
      <w:spacing w:before="100" w:beforeAutospacing="1" w:after="100" w:afterAutospacing="1"/>
    </w:pPr>
    <w:rPr>
      <w:b/>
      <w:bCs/>
      <w:color w:val="000000"/>
    </w:rPr>
  </w:style>
  <w:style w:type="paragraph" w:customStyle="1" w:styleId="font8">
    <w:name w:val="font8"/>
    <w:basedOn w:val="a"/>
    <w:rsid w:val="00611834"/>
    <w:pPr>
      <w:spacing w:before="100" w:beforeAutospacing="1" w:after="100" w:afterAutospacing="1"/>
    </w:pPr>
    <w:rPr>
      <w:b/>
      <w:bCs/>
    </w:rPr>
  </w:style>
  <w:style w:type="paragraph" w:customStyle="1" w:styleId="font9">
    <w:name w:val="font9"/>
    <w:basedOn w:val="a"/>
    <w:rsid w:val="00611834"/>
    <w:pPr>
      <w:spacing w:before="100" w:beforeAutospacing="1" w:after="100" w:afterAutospacing="1"/>
    </w:pPr>
    <w:rPr>
      <w:b/>
      <w:bCs/>
      <w:color w:val="000000"/>
      <w:sz w:val="22"/>
      <w:szCs w:val="22"/>
    </w:rPr>
  </w:style>
  <w:style w:type="paragraph" w:customStyle="1" w:styleId="font10">
    <w:name w:val="font10"/>
    <w:basedOn w:val="a"/>
    <w:rsid w:val="00611834"/>
    <w:pPr>
      <w:spacing w:before="100" w:beforeAutospacing="1" w:after="100" w:afterAutospacing="1"/>
    </w:pPr>
    <w:rPr>
      <w:b/>
      <w:bCs/>
      <w:color w:val="FF00FF"/>
    </w:rPr>
  </w:style>
  <w:style w:type="paragraph" w:customStyle="1" w:styleId="font11">
    <w:name w:val="font11"/>
    <w:basedOn w:val="a"/>
    <w:rsid w:val="00611834"/>
    <w:pPr>
      <w:spacing w:before="100" w:beforeAutospacing="1" w:after="100" w:afterAutospacing="1"/>
    </w:pPr>
    <w:rPr>
      <w:b/>
      <w:bCs/>
      <w:color w:val="000000"/>
    </w:rPr>
  </w:style>
  <w:style w:type="paragraph" w:customStyle="1" w:styleId="font12">
    <w:name w:val="font12"/>
    <w:basedOn w:val="a"/>
    <w:rsid w:val="00611834"/>
    <w:pPr>
      <w:spacing w:before="100" w:beforeAutospacing="1" w:after="100" w:afterAutospacing="1"/>
    </w:pPr>
    <w:rPr>
      <w:rFonts w:ascii="Calibri" w:hAnsi="Calibri"/>
      <w:b/>
      <w:bCs/>
      <w:color w:val="000000"/>
      <w:sz w:val="22"/>
      <w:szCs w:val="22"/>
    </w:rPr>
  </w:style>
  <w:style w:type="paragraph" w:customStyle="1" w:styleId="xl132">
    <w:name w:val="xl13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3">
    <w:name w:val="xl13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34">
    <w:name w:val="xl13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35">
    <w:name w:val="xl13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36">
    <w:name w:val="xl136"/>
    <w:basedOn w:val="a"/>
    <w:rsid w:val="0061183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color w:val="000000"/>
    </w:rPr>
  </w:style>
  <w:style w:type="paragraph" w:customStyle="1" w:styleId="xl137">
    <w:name w:val="xl1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8">
    <w:name w:val="xl13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style>
  <w:style w:type="paragraph" w:customStyle="1" w:styleId="xl139">
    <w:name w:val="xl13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40">
    <w:name w:val="xl1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141">
    <w:name w:val="xl14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42">
    <w:name w:val="xl14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43">
    <w:name w:val="xl14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44">
    <w:name w:val="xl14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45">
    <w:name w:val="xl14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b/>
      <w:bCs/>
    </w:rPr>
  </w:style>
  <w:style w:type="paragraph" w:customStyle="1" w:styleId="xl146">
    <w:name w:val="xl146"/>
    <w:basedOn w:val="a"/>
    <w:rsid w:val="00611834"/>
    <w:pPr>
      <w:shd w:val="clear" w:color="000000" w:fill="FFFFFF"/>
      <w:spacing w:before="100" w:beforeAutospacing="1" w:after="100" w:afterAutospacing="1"/>
    </w:pPr>
    <w:rPr>
      <w:b/>
      <w:bCs/>
      <w:color w:val="000000"/>
    </w:rPr>
  </w:style>
  <w:style w:type="paragraph" w:customStyle="1" w:styleId="xl147">
    <w:name w:val="xl147"/>
    <w:basedOn w:val="a"/>
    <w:rsid w:val="00611834"/>
    <w:pPr>
      <w:shd w:val="clear" w:color="000000" w:fill="FFFFFF"/>
      <w:spacing w:before="100" w:beforeAutospacing="1" w:after="100" w:afterAutospacing="1"/>
      <w:jc w:val="center"/>
    </w:pPr>
    <w:rPr>
      <w:b/>
      <w:bCs/>
      <w:color w:val="000000"/>
    </w:rPr>
  </w:style>
  <w:style w:type="paragraph" w:customStyle="1" w:styleId="xl148">
    <w:name w:val="xl148"/>
    <w:basedOn w:val="a"/>
    <w:rsid w:val="00611834"/>
    <w:pPr>
      <w:shd w:val="clear" w:color="000000" w:fill="FFFFFF"/>
      <w:spacing w:before="100" w:beforeAutospacing="1" w:after="100" w:afterAutospacing="1"/>
    </w:pPr>
    <w:rPr>
      <w:color w:val="000000"/>
    </w:rPr>
  </w:style>
  <w:style w:type="paragraph" w:customStyle="1" w:styleId="xl149">
    <w:name w:val="xl14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150">
    <w:name w:val="xl15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51">
    <w:name w:val="xl15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2">
    <w:name w:val="xl15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3">
    <w:name w:val="xl15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54">
    <w:name w:val="xl15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55">
    <w:name w:val="xl15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7">
    <w:name w:val="xl157"/>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8">
    <w:name w:val="xl158"/>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59">
    <w:name w:val="xl15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60">
    <w:name w:val="xl16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1">
    <w:name w:val="xl16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62">
    <w:name w:val="xl162"/>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3">
    <w:name w:val="xl163"/>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64">
    <w:name w:val="xl16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165">
    <w:name w:val="xl16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6">
    <w:name w:val="xl16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67">
    <w:name w:val="xl167"/>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8">
    <w:name w:val="xl168"/>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69">
    <w:name w:val="xl16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0">
    <w:name w:val="xl17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1">
    <w:name w:val="xl171"/>
    <w:basedOn w:val="a"/>
    <w:rsid w:val="00611834"/>
    <w:pPr>
      <w:spacing w:before="100" w:beforeAutospacing="1" w:after="100" w:afterAutospacing="1"/>
      <w:jc w:val="both"/>
    </w:pPr>
    <w:rPr>
      <w:i/>
      <w:iCs/>
      <w:color w:val="000000"/>
    </w:rPr>
  </w:style>
  <w:style w:type="paragraph" w:customStyle="1" w:styleId="xl172">
    <w:name w:val="xl1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73">
    <w:name w:val="xl17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74">
    <w:name w:val="xl174"/>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175">
    <w:name w:val="xl1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76">
    <w:name w:val="xl17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77">
    <w:name w:val="xl177"/>
    <w:basedOn w:val="a"/>
    <w:rsid w:val="00611834"/>
    <w:pPr>
      <w:shd w:val="clear" w:color="000000" w:fill="FFFFFF"/>
      <w:spacing w:before="100" w:beforeAutospacing="1" w:after="100" w:afterAutospacing="1"/>
    </w:pPr>
    <w:rPr>
      <w:b/>
      <w:bCs/>
      <w:color w:val="000000"/>
    </w:rPr>
  </w:style>
  <w:style w:type="paragraph" w:customStyle="1" w:styleId="xl178">
    <w:name w:val="xl178"/>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179">
    <w:name w:val="xl179"/>
    <w:basedOn w:val="a"/>
    <w:rsid w:val="00611834"/>
    <w:pPr>
      <w:spacing w:before="100" w:beforeAutospacing="1" w:after="100" w:afterAutospacing="1"/>
      <w:textAlignment w:val="top"/>
    </w:pPr>
    <w:rPr>
      <w:color w:val="000000"/>
    </w:rPr>
  </w:style>
  <w:style w:type="paragraph" w:customStyle="1" w:styleId="xl180">
    <w:name w:val="xl180"/>
    <w:basedOn w:val="a"/>
    <w:rsid w:val="00611834"/>
    <w:pPr>
      <w:shd w:val="clear" w:color="000000" w:fill="FFFFFF"/>
      <w:spacing w:before="100" w:beforeAutospacing="1" w:after="100" w:afterAutospacing="1"/>
    </w:pPr>
    <w:rPr>
      <w:b/>
      <w:bCs/>
      <w:color w:val="000000"/>
    </w:rPr>
  </w:style>
  <w:style w:type="paragraph" w:customStyle="1" w:styleId="xl181">
    <w:name w:val="xl18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182">
    <w:name w:val="xl182"/>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83">
    <w:name w:val="xl183"/>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184">
    <w:name w:val="xl18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85">
    <w:name w:val="xl185"/>
    <w:basedOn w:val="a"/>
    <w:rsid w:val="00611834"/>
    <w:pPr>
      <w:spacing w:before="100" w:beforeAutospacing="1" w:after="100" w:afterAutospacing="1"/>
    </w:pPr>
    <w:rPr>
      <w:color w:val="000000"/>
    </w:rPr>
  </w:style>
  <w:style w:type="paragraph" w:customStyle="1" w:styleId="xl186">
    <w:name w:val="xl186"/>
    <w:basedOn w:val="a"/>
    <w:rsid w:val="00611834"/>
    <w:pPr>
      <w:spacing w:before="100" w:beforeAutospacing="1" w:after="100" w:afterAutospacing="1"/>
      <w:ind w:firstLineChars="100" w:firstLine="100"/>
      <w:textAlignment w:val="top"/>
    </w:pPr>
    <w:rPr>
      <w:color w:val="000000"/>
    </w:rPr>
  </w:style>
  <w:style w:type="paragraph" w:customStyle="1" w:styleId="xl187">
    <w:name w:val="xl18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88">
    <w:name w:val="xl18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89">
    <w:name w:val="xl18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0">
    <w:name w:val="xl19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1">
    <w:name w:val="xl19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92">
    <w:name w:val="xl19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3">
    <w:name w:val="xl19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4">
    <w:name w:val="xl1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rPr>
  </w:style>
  <w:style w:type="paragraph" w:customStyle="1" w:styleId="xl195">
    <w:name w:val="xl19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96">
    <w:name w:val="xl19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000000"/>
    </w:rPr>
  </w:style>
  <w:style w:type="paragraph" w:customStyle="1" w:styleId="xl197">
    <w:name w:val="xl19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98">
    <w:name w:val="xl19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199">
    <w:name w:val="xl19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sz w:val="20"/>
      <w:szCs w:val="20"/>
    </w:rPr>
  </w:style>
  <w:style w:type="paragraph" w:customStyle="1" w:styleId="xl200">
    <w:name w:val="xl20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01">
    <w:name w:val="xl20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03">
    <w:name w:val="xl203"/>
    <w:basedOn w:val="a"/>
    <w:rsid w:val="00611834"/>
    <w:pPr>
      <w:shd w:val="clear" w:color="000000" w:fill="FFFFFF"/>
      <w:spacing w:before="100" w:beforeAutospacing="1" w:after="100" w:afterAutospacing="1"/>
      <w:jc w:val="center"/>
    </w:pPr>
    <w:rPr>
      <w:color w:val="000000"/>
    </w:rPr>
  </w:style>
  <w:style w:type="paragraph" w:customStyle="1" w:styleId="xl204">
    <w:name w:val="xl204"/>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rPr>
  </w:style>
  <w:style w:type="paragraph" w:customStyle="1" w:styleId="xl205">
    <w:name w:val="xl205"/>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06">
    <w:name w:val="xl206"/>
    <w:basedOn w:val="a"/>
    <w:rsid w:val="00611834"/>
    <w:pPr>
      <w:spacing w:before="100" w:beforeAutospacing="1" w:after="100" w:afterAutospacing="1"/>
    </w:pPr>
    <w:rPr>
      <w:sz w:val="18"/>
      <w:szCs w:val="18"/>
    </w:rPr>
  </w:style>
  <w:style w:type="paragraph" w:customStyle="1" w:styleId="xl207">
    <w:name w:val="xl207"/>
    <w:basedOn w:val="a"/>
    <w:rsid w:val="00611834"/>
    <w:pPr>
      <w:spacing w:before="100" w:beforeAutospacing="1" w:after="100" w:afterAutospacing="1"/>
      <w:textAlignment w:val="top"/>
    </w:pPr>
    <w:rPr>
      <w:sz w:val="18"/>
      <w:szCs w:val="18"/>
    </w:rPr>
  </w:style>
  <w:style w:type="paragraph" w:customStyle="1" w:styleId="xl208">
    <w:name w:val="xl208"/>
    <w:basedOn w:val="a"/>
    <w:rsid w:val="00611834"/>
    <w:pPr>
      <w:spacing w:before="100" w:beforeAutospacing="1" w:after="100" w:afterAutospacing="1"/>
    </w:pPr>
    <w:rPr>
      <w:color w:val="000000"/>
      <w:sz w:val="28"/>
      <w:szCs w:val="28"/>
    </w:rPr>
  </w:style>
  <w:style w:type="paragraph" w:customStyle="1" w:styleId="xl209">
    <w:name w:val="xl209"/>
    <w:basedOn w:val="a"/>
    <w:rsid w:val="00611834"/>
    <w:pPr>
      <w:spacing w:before="100" w:beforeAutospacing="1" w:after="100" w:afterAutospacing="1"/>
    </w:pPr>
    <w:rPr>
      <w:color w:val="000000"/>
    </w:rPr>
  </w:style>
  <w:style w:type="paragraph" w:customStyle="1" w:styleId="xl210">
    <w:name w:val="xl210"/>
    <w:basedOn w:val="a"/>
    <w:rsid w:val="00611834"/>
    <w:pPr>
      <w:spacing w:before="100" w:beforeAutospacing="1" w:after="100" w:afterAutospacing="1"/>
      <w:textAlignment w:val="center"/>
    </w:pPr>
    <w:rPr>
      <w:color w:val="000000"/>
      <w:sz w:val="20"/>
      <w:szCs w:val="20"/>
    </w:rPr>
  </w:style>
  <w:style w:type="paragraph" w:customStyle="1" w:styleId="xl211">
    <w:name w:val="xl211"/>
    <w:basedOn w:val="a"/>
    <w:rsid w:val="00611834"/>
    <w:pPr>
      <w:spacing w:before="100" w:beforeAutospacing="1" w:after="100" w:afterAutospacing="1"/>
    </w:pPr>
    <w:rPr>
      <w:b/>
      <w:bCs/>
      <w:color w:val="000000"/>
    </w:rPr>
  </w:style>
  <w:style w:type="paragraph" w:customStyle="1" w:styleId="xl212">
    <w:name w:val="xl212"/>
    <w:basedOn w:val="a"/>
    <w:rsid w:val="00611834"/>
    <w:pPr>
      <w:spacing w:before="100" w:beforeAutospacing="1" w:after="100" w:afterAutospacing="1"/>
      <w:jc w:val="center"/>
    </w:pPr>
  </w:style>
  <w:style w:type="paragraph" w:customStyle="1" w:styleId="xl213">
    <w:name w:val="xl213"/>
    <w:basedOn w:val="a"/>
    <w:rsid w:val="00611834"/>
    <w:pPr>
      <w:spacing w:before="100" w:beforeAutospacing="1" w:after="100" w:afterAutospacing="1"/>
      <w:jc w:val="both"/>
    </w:pPr>
    <w:rPr>
      <w:color w:val="000000"/>
    </w:rPr>
  </w:style>
  <w:style w:type="paragraph" w:customStyle="1" w:styleId="xl214">
    <w:name w:val="xl214"/>
    <w:basedOn w:val="a"/>
    <w:rsid w:val="00611834"/>
    <w:pPr>
      <w:pBdr>
        <w:top w:val="single" w:sz="4" w:space="0" w:color="auto"/>
        <w:left w:val="single" w:sz="4" w:space="0" w:color="auto"/>
        <w:right w:val="single" w:sz="4" w:space="0" w:color="auto"/>
      </w:pBdr>
      <w:spacing w:before="100" w:beforeAutospacing="1" w:after="100" w:afterAutospacing="1"/>
      <w:jc w:val="center"/>
      <w:textAlignment w:val="top"/>
    </w:pPr>
    <w:rPr>
      <w:color w:val="000000"/>
    </w:rPr>
  </w:style>
  <w:style w:type="paragraph" w:customStyle="1" w:styleId="xl215">
    <w:name w:val="xl215"/>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6">
    <w:name w:val="xl21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17">
    <w:name w:val="xl21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218">
    <w:name w:val="xl218"/>
    <w:basedOn w:val="a"/>
    <w:rsid w:val="0061183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19">
    <w:name w:val="xl219"/>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20">
    <w:name w:val="xl22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21">
    <w:name w:val="xl221"/>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rPr>
  </w:style>
  <w:style w:type="paragraph" w:customStyle="1" w:styleId="xl222">
    <w:name w:val="xl222"/>
    <w:basedOn w:val="a"/>
    <w:rsid w:val="00611834"/>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3">
    <w:name w:val="xl22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4">
    <w:name w:val="xl224"/>
    <w:basedOn w:val="a"/>
    <w:rsid w:val="00611834"/>
    <w:pPr>
      <w:spacing w:before="100" w:beforeAutospacing="1" w:after="100" w:afterAutospacing="1"/>
      <w:textAlignment w:val="top"/>
    </w:pPr>
    <w:rPr>
      <w:color w:val="000000"/>
    </w:rPr>
  </w:style>
  <w:style w:type="paragraph" w:customStyle="1" w:styleId="xl225">
    <w:name w:val="xl225"/>
    <w:basedOn w:val="a"/>
    <w:rsid w:val="00611834"/>
    <w:pPr>
      <w:spacing w:before="100" w:beforeAutospacing="1" w:after="100" w:afterAutospacing="1"/>
      <w:jc w:val="right"/>
      <w:textAlignment w:val="top"/>
    </w:pPr>
    <w:rPr>
      <w:color w:val="000000"/>
    </w:rPr>
  </w:style>
  <w:style w:type="paragraph" w:customStyle="1" w:styleId="xl226">
    <w:name w:val="xl226"/>
    <w:basedOn w:val="a"/>
    <w:rsid w:val="00611834"/>
    <w:pPr>
      <w:pBdr>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27">
    <w:name w:val="xl22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b/>
      <w:bCs/>
      <w:color w:val="000000"/>
    </w:rPr>
  </w:style>
  <w:style w:type="paragraph" w:customStyle="1" w:styleId="xl228">
    <w:name w:val="xl228"/>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229">
    <w:name w:val="xl229"/>
    <w:basedOn w:val="a"/>
    <w:rsid w:val="00611834"/>
    <w:pPr>
      <w:spacing w:before="100" w:beforeAutospacing="1" w:after="100" w:afterAutospacing="1"/>
    </w:pPr>
    <w:rPr>
      <w:color w:val="000000"/>
      <w:sz w:val="20"/>
      <w:szCs w:val="20"/>
    </w:rPr>
  </w:style>
  <w:style w:type="paragraph" w:customStyle="1" w:styleId="xl230">
    <w:name w:val="xl23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1">
    <w:name w:val="xl231"/>
    <w:basedOn w:val="a"/>
    <w:rsid w:val="00611834"/>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2">
    <w:name w:val="xl232"/>
    <w:basedOn w:val="a"/>
    <w:rsid w:val="00611834"/>
    <w:pPr>
      <w:shd w:val="clear" w:color="000000" w:fill="FFFFFF"/>
      <w:spacing w:before="100" w:beforeAutospacing="1" w:after="100" w:afterAutospacing="1"/>
      <w:textAlignment w:val="top"/>
    </w:pPr>
    <w:rPr>
      <w:b/>
      <w:bCs/>
      <w:color w:val="000000"/>
    </w:rPr>
  </w:style>
  <w:style w:type="paragraph" w:customStyle="1" w:styleId="xl233">
    <w:name w:val="xl233"/>
    <w:basedOn w:val="a"/>
    <w:rsid w:val="00611834"/>
    <w:pPr>
      <w:shd w:val="clear" w:color="000000" w:fill="FFFFFF"/>
      <w:spacing w:before="100" w:beforeAutospacing="1" w:after="100" w:afterAutospacing="1"/>
      <w:textAlignment w:val="top"/>
    </w:pPr>
    <w:rPr>
      <w:color w:val="000000"/>
    </w:rPr>
  </w:style>
  <w:style w:type="paragraph" w:customStyle="1" w:styleId="xl234">
    <w:name w:val="xl234"/>
    <w:basedOn w:val="a"/>
    <w:rsid w:val="00611834"/>
    <w:pPr>
      <w:shd w:val="clear" w:color="000000" w:fill="FFFFFF"/>
      <w:spacing w:before="100" w:beforeAutospacing="1" w:after="100" w:afterAutospacing="1"/>
      <w:textAlignment w:val="top"/>
    </w:pPr>
    <w:rPr>
      <w:color w:val="000000"/>
    </w:rPr>
  </w:style>
  <w:style w:type="paragraph" w:customStyle="1" w:styleId="xl235">
    <w:name w:val="xl235"/>
    <w:basedOn w:val="a"/>
    <w:rsid w:val="00611834"/>
    <w:pPr>
      <w:shd w:val="clear" w:color="000000" w:fill="FFFFFF"/>
      <w:spacing w:before="100" w:beforeAutospacing="1" w:after="100" w:afterAutospacing="1"/>
    </w:pPr>
    <w:rPr>
      <w:color w:val="000000"/>
    </w:rPr>
  </w:style>
  <w:style w:type="paragraph" w:customStyle="1" w:styleId="xl236">
    <w:name w:val="xl23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37">
    <w:name w:val="xl23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238">
    <w:name w:val="xl238"/>
    <w:basedOn w:val="a"/>
    <w:rsid w:val="00611834"/>
    <w:pPr>
      <w:shd w:val="clear" w:color="000000" w:fill="FFFFFF"/>
      <w:spacing w:before="100" w:beforeAutospacing="1" w:after="100" w:afterAutospacing="1"/>
      <w:jc w:val="center"/>
      <w:textAlignment w:val="top"/>
    </w:pPr>
    <w:rPr>
      <w:b/>
      <w:bCs/>
      <w:color w:val="000000"/>
    </w:rPr>
  </w:style>
  <w:style w:type="paragraph" w:customStyle="1" w:styleId="xl239">
    <w:name w:val="xl239"/>
    <w:basedOn w:val="a"/>
    <w:rsid w:val="00611834"/>
    <w:pPr>
      <w:shd w:val="clear" w:color="000000" w:fill="FFFFFF"/>
      <w:spacing w:before="100" w:beforeAutospacing="1" w:after="100" w:afterAutospacing="1"/>
      <w:textAlignment w:val="top"/>
    </w:pPr>
    <w:rPr>
      <w:b/>
      <w:bCs/>
      <w:color w:val="000000"/>
    </w:rPr>
  </w:style>
  <w:style w:type="paragraph" w:customStyle="1" w:styleId="xl240">
    <w:name w:val="xl240"/>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241">
    <w:name w:val="xl241"/>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42">
    <w:name w:val="xl24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243">
    <w:name w:val="xl24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44">
    <w:name w:val="xl244"/>
    <w:basedOn w:val="a"/>
    <w:rsid w:val="00611834"/>
    <w:pPr>
      <w:spacing w:before="100" w:beforeAutospacing="1" w:after="100" w:afterAutospacing="1"/>
      <w:jc w:val="center"/>
      <w:textAlignment w:val="top"/>
    </w:pPr>
    <w:rPr>
      <w:color w:val="000000"/>
    </w:rPr>
  </w:style>
  <w:style w:type="paragraph" w:customStyle="1" w:styleId="xl245">
    <w:name w:val="xl24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246">
    <w:name w:val="xl246"/>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47">
    <w:name w:val="xl247"/>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8">
    <w:name w:val="xl24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249">
    <w:name w:val="xl249"/>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250">
    <w:name w:val="xl250"/>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51">
    <w:name w:val="xl251"/>
    <w:basedOn w:val="a"/>
    <w:rsid w:val="00611834"/>
    <w:pPr>
      <w:shd w:val="clear" w:color="000000" w:fill="FFFFFF"/>
      <w:spacing w:before="100" w:beforeAutospacing="1" w:after="100" w:afterAutospacing="1"/>
    </w:pPr>
    <w:rPr>
      <w:b/>
      <w:bCs/>
      <w:color w:val="000000"/>
    </w:rPr>
  </w:style>
  <w:style w:type="paragraph" w:customStyle="1" w:styleId="xl252">
    <w:name w:val="xl252"/>
    <w:basedOn w:val="a"/>
    <w:rsid w:val="00611834"/>
    <w:pPr>
      <w:shd w:val="clear" w:color="000000" w:fill="FFFFFF"/>
      <w:spacing w:before="100" w:beforeAutospacing="1" w:after="100" w:afterAutospacing="1"/>
      <w:jc w:val="center"/>
    </w:pPr>
    <w:rPr>
      <w:b/>
      <w:bCs/>
      <w:color w:val="000000"/>
    </w:rPr>
  </w:style>
  <w:style w:type="paragraph" w:customStyle="1" w:styleId="xl253">
    <w:name w:val="xl253"/>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254">
    <w:name w:val="xl254"/>
    <w:basedOn w:val="a"/>
    <w:rsid w:val="00611834"/>
    <w:pPr>
      <w:spacing w:before="100" w:beforeAutospacing="1" w:after="100" w:afterAutospacing="1"/>
      <w:jc w:val="both"/>
    </w:pPr>
    <w:rPr>
      <w:i/>
      <w:iCs/>
      <w:color w:val="000000"/>
    </w:rPr>
  </w:style>
  <w:style w:type="paragraph" w:customStyle="1" w:styleId="xl255">
    <w:name w:val="xl255"/>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b/>
      <w:bCs/>
      <w:color w:val="000000"/>
    </w:rPr>
  </w:style>
  <w:style w:type="paragraph" w:customStyle="1" w:styleId="xl256">
    <w:name w:val="xl256"/>
    <w:basedOn w:val="a"/>
    <w:rsid w:val="00611834"/>
    <w:pPr>
      <w:spacing w:before="100" w:beforeAutospacing="1" w:after="100" w:afterAutospacing="1"/>
      <w:jc w:val="right"/>
    </w:pPr>
    <w:rPr>
      <w:color w:val="000000"/>
    </w:rPr>
  </w:style>
  <w:style w:type="paragraph" w:customStyle="1" w:styleId="xl257">
    <w:name w:val="xl257"/>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color w:val="000000"/>
    </w:rPr>
  </w:style>
  <w:style w:type="paragraph" w:customStyle="1" w:styleId="xl258">
    <w:name w:val="xl258"/>
    <w:basedOn w:val="a"/>
    <w:rsid w:val="00611834"/>
    <w:pPr>
      <w:pBdr>
        <w:top w:val="single" w:sz="8" w:space="0" w:color="auto"/>
        <w:bottom w:val="single" w:sz="8" w:space="0" w:color="auto"/>
      </w:pBdr>
      <w:shd w:val="clear" w:color="000000" w:fill="FFFF99"/>
      <w:spacing w:before="100" w:beforeAutospacing="1" w:after="100" w:afterAutospacing="1"/>
    </w:pPr>
    <w:rPr>
      <w:color w:val="000000"/>
    </w:rPr>
  </w:style>
  <w:style w:type="paragraph" w:customStyle="1" w:styleId="xl259">
    <w:name w:val="xl259"/>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0">
    <w:name w:val="xl260"/>
    <w:basedOn w:val="a"/>
    <w:rsid w:val="00611834"/>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1">
    <w:name w:val="xl261"/>
    <w:basedOn w:val="a"/>
    <w:rsid w:val="00611834"/>
    <w:pPr>
      <w:pBdr>
        <w:top w:val="single" w:sz="8" w:space="0" w:color="auto"/>
        <w:bottom w:val="single" w:sz="8" w:space="0" w:color="auto"/>
        <w:right w:val="single" w:sz="8" w:space="0" w:color="auto"/>
      </w:pBdr>
      <w:shd w:val="clear" w:color="000000" w:fill="FFFF99"/>
      <w:spacing w:before="100" w:beforeAutospacing="1" w:after="100" w:afterAutospacing="1"/>
      <w:jc w:val="center"/>
    </w:pPr>
    <w:rPr>
      <w:b/>
      <w:bCs/>
      <w:color w:val="000000"/>
    </w:rPr>
  </w:style>
  <w:style w:type="paragraph" w:customStyle="1" w:styleId="xl262">
    <w:name w:val="xl262"/>
    <w:basedOn w:val="a"/>
    <w:rsid w:val="00611834"/>
    <w:pPr>
      <w:pBdr>
        <w:top w:val="single" w:sz="8" w:space="0" w:color="auto"/>
        <w:bottom w:val="single" w:sz="8" w:space="0" w:color="auto"/>
      </w:pBdr>
      <w:shd w:val="clear" w:color="000000" w:fill="FFFF99"/>
      <w:spacing w:before="100" w:beforeAutospacing="1" w:after="100" w:afterAutospacing="1"/>
      <w:jc w:val="center"/>
    </w:pPr>
    <w:rPr>
      <w:b/>
      <w:bCs/>
      <w:color w:val="000000"/>
    </w:rPr>
  </w:style>
  <w:style w:type="paragraph" w:customStyle="1" w:styleId="xl263">
    <w:name w:val="xl263"/>
    <w:basedOn w:val="a"/>
    <w:rsid w:val="00611834"/>
    <w:pPr>
      <w:pBdr>
        <w:top w:val="single" w:sz="8" w:space="0" w:color="auto"/>
        <w:left w:val="single" w:sz="8" w:space="0" w:color="auto"/>
        <w:bottom w:val="single" w:sz="8" w:space="0" w:color="auto"/>
      </w:pBdr>
      <w:shd w:val="clear" w:color="000000" w:fill="CCFFFF"/>
      <w:spacing w:before="100" w:beforeAutospacing="1" w:after="100" w:afterAutospacing="1"/>
    </w:pPr>
    <w:rPr>
      <w:b/>
      <w:bCs/>
      <w:i/>
      <w:iCs/>
      <w:color w:val="000000"/>
    </w:rPr>
  </w:style>
  <w:style w:type="paragraph" w:customStyle="1" w:styleId="xl264">
    <w:name w:val="xl264"/>
    <w:basedOn w:val="a"/>
    <w:rsid w:val="00611834"/>
    <w:pPr>
      <w:pBdr>
        <w:top w:val="single" w:sz="8" w:space="0" w:color="auto"/>
        <w:bottom w:val="single" w:sz="8" w:space="0" w:color="auto"/>
      </w:pBdr>
      <w:shd w:val="clear" w:color="000000" w:fill="CCFFFF"/>
      <w:spacing w:before="100" w:beforeAutospacing="1" w:after="100" w:afterAutospacing="1"/>
    </w:pPr>
    <w:rPr>
      <w:b/>
      <w:bCs/>
      <w:color w:val="000000"/>
    </w:rPr>
  </w:style>
  <w:style w:type="paragraph" w:customStyle="1" w:styleId="xl265">
    <w:name w:val="xl265"/>
    <w:basedOn w:val="a"/>
    <w:rsid w:val="00611834"/>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pPr>
    <w:rPr>
      <w:b/>
      <w:bCs/>
      <w:color w:val="000000"/>
    </w:rPr>
  </w:style>
  <w:style w:type="paragraph" w:customStyle="1" w:styleId="xl266">
    <w:name w:val="xl266"/>
    <w:basedOn w:val="a"/>
    <w:rsid w:val="00611834"/>
    <w:pPr>
      <w:spacing w:before="100" w:beforeAutospacing="1" w:after="100" w:afterAutospacing="1"/>
    </w:pPr>
    <w:rPr>
      <w:color w:val="000000"/>
    </w:rPr>
  </w:style>
  <w:style w:type="paragraph" w:customStyle="1" w:styleId="xl267">
    <w:name w:val="xl267"/>
    <w:basedOn w:val="a"/>
    <w:rsid w:val="00611834"/>
    <w:pPr>
      <w:pBdr>
        <w:bottom w:val="single" w:sz="4" w:space="0" w:color="auto"/>
      </w:pBdr>
      <w:spacing w:before="100" w:beforeAutospacing="1" w:after="100" w:afterAutospacing="1"/>
    </w:pPr>
    <w:rPr>
      <w:color w:val="000000"/>
    </w:rPr>
  </w:style>
  <w:style w:type="paragraph" w:customStyle="1" w:styleId="xl268">
    <w:name w:val="xl268"/>
    <w:basedOn w:val="a"/>
    <w:rsid w:val="00611834"/>
    <w:pPr>
      <w:spacing w:before="100" w:beforeAutospacing="1" w:after="100" w:afterAutospacing="1"/>
    </w:pPr>
    <w:rPr>
      <w:rFonts w:ascii="Courier New" w:hAnsi="Courier New" w:cs="Courier New"/>
      <w:color w:val="000000"/>
      <w:sz w:val="20"/>
      <w:szCs w:val="20"/>
    </w:rPr>
  </w:style>
  <w:style w:type="paragraph" w:customStyle="1" w:styleId="xl269">
    <w:name w:val="xl269"/>
    <w:basedOn w:val="a"/>
    <w:rsid w:val="00611834"/>
    <w:pPr>
      <w:spacing w:before="100" w:beforeAutospacing="1" w:after="100" w:afterAutospacing="1"/>
    </w:pPr>
    <w:rPr>
      <w:color w:val="000000"/>
    </w:rPr>
  </w:style>
  <w:style w:type="paragraph" w:customStyle="1" w:styleId="xl270">
    <w:name w:val="xl270"/>
    <w:basedOn w:val="a"/>
    <w:rsid w:val="00611834"/>
    <w:pPr>
      <w:spacing w:before="100" w:beforeAutospacing="1" w:after="100" w:afterAutospacing="1"/>
      <w:jc w:val="both"/>
    </w:pPr>
    <w:rPr>
      <w:color w:val="000000"/>
    </w:rPr>
  </w:style>
  <w:style w:type="paragraph" w:customStyle="1" w:styleId="xl271">
    <w:name w:val="xl271"/>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11834"/>
    <w:pPr>
      <w:spacing w:before="100" w:beforeAutospacing="1" w:after="100" w:afterAutospacing="1"/>
      <w:jc w:val="center"/>
      <w:textAlignment w:val="center"/>
    </w:pPr>
  </w:style>
  <w:style w:type="paragraph" w:customStyle="1" w:styleId="xl274">
    <w:name w:val="xl274"/>
    <w:basedOn w:val="a"/>
    <w:rsid w:val="00611834"/>
    <w:pPr>
      <w:spacing w:before="100" w:beforeAutospacing="1" w:after="100" w:afterAutospacing="1"/>
    </w:pPr>
    <w:rPr>
      <w:b/>
      <w:bCs/>
      <w:i/>
      <w:iCs/>
    </w:rPr>
  </w:style>
  <w:style w:type="paragraph" w:customStyle="1" w:styleId="xl275">
    <w:name w:val="xl275"/>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6">
    <w:name w:val="xl276"/>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77">
    <w:name w:val="xl277"/>
    <w:basedOn w:val="a"/>
    <w:rsid w:val="006118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78">
    <w:name w:val="xl278"/>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9">
    <w:name w:val="xl279"/>
    <w:basedOn w:val="a"/>
    <w:rsid w:val="0061183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611834"/>
    <w:pPr>
      <w:spacing w:before="100" w:beforeAutospacing="1" w:after="100" w:afterAutospacing="1"/>
      <w:jc w:val="center"/>
    </w:pPr>
  </w:style>
  <w:style w:type="paragraph" w:customStyle="1" w:styleId="xl281">
    <w:name w:val="xl281"/>
    <w:basedOn w:val="a"/>
    <w:rsid w:val="00611834"/>
    <w:pPr>
      <w:spacing w:before="100" w:beforeAutospacing="1" w:after="100" w:afterAutospacing="1"/>
      <w:jc w:val="center"/>
    </w:pPr>
    <w:rPr>
      <w:b/>
      <w:bCs/>
      <w:i/>
      <w:iCs/>
    </w:rPr>
  </w:style>
  <w:style w:type="paragraph" w:customStyle="1" w:styleId="xl282">
    <w:name w:val="xl282"/>
    <w:basedOn w:val="a"/>
    <w:rsid w:val="00611834"/>
    <w:pPr>
      <w:shd w:val="clear" w:color="000000" w:fill="FFFFFF"/>
      <w:spacing w:before="100" w:beforeAutospacing="1" w:after="100" w:afterAutospacing="1"/>
      <w:jc w:val="center"/>
    </w:pPr>
    <w:rPr>
      <w:b/>
      <w:bCs/>
      <w:i/>
      <w:iCs/>
    </w:rPr>
  </w:style>
  <w:style w:type="paragraph" w:customStyle="1" w:styleId="xl283">
    <w:name w:val="xl283"/>
    <w:basedOn w:val="a"/>
    <w:rsid w:val="00611834"/>
    <w:pPr>
      <w:shd w:val="clear" w:color="000000" w:fill="FFFFFF"/>
      <w:spacing w:before="100" w:beforeAutospacing="1" w:after="100" w:afterAutospacing="1"/>
      <w:jc w:val="center"/>
    </w:pPr>
  </w:style>
  <w:style w:type="paragraph" w:customStyle="1" w:styleId="xl284">
    <w:name w:val="xl284"/>
    <w:basedOn w:val="a"/>
    <w:rsid w:val="00611834"/>
    <w:pPr>
      <w:shd w:val="clear" w:color="000000" w:fill="FFFFFF"/>
      <w:spacing w:before="100" w:beforeAutospacing="1" w:after="100" w:afterAutospacing="1"/>
      <w:jc w:val="center"/>
      <w:textAlignment w:val="center"/>
    </w:pPr>
  </w:style>
  <w:style w:type="paragraph" w:customStyle="1" w:styleId="xl285">
    <w:name w:val="xl285"/>
    <w:basedOn w:val="a"/>
    <w:rsid w:val="00611834"/>
    <w:pPr>
      <w:pBdr>
        <w:top w:val="single" w:sz="8" w:space="0" w:color="auto"/>
        <w:bottom w:val="single" w:sz="8" w:space="0" w:color="auto"/>
      </w:pBdr>
      <w:shd w:val="clear" w:color="000000" w:fill="FFFF99"/>
      <w:spacing w:before="100" w:beforeAutospacing="1" w:after="100" w:afterAutospacing="1"/>
      <w:jc w:val="center"/>
      <w:textAlignment w:val="top"/>
    </w:pPr>
    <w:rPr>
      <w:color w:val="000000"/>
    </w:rPr>
  </w:style>
  <w:style w:type="paragraph" w:customStyle="1" w:styleId="xl286">
    <w:name w:val="xl286"/>
    <w:basedOn w:val="a"/>
    <w:rsid w:val="0061183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top"/>
    </w:pPr>
    <w:rPr>
      <w:color w:val="000000"/>
    </w:rPr>
  </w:style>
  <w:style w:type="paragraph" w:customStyle="1" w:styleId="xl287">
    <w:name w:val="xl287"/>
    <w:basedOn w:val="a"/>
    <w:rsid w:val="00611834"/>
    <w:pPr>
      <w:shd w:val="clear" w:color="000000" w:fill="FFFFFF"/>
      <w:spacing w:before="100" w:beforeAutospacing="1" w:after="100" w:afterAutospacing="1"/>
      <w:jc w:val="both"/>
    </w:pPr>
    <w:rPr>
      <w:color w:val="000000"/>
    </w:rPr>
  </w:style>
  <w:style w:type="paragraph" w:customStyle="1" w:styleId="xl288">
    <w:name w:val="xl288"/>
    <w:basedOn w:val="a"/>
    <w:rsid w:val="00611834"/>
    <w:pPr>
      <w:shd w:val="clear" w:color="000000" w:fill="FFFFFF"/>
      <w:spacing w:before="100" w:beforeAutospacing="1" w:after="100" w:afterAutospacing="1"/>
    </w:pPr>
    <w:rPr>
      <w:color w:val="000000"/>
    </w:rPr>
  </w:style>
  <w:style w:type="paragraph" w:customStyle="1" w:styleId="xl289">
    <w:name w:val="xl289"/>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0">
    <w:name w:val="xl290"/>
    <w:basedOn w:val="a"/>
    <w:rsid w:val="00611834"/>
    <w:pPr>
      <w:pBdr>
        <w:left w:val="single" w:sz="4" w:space="0" w:color="auto"/>
        <w:bottom w:val="single" w:sz="4" w:space="0" w:color="auto"/>
      </w:pBdr>
      <w:spacing w:before="100" w:beforeAutospacing="1" w:after="100" w:afterAutospacing="1"/>
      <w:jc w:val="center"/>
      <w:textAlignment w:val="center"/>
    </w:pPr>
  </w:style>
  <w:style w:type="paragraph" w:customStyle="1" w:styleId="xl291">
    <w:name w:val="xl291"/>
    <w:basedOn w:val="a"/>
    <w:rsid w:val="0061183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2">
    <w:name w:val="xl292"/>
    <w:basedOn w:val="a"/>
    <w:rsid w:val="00611834"/>
    <w:pPr>
      <w:pBdr>
        <w:top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293">
    <w:name w:val="xl293"/>
    <w:basedOn w:val="a"/>
    <w:rsid w:val="00611834"/>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4">
    <w:name w:val="xl294"/>
    <w:basedOn w:val="a"/>
    <w:rsid w:val="006118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95">
    <w:name w:val="xl295"/>
    <w:basedOn w:val="a"/>
    <w:rsid w:val="00611834"/>
    <w:pPr>
      <w:pBdr>
        <w:top w:val="single" w:sz="4" w:space="0" w:color="auto"/>
        <w:left w:val="single" w:sz="4" w:space="0" w:color="auto"/>
        <w:bottom w:val="single" w:sz="4" w:space="0" w:color="auto"/>
      </w:pBdr>
      <w:spacing w:before="100" w:beforeAutospacing="1" w:after="100" w:afterAutospacing="1"/>
      <w:textAlignment w:val="top"/>
    </w:pPr>
    <w:rPr>
      <w:color w:val="000000"/>
    </w:rPr>
  </w:style>
  <w:style w:type="paragraph" w:customStyle="1" w:styleId="xl296">
    <w:name w:val="xl296"/>
    <w:basedOn w:val="a"/>
    <w:rsid w:val="00611834"/>
    <w:pPr>
      <w:pBdr>
        <w:top w:val="single" w:sz="8" w:space="0" w:color="auto"/>
        <w:left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7">
    <w:name w:val="xl297"/>
    <w:basedOn w:val="a"/>
    <w:rsid w:val="00611834"/>
    <w:pPr>
      <w:pBdr>
        <w:top w:val="single" w:sz="8" w:space="0" w:color="auto"/>
        <w:bottom w:val="single" w:sz="8" w:space="0" w:color="auto"/>
      </w:pBdr>
      <w:shd w:val="clear" w:color="000000" w:fill="FFFF99"/>
      <w:spacing w:before="100" w:beforeAutospacing="1" w:after="100" w:afterAutospacing="1"/>
    </w:pPr>
    <w:rPr>
      <w:b/>
      <w:bCs/>
      <w:color w:val="000000"/>
    </w:rPr>
  </w:style>
  <w:style w:type="paragraph" w:customStyle="1" w:styleId="xl298">
    <w:name w:val="xl298"/>
    <w:basedOn w:val="a"/>
    <w:rsid w:val="00611834"/>
    <w:pPr>
      <w:spacing w:before="100" w:beforeAutospacing="1" w:after="100" w:afterAutospacing="1"/>
      <w:jc w:val="right"/>
      <w:textAlignment w:val="top"/>
    </w:pPr>
    <w:rPr>
      <w:sz w:val="18"/>
      <w:szCs w:val="18"/>
    </w:rPr>
  </w:style>
  <w:style w:type="paragraph" w:customStyle="1" w:styleId="xl299">
    <w:name w:val="xl299"/>
    <w:basedOn w:val="a"/>
    <w:rsid w:val="00611834"/>
    <w:pPr>
      <w:spacing w:before="100" w:beforeAutospacing="1" w:after="100" w:afterAutospacing="1"/>
      <w:jc w:val="center"/>
    </w:pPr>
    <w:rPr>
      <w:color w:val="000000"/>
    </w:rPr>
  </w:style>
  <w:style w:type="paragraph" w:customStyle="1" w:styleId="xl300">
    <w:name w:val="xl300"/>
    <w:basedOn w:val="a"/>
    <w:rsid w:val="0061183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2">
    <w:name w:val="xl302"/>
    <w:basedOn w:val="a"/>
    <w:rsid w:val="00611834"/>
    <w:pPr>
      <w:spacing w:before="100" w:beforeAutospacing="1" w:after="100" w:afterAutospacing="1"/>
    </w:pPr>
    <w:rPr>
      <w:color w:val="000000"/>
    </w:rPr>
  </w:style>
  <w:style w:type="paragraph" w:customStyle="1" w:styleId="xl303">
    <w:name w:val="xl303"/>
    <w:basedOn w:val="a"/>
    <w:rsid w:val="00611834"/>
    <w:pPr>
      <w:pBdr>
        <w:bottom w:val="single" w:sz="4" w:space="0" w:color="auto"/>
      </w:pBdr>
      <w:spacing w:before="100" w:beforeAutospacing="1" w:after="100" w:afterAutospacing="1"/>
      <w:jc w:val="center"/>
    </w:pPr>
    <w:rPr>
      <w:color w:val="000000"/>
    </w:rPr>
  </w:style>
  <w:style w:type="paragraph" w:customStyle="1" w:styleId="xl304">
    <w:name w:val="xl304"/>
    <w:basedOn w:val="a"/>
    <w:rsid w:val="00611834"/>
    <w:pPr>
      <w:spacing w:before="100" w:beforeAutospacing="1" w:after="100" w:afterAutospacing="1"/>
      <w:jc w:val="center"/>
    </w:pPr>
    <w:rPr>
      <w:b/>
      <w:bCs/>
      <w:color w:val="000000"/>
    </w:rPr>
  </w:style>
  <w:style w:type="paragraph" w:customStyle="1" w:styleId="xl305">
    <w:name w:val="xl305"/>
    <w:basedOn w:val="a"/>
    <w:rsid w:val="00611834"/>
    <w:pPr>
      <w:pBdr>
        <w:top w:val="single" w:sz="4" w:space="0" w:color="auto"/>
      </w:pBdr>
      <w:spacing w:before="100" w:beforeAutospacing="1" w:after="100" w:afterAutospacing="1"/>
    </w:pPr>
    <w:rPr>
      <w:color w:val="000000"/>
    </w:rPr>
  </w:style>
  <w:style w:type="paragraph" w:customStyle="1" w:styleId="xl306">
    <w:name w:val="xl306"/>
    <w:basedOn w:val="a"/>
    <w:rsid w:val="00611834"/>
    <w:pPr>
      <w:spacing w:before="100" w:beforeAutospacing="1" w:after="100" w:afterAutospacing="1"/>
      <w:jc w:val="center"/>
      <w:textAlignment w:val="center"/>
    </w:pPr>
    <w:rPr>
      <w:color w:val="000000"/>
      <w:sz w:val="20"/>
      <w:szCs w:val="20"/>
    </w:rPr>
  </w:style>
  <w:style w:type="paragraph" w:customStyle="1" w:styleId="xl307">
    <w:name w:val="xl307"/>
    <w:basedOn w:val="a"/>
    <w:rsid w:val="00611834"/>
    <w:pPr>
      <w:pBdr>
        <w:bottom w:val="single" w:sz="4" w:space="0" w:color="auto"/>
      </w:pBdr>
      <w:spacing w:before="100" w:beforeAutospacing="1" w:after="100" w:afterAutospacing="1"/>
      <w:textAlignment w:val="center"/>
    </w:pPr>
    <w:rPr>
      <w:color w:val="000000"/>
    </w:rPr>
  </w:style>
  <w:style w:type="paragraph" w:customStyle="1" w:styleId="xl308">
    <w:name w:val="xl308"/>
    <w:basedOn w:val="a"/>
    <w:rsid w:val="00611834"/>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09">
    <w:name w:val="xl309"/>
    <w:basedOn w:val="a"/>
    <w:rsid w:val="00611834"/>
    <w:pPr>
      <w:shd w:val="clear" w:color="000000" w:fill="FFFFFF"/>
      <w:spacing w:before="100" w:beforeAutospacing="1" w:after="100" w:afterAutospacing="1"/>
      <w:jc w:val="center"/>
      <w:textAlignment w:val="top"/>
    </w:pPr>
    <w:rPr>
      <w:color w:val="000000"/>
    </w:rPr>
  </w:style>
  <w:style w:type="paragraph" w:customStyle="1" w:styleId="xl310">
    <w:name w:val="xl310"/>
    <w:basedOn w:val="a"/>
    <w:rsid w:val="00611834"/>
    <w:pPr>
      <w:pBdr>
        <w:top w:val="single" w:sz="4" w:space="0" w:color="auto"/>
        <w:left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1">
    <w:name w:val="xl311"/>
    <w:basedOn w:val="a"/>
    <w:rsid w:val="00611834"/>
    <w:pPr>
      <w:pBdr>
        <w:top w:val="single" w:sz="4" w:space="0" w:color="auto"/>
        <w:bottom w:val="single" w:sz="4" w:space="0" w:color="auto"/>
      </w:pBdr>
      <w:shd w:val="clear" w:color="000000" w:fill="FFFFCC"/>
      <w:spacing w:before="100" w:beforeAutospacing="1" w:after="100" w:afterAutospacing="1"/>
    </w:pPr>
    <w:rPr>
      <w:b/>
      <w:bCs/>
      <w:color w:val="000000"/>
    </w:rPr>
  </w:style>
  <w:style w:type="paragraph" w:customStyle="1" w:styleId="xl312">
    <w:name w:val="xl312"/>
    <w:basedOn w:val="a"/>
    <w:rsid w:val="00611834"/>
    <w:pPr>
      <w:spacing w:before="100" w:beforeAutospacing="1" w:after="100" w:afterAutospacing="1"/>
    </w:pPr>
    <w:rPr>
      <w:b/>
      <w:bCs/>
      <w:color w:val="000000"/>
    </w:rPr>
  </w:style>
  <w:style w:type="paragraph" w:customStyle="1" w:styleId="xl313">
    <w:name w:val="xl313"/>
    <w:basedOn w:val="a"/>
    <w:rsid w:val="00611834"/>
    <w:pPr>
      <w:pBdr>
        <w:top w:val="single" w:sz="4" w:space="0" w:color="auto"/>
        <w:left w:val="single" w:sz="4" w:space="0" w:color="auto"/>
        <w:bottom w:val="single" w:sz="4" w:space="0" w:color="auto"/>
      </w:pBdr>
      <w:spacing w:before="100" w:beforeAutospacing="1" w:after="100" w:afterAutospacing="1"/>
    </w:pPr>
    <w:rPr>
      <w:b/>
      <w:bCs/>
      <w:i/>
      <w:iCs/>
      <w:color w:val="000000"/>
    </w:rPr>
  </w:style>
  <w:style w:type="paragraph" w:customStyle="1" w:styleId="xl314">
    <w:name w:val="xl314"/>
    <w:basedOn w:val="a"/>
    <w:rsid w:val="00611834"/>
    <w:pPr>
      <w:pBdr>
        <w:top w:val="single" w:sz="4" w:space="0" w:color="auto"/>
        <w:bottom w:val="single" w:sz="4" w:space="0" w:color="auto"/>
      </w:pBdr>
      <w:spacing w:before="100" w:beforeAutospacing="1" w:after="100" w:afterAutospacing="1"/>
    </w:pPr>
    <w:rPr>
      <w:b/>
      <w:bCs/>
      <w:i/>
      <w:iCs/>
      <w:color w:val="000000"/>
    </w:rPr>
  </w:style>
  <w:style w:type="paragraph" w:customStyle="1" w:styleId="xl315">
    <w:name w:val="xl315"/>
    <w:basedOn w:val="a"/>
    <w:rsid w:val="00611834"/>
    <w:pPr>
      <w:pBdr>
        <w:top w:val="single" w:sz="4" w:space="0" w:color="auto"/>
        <w:bottom w:val="single" w:sz="4" w:space="0" w:color="auto"/>
        <w:right w:val="single" w:sz="4" w:space="0" w:color="auto"/>
      </w:pBdr>
      <w:spacing w:before="100" w:beforeAutospacing="1" w:after="100" w:afterAutospacing="1"/>
    </w:pPr>
    <w:rPr>
      <w:b/>
      <w:bCs/>
      <w:i/>
      <w:iCs/>
      <w:color w:val="000000"/>
    </w:rPr>
  </w:style>
  <w:style w:type="paragraph" w:customStyle="1" w:styleId="xl316">
    <w:name w:val="xl316"/>
    <w:basedOn w:val="a"/>
    <w:rsid w:val="00611834"/>
    <w:pPr>
      <w:spacing w:before="100" w:beforeAutospacing="1" w:after="100" w:afterAutospacing="1"/>
    </w:pPr>
    <w:rPr>
      <w:i/>
      <w:iCs/>
      <w:color w:val="000000"/>
    </w:rPr>
  </w:style>
  <w:style w:type="paragraph" w:customStyle="1" w:styleId="xl317">
    <w:name w:val="xl317"/>
    <w:basedOn w:val="a"/>
    <w:rsid w:val="00611834"/>
    <w:pPr>
      <w:pBdr>
        <w:top w:val="single" w:sz="8" w:space="0" w:color="auto"/>
      </w:pBdr>
      <w:spacing w:before="100" w:beforeAutospacing="1" w:after="100" w:afterAutospacing="1"/>
      <w:jc w:val="center"/>
    </w:pPr>
    <w:rPr>
      <w:color w:val="000000"/>
    </w:rPr>
  </w:style>
  <w:style w:type="paragraph" w:customStyle="1" w:styleId="xl318">
    <w:name w:val="xl318"/>
    <w:basedOn w:val="a"/>
    <w:rsid w:val="00611834"/>
    <w:pPr>
      <w:pBdr>
        <w:bottom w:val="single" w:sz="4" w:space="0" w:color="auto"/>
      </w:pBdr>
      <w:spacing w:before="100" w:beforeAutospacing="1" w:after="100" w:afterAutospacing="1"/>
      <w:jc w:val="center"/>
      <w:textAlignment w:val="center"/>
    </w:pPr>
    <w:rPr>
      <w:color w:val="000000"/>
    </w:rPr>
  </w:style>
  <w:style w:type="numbering" w:customStyle="1" w:styleId="122">
    <w:name w:val="Нет списка12"/>
    <w:next w:val="a3"/>
    <w:semiHidden/>
    <w:rsid w:val="00B5029E"/>
  </w:style>
  <w:style w:type="table" w:customStyle="1" w:styleId="260">
    <w:name w:val="Сетка таблицы26"/>
    <w:basedOn w:val="a2"/>
    <w:next w:val="ae"/>
    <w:rsid w:val="00B502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E07E6B"/>
  </w:style>
  <w:style w:type="table" w:customStyle="1" w:styleId="270">
    <w:name w:val="Сетка таблицы27"/>
    <w:basedOn w:val="a2"/>
    <w:next w:val="ae"/>
    <w:rsid w:val="00E0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7">
    <w:name w:val="Нет списка14"/>
    <w:next w:val="a3"/>
    <w:uiPriority w:val="99"/>
    <w:semiHidden/>
    <w:unhideWhenUsed/>
    <w:rsid w:val="00181206"/>
  </w:style>
  <w:style w:type="table" w:customStyle="1" w:styleId="280">
    <w:name w:val="Сетка таблицы28"/>
    <w:basedOn w:val="a2"/>
    <w:next w:val="ae"/>
    <w:uiPriority w:val="59"/>
    <w:rsid w:val="001812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e"/>
    <w:rsid w:val="00AA2C21"/>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2"/>
    <w:next w:val="ae"/>
    <w:rsid w:val="0054533C"/>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rsid w:val="008F38EB"/>
  </w:style>
  <w:style w:type="numbering" w:customStyle="1" w:styleId="161">
    <w:name w:val="Нет списка16"/>
    <w:next w:val="a3"/>
    <w:uiPriority w:val="99"/>
    <w:semiHidden/>
    <w:unhideWhenUsed/>
    <w:rsid w:val="00374EFE"/>
  </w:style>
  <w:style w:type="table" w:customStyle="1" w:styleId="311">
    <w:name w:val="Сетка таблицы31"/>
    <w:basedOn w:val="a2"/>
    <w:next w:val="ae"/>
    <w:rsid w:val="00374EF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
    <w:next w:val="a3"/>
    <w:semiHidden/>
    <w:unhideWhenUsed/>
    <w:rsid w:val="00AC2C8F"/>
  </w:style>
  <w:style w:type="table" w:customStyle="1" w:styleId="321">
    <w:name w:val="Сетка таблицы32"/>
    <w:basedOn w:val="a2"/>
    <w:next w:val="ae"/>
    <w:rsid w:val="00BE7C23"/>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230EA4"/>
  </w:style>
  <w:style w:type="table" w:customStyle="1" w:styleId="330">
    <w:name w:val="Сетка таблицы33"/>
    <w:basedOn w:val="a2"/>
    <w:next w:val="ae"/>
    <w:rsid w:val="00230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ieaaaa">
    <w:name w:val="Oaiea (aa?a)"/>
    <w:basedOn w:val="a"/>
    <w:rsid w:val="00A36DE5"/>
    <w:pPr>
      <w:jc w:val="right"/>
    </w:pPr>
    <w:rPr>
      <w:rFonts w:ascii="Century Schoolbook" w:hAnsi="Century Schoolbook"/>
      <w:szCs w:val="20"/>
    </w:rPr>
  </w:style>
  <w:style w:type="paragraph" w:customStyle="1" w:styleId="131">
    <w:name w:val="Обычный + 13 пт"/>
    <w:basedOn w:val="a"/>
    <w:uiPriority w:val="99"/>
    <w:rsid w:val="00A36DE5"/>
    <w:pPr>
      <w:autoSpaceDE w:val="0"/>
      <w:autoSpaceDN w:val="0"/>
      <w:adjustRightInd w:val="0"/>
      <w:ind w:firstLine="540"/>
      <w:jc w:val="both"/>
    </w:pPr>
    <w:rPr>
      <w:sz w:val="28"/>
      <w:szCs w:val="28"/>
    </w:rPr>
  </w:style>
  <w:style w:type="numbering" w:customStyle="1" w:styleId="192">
    <w:name w:val="Нет списка19"/>
    <w:next w:val="a3"/>
    <w:uiPriority w:val="99"/>
    <w:semiHidden/>
    <w:rsid w:val="001C4C5C"/>
  </w:style>
  <w:style w:type="table" w:customStyle="1" w:styleId="340">
    <w:name w:val="Сетка таблицы34"/>
    <w:basedOn w:val="a2"/>
    <w:next w:val="ae"/>
    <w:rsid w:val="001C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3"/>
    <w:uiPriority w:val="99"/>
    <w:semiHidden/>
    <w:unhideWhenUsed/>
    <w:rsid w:val="00EE35E8"/>
  </w:style>
  <w:style w:type="paragraph" w:customStyle="1" w:styleId="14">
    <w:name w:val="Обычный + 14 пт"/>
    <w:basedOn w:val="a"/>
    <w:rsid w:val="00FC4CAF"/>
    <w:pPr>
      <w:numPr>
        <w:numId w:val="1"/>
      </w:numPr>
    </w:pPr>
    <w:rPr>
      <w:sz w:val="28"/>
      <w:szCs w:val="28"/>
    </w:rPr>
  </w:style>
  <w:style w:type="table" w:customStyle="1" w:styleId="350">
    <w:name w:val="Сетка таблицы35"/>
    <w:basedOn w:val="a2"/>
    <w:next w:val="ae"/>
    <w:rsid w:val="00FB7830"/>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rsid w:val="009A5E78"/>
  </w:style>
  <w:style w:type="numbering" w:customStyle="1" w:styleId="221">
    <w:name w:val="Нет списка22"/>
    <w:next w:val="a3"/>
    <w:uiPriority w:val="99"/>
    <w:semiHidden/>
    <w:unhideWhenUsed/>
    <w:rsid w:val="009A5E78"/>
  </w:style>
  <w:style w:type="table" w:customStyle="1" w:styleId="360">
    <w:name w:val="Сетка таблицы36"/>
    <w:basedOn w:val="a2"/>
    <w:next w:val="ae"/>
    <w:rsid w:val="009A5E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Стиль"/>
    <w:rsid w:val="00A26A31"/>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37">
    <w:name w:val="Body Text 3"/>
    <w:basedOn w:val="a"/>
    <w:link w:val="38"/>
    <w:uiPriority w:val="99"/>
    <w:semiHidden/>
    <w:unhideWhenUsed/>
    <w:rsid w:val="0097128F"/>
    <w:pPr>
      <w:spacing w:after="120"/>
    </w:pPr>
    <w:rPr>
      <w:sz w:val="16"/>
      <w:szCs w:val="16"/>
    </w:rPr>
  </w:style>
  <w:style w:type="character" w:customStyle="1" w:styleId="38">
    <w:name w:val="Основной текст 3 Знак"/>
    <w:basedOn w:val="a1"/>
    <w:link w:val="37"/>
    <w:uiPriority w:val="99"/>
    <w:semiHidden/>
    <w:rsid w:val="0097128F"/>
    <w:rPr>
      <w:rFonts w:ascii="Times New Roman" w:eastAsia="Times New Roman" w:hAnsi="Times New Roman" w:cs="Times New Roman"/>
      <w:sz w:val="16"/>
      <w:szCs w:val="16"/>
      <w:lang w:eastAsia="ru-RU"/>
    </w:rPr>
  </w:style>
  <w:style w:type="table" w:customStyle="1" w:styleId="370">
    <w:name w:val="Сетка таблицы37"/>
    <w:basedOn w:val="a2"/>
    <w:next w:val="ae"/>
    <w:rsid w:val="00AD2B6D"/>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c">
    <w:name w:val="Гипертекстовая ссылка"/>
    <w:basedOn w:val="a1"/>
    <w:uiPriority w:val="99"/>
    <w:rsid w:val="003E339B"/>
    <w:rPr>
      <w:rFonts w:cs="Times New Roman"/>
      <w:b/>
      <w:bCs/>
      <w:color w:val="auto"/>
    </w:rPr>
  </w:style>
  <w:style w:type="paragraph" w:customStyle="1" w:styleId="Standard">
    <w:name w:val="Standard"/>
    <w:uiPriority w:val="99"/>
    <w:rsid w:val="003E339B"/>
    <w:pPr>
      <w:widowControl w:val="0"/>
      <w:suppressAutoHyphens/>
      <w:autoSpaceDN w:val="0"/>
      <w:spacing w:after="0" w:line="240" w:lineRule="auto"/>
    </w:pPr>
    <w:rPr>
      <w:rFonts w:ascii="Times New Roman" w:eastAsia="Times New Roman" w:hAnsi="Times New Roman" w:cs="Tahoma"/>
      <w:kern w:val="3"/>
      <w:sz w:val="24"/>
      <w:szCs w:val="24"/>
      <w:lang w:val="de-DE" w:eastAsia="ja-JP" w:bidi="fa-IR"/>
    </w:rPr>
  </w:style>
  <w:style w:type="numbering" w:customStyle="1" w:styleId="231">
    <w:name w:val="Нет списка23"/>
    <w:next w:val="a3"/>
    <w:uiPriority w:val="99"/>
    <w:semiHidden/>
    <w:unhideWhenUsed/>
    <w:rsid w:val="001A3412"/>
  </w:style>
  <w:style w:type="numbering" w:customStyle="1" w:styleId="241">
    <w:name w:val="Нет списка24"/>
    <w:next w:val="a3"/>
    <w:semiHidden/>
    <w:rsid w:val="001A3412"/>
  </w:style>
  <w:style w:type="paragraph" w:customStyle="1" w:styleId="39">
    <w:name w:val="Абзац списка3"/>
    <w:basedOn w:val="a"/>
    <w:rsid w:val="001A3412"/>
    <w:pPr>
      <w:spacing w:before="280" w:after="200" w:line="276" w:lineRule="auto"/>
      <w:ind w:left="720"/>
      <w:contextualSpacing/>
      <w:jc w:val="both"/>
    </w:pPr>
    <w:rPr>
      <w:rFonts w:ascii="Calibri" w:hAnsi="Calibri"/>
      <w:sz w:val="22"/>
      <w:szCs w:val="22"/>
      <w:lang w:eastAsia="en-US"/>
    </w:rPr>
  </w:style>
  <w:style w:type="numbering" w:customStyle="1" w:styleId="1100">
    <w:name w:val="Нет списка110"/>
    <w:next w:val="a3"/>
    <w:uiPriority w:val="99"/>
    <w:semiHidden/>
    <w:unhideWhenUsed/>
    <w:rsid w:val="001A3412"/>
  </w:style>
  <w:style w:type="paragraph" w:customStyle="1" w:styleId="ConsPlusDocList">
    <w:name w:val="ConsPlusDocList"/>
    <w:uiPriority w:val="99"/>
    <w:rsid w:val="001A34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251">
    <w:name w:val="Нет списка25"/>
    <w:next w:val="a3"/>
    <w:uiPriority w:val="99"/>
    <w:semiHidden/>
    <w:rsid w:val="000A6119"/>
  </w:style>
  <w:style w:type="numbering" w:customStyle="1" w:styleId="261">
    <w:name w:val="Нет списка26"/>
    <w:next w:val="a3"/>
    <w:semiHidden/>
    <w:rsid w:val="000A6119"/>
  </w:style>
  <w:style w:type="table" w:customStyle="1" w:styleId="1310">
    <w:name w:val="Сетка таблицы131"/>
    <w:basedOn w:val="a2"/>
    <w:next w:val="ae"/>
    <w:uiPriority w:val="59"/>
    <w:rsid w:val="00B52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e"/>
    <w:uiPriority w:val="59"/>
    <w:rsid w:val="00B52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e"/>
    <w:rsid w:val="00B52DC7"/>
    <w:pPr>
      <w:spacing w:line="256"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Нормальный стиль"/>
    <w:basedOn w:val="a"/>
    <w:link w:val="affe"/>
    <w:qFormat/>
    <w:rsid w:val="00397C37"/>
    <w:pPr>
      <w:tabs>
        <w:tab w:val="left" w:pos="993"/>
      </w:tabs>
      <w:autoSpaceDE w:val="0"/>
      <w:autoSpaceDN w:val="0"/>
      <w:adjustRightInd w:val="0"/>
      <w:spacing w:line="228" w:lineRule="auto"/>
      <w:ind w:left="-142" w:firstLine="851"/>
      <w:jc w:val="both"/>
      <w:outlineLvl w:val="0"/>
    </w:pPr>
    <w:rPr>
      <w:color w:val="000000"/>
      <w:sz w:val="28"/>
      <w:szCs w:val="28"/>
    </w:rPr>
  </w:style>
  <w:style w:type="character" w:customStyle="1" w:styleId="affe">
    <w:name w:val="Нормальный стиль Знак"/>
    <w:basedOn w:val="a1"/>
    <w:link w:val="affd"/>
    <w:rsid w:val="00397C37"/>
    <w:rPr>
      <w:rFonts w:ascii="Times New Roman" w:eastAsia="Times New Roman" w:hAnsi="Times New Roman" w:cs="Times New Roman"/>
      <w:color w:val="000000"/>
      <w:sz w:val="28"/>
      <w:szCs w:val="28"/>
      <w:lang w:eastAsia="ru-RU"/>
    </w:rPr>
  </w:style>
  <w:style w:type="paragraph" w:customStyle="1" w:styleId="Style8">
    <w:name w:val="Style8"/>
    <w:basedOn w:val="a"/>
    <w:rsid w:val="00474814"/>
    <w:pPr>
      <w:widowControl w:val="0"/>
      <w:autoSpaceDE w:val="0"/>
      <w:autoSpaceDN w:val="0"/>
      <w:adjustRightInd w:val="0"/>
      <w:spacing w:line="314" w:lineRule="exact"/>
    </w:pPr>
  </w:style>
  <w:style w:type="character" w:customStyle="1" w:styleId="FontStyle19">
    <w:name w:val="Font Style19"/>
    <w:rsid w:val="00474814"/>
    <w:rPr>
      <w:rFonts w:ascii="Times New Roman" w:hAnsi="Times New Roman" w:cs="Times New Roman"/>
      <w:b/>
      <w:bCs/>
      <w:i/>
      <w:iCs/>
      <w:sz w:val="26"/>
      <w:szCs w:val="26"/>
    </w:rPr>
  </w:style>
  <w:style w:type="numbering" w:customStyle="1" w:styleId="271">
    <w:name w:val="Нет списка27"/>
    <w:next w:val="a3"/>
    <w:uiPriority w:val="99"/>
    <w:semiHidden/>
    <w:unhideWhenUsed/>
    <w:rsid w:val="00474814"/>
  </w:style>
  <w:style w:type="numbering" w:customStyle="1" w:styleId="281">
    <w:name w:val="Нет списка28"/>
    <w:next w:val="a3"/>
    <w:uiPriority w:val="99"/>
    <w:semiHidden/>
    <w:unhideWhenUsed/>
    <w:rsid w:val="00D21C46"/>
  </w:style>
  <w:style w:type="numbering" w:customStyle="1" w:styleId="291">
    <w:name w:val="Нет списка29"/>
    <w:next w:val="a3"/>
    <w:uiPriority w:val="99"/>
    <w:semiHidden/>
    <w:unhideWhenUsed/>
    <w:rsid w:val="00A805EA"/>
  </w:style>
  <w:style w:type="table" w:customStyle="1" w:styleId="390">
    <w:name w:val="Сетка таблицы39"/>
    <w:basedOn w:val="a2"/>
    <w:next w:val="ae"/>
    <w:rsid w:val="00A805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993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456132">
      <w:bodyDiv w:val="1"/>
      <w:marLeft w:val="0"/>
      <w:marRight w:val="0"/>
      <w:marTop w:val="0"/>
      <w:marBottom w:val="0"/>
      <w:divBdr>
        <w:top w:val="none" w:sz="0" w:space="0" w:color="auto"/>
        <w:left w:val="none" w:sz="0" w:space="0" w:color="auto"/>
        <w:bottom w:val="none" w:sz="0" w:space="0" w:color="auto"/>
        <w:right w:val="none" w:sz="0" w:space="0" w:color="auto"/>
      </w:divBdr>
    </w:div>
    <w:div w:id="533423027">
      <w:bodyDiv w:val="1"/>
      <w:marLeft w:val="0"/>
      <w:marRight w:val="0"/>
      <w:marTop w:val="0"/>
      <w:marBottom w:val="0"/>
      <w:divBdr>
        <w:top w:val="none" w:sz="0" w:space="0" w:color="auto"/>
        <w:left w:val="none" w:sz="0" w:space="0" w:color="auto"/>
        <w:bottom w:val="none" w:sz="0" w:space="0" w:color="auto"/>
        <w:right w:val="none" w:sz="0" w:space="0" w:color="auto"/>
      </w:divBdr>
    </w:div>
    <w:div w:id="628784039">
      <w:bodyDiv w:val="1"/>
      <w:marLeft w:val="0"/>
      <w:marRight w:val="0"/>
      <w:marTop w:val="0"/>
      <w:marBottom w:val="0"/>
      <w:divBdr>
        <w:top w:val="none" w:sz="0" w:space="0" w:color="auto"/>
        <w:left w:val="none" w:sz="0" w:space="0" w:color="auto"/>
        <w:bottom w:val="none" w:sz="0" w:space="0" w:color="auto"/>
        <w:right w:val="none" w:sz="0" w:space="0" w:color="auto"/>
      </w:divBdr>
    </w:div>
    <w:div w:id="856113559">
      <w:bodyDiv w:val="1"/>
      <w:marLeft w:val="0"/>
      <w:marRight w:val="0"/>
      <w:marTop w:val="0"/>
      <w:marBottom w:val="0"/>
      <w:divBdr>
        <w:top w:val="none" w:sz="0" w:space="0" w:color="auto"/>
        <w:left w:val="none" w:sz="0" w:space="0" w:color="auto"/>
        <w:bottom w:val="none" w:sz="0" w:space="0" w:color="auto"/>
        <w:right w:val="none" w:sz="0" w:space="0" w:color="auto"/>
      </w:divBdr>
    </w:div>
    <w:div w:id="1391919778">
      <w:bodyDiv w:val="1"/>
      <w:marLeft w:val="0"/>
      <w:marRight w:val="0"/>
      <w:marTop w:val="0"/>
      <w:marBottom w:val="0"/>
      <w:divBdr>
        <w:top w:val="none" w:sz="0" w:space="0" w:color="auto"/>
        <w:left w:val="none" w:sz="0" w:space="0" w:color="auto"/>
        <w:bottom w:val="none" w:sz="0" w:space="0" w:color="auto"/>
        <w:right w:val="none" w:sz="0" w:space="0" w:color="auto"/>
      </w:divBdr>
    </w:div>
    <w:div w:id="1449816280">
      <w:bodyDiv w:val="1"/>
      <w:marLeft w:val="0"/>
      <w:marRight w:val="0"/>
      <w:marTop w:val="0"/>
      <w:marBottom w:val="0"/>
      <w:divBdr>
        <w:top w:val="none" w:sz="0" w:space="0" w:color="auto"/>
        <w:left w:val="none" w:sz="0" w:space="0" w:color="auto"/>
        <w:bottom w:val="none" w:sz="0" w:space="0" w:color="auto"/>
        <w:right w:val="none" w:sz="0" w:space="0" w:color="auto"/>
      </w:divBdr>
    </w:div>
    <w:div w:id="1612199696">
      <w:bodyDiv w:val="1"/>
      <w:marLeft w:val="0"/>
      <w:marRight w:val="0"/>
      <w:marTop w:val="0"/>
      <w:marBottom w:val="0"/>
      <w:divBdr>
        <w:top w:val="none" w:sz="0" w:space="0" w:color="auto"/>
        <w:left w:val="none" w:sz="0" w:space="0" w:color="auto"/>
        <w:bottom w:val="none" w:sz="0" w:space="0" w:color="auto"/>
        <w:right w:val="none" w:sz="0" w:space="0" w:color="auto"/>
      </w:divBdr>
    </w:div>
    <w:div w:id="1650360243">
      <w:bodyDiv w:val="1"/>
      <w:marLeft w:val="0"/>
      <w:marRight w:val="0"/>
      <w:marTop w:val="0"/>
      <w:marBottom w:val="0"/>
      <w:divBdr>
        <w:top w:val="none" w:sz="0" w:space="0" w:color="auto"/>
        <w:left w:val="none" w:sz="0" w:space="0" w:color="auto"/>
        <w:bottom w:val="none" w:sz="0" w:space="0" w:color="auto"/>
        <w:right w:val="none" w:sz="0" w:space="0" w:color="auto"/>
      </w:divBdr>
    </w:div>
    <w:div w:id="1858613571">
      <w:bodyDiv w:val="1"/>
      <w:marLeft w:val="0"/>
      <w:marRight w:val="0"/>
      <w:marTop w:val="0"/>
      <w:marBottom w:val="0"/>
      <w:divBdr>
        <w:top w:val="none" w:sz="0" w:space="0" w:color="auto"/>
        <w:left w:val="none" w:sz="0" w:space="0" w:color="auto"/>
        <w:bottom w:val="none" w:sz="0" w:space="0" w:color="auto"/>
        <w:right w:val="none" w:sz="0" w:space="0" w:color="auto"/>
      </w:divBdr>
    </w:div>
    <w:div w:id="2055762815">
      <w:bodyDiv w:val="1"/>
      <w:marLeft w:val="0"/>
      <w:marRight w:val="0"/>
      <w:marTop w:val="0"/>
      <w:marBottom w:val="0"/>
      <w:divBdr>
        <w:top w:val="none" w:sz="0" w:space="0" w:color="auto"/>
        <w:left w:val="none" w:sz="0" w:space="0" w:color="auto"/>
        <w:bottom w:val="none" w:sz="0" w:space="0" w:color="auto"/>
        <w:right w:val="none" w:sz="0" w:space="0" w:color="auto"/>
      </w:divBdr>
    </w:div>
    <w:div w:id="2109307213">
      <w:bodyDiv w:val="1"/>
      <w:marLeft w:val="0"/>
      <w:marRight w:val="0"/>
      <w:marTop w:val="0"/>
      <w:marBottom w:val="0"/>
      <w:divBdr>
        <w:top w:val="none" w:sz="0" w:space="0" w:color="auto"/>
        <w:left w:val="none" w:sz="0" w:space="0" w:color="auto"/>
        <w:bottom w:val="none" w:sz="0" w:space="0" w:color="auto"/>
        <w:right w:val="none" w:sz="0" w:space="0" w:color="auto"/>
      </w:divBdr>
    </w:div>
    <w:div w:id="21429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727F1-B843-4841-BBEE-CFED7449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1</Pages>
  <Words>3354</Words>
  <Characters>19120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Элемент</dc:creator>
  <cp:keywords/>
  <dc:description/>
  <cp:lastModifiedBy>Элемент</cp:lastModifiedBy>
  <cp:revision>174</cp:revision>
  <cp:lastPrinted>2020-09-04T07:19:00Z</cp:lastPrinted>
  <dcterms:created xsi:type="dcterms:W3CDTF">2018-07-19T00:30:00Z</dcterms:created>
  <dcterms:modified xsi:type="dcterms:W3CDTF">2020-09-04T07:20:00Z</dcterms:modified>
</cp:coreProperties>
</file>