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CC" w:rsidRDefault="00FF17CC" w:rsidP="004A3EAD">
      <w:pPr>
        <w:pStyle w:val="a3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FF17CC" w:rsidRDefault="00FF17CC" w:rsidP="00301A63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301A63" w:rsidRPr="00301A63" w:rsidRDefault="00301A63" w:rsidP="00301A6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>Приложение N 2</w:t>
      </w:r>
    </w:p>
    <w:p w:rsidR="00301A63" w:rsidRPr="00301A63" w:rsidRDefault="00301A63" w:rsidP="00301A6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>к приказу Минэкономразвития России</w:t>
      </w:r>
    </w:p>
    <w:p w:rsidR="00301A63" w:rsidRPr="00301A63" w:rsidRDefault="00301A63" w:rsidP="00301A6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>от 27.12.2016 N 846</w:t>
      </w:r>
    </w:p>
    <w:p w:rsidR="00301A63" w:rsidRPr="00301A63" w:rsidRDefault="00301A63" w:rsidP="00301A63">
      <w:pPr>
        <w:pStyle w:val="a3"/>
        <w:jc w:val="right"/>
        <w:rPr>
          <w:rFonts w:ascii="Arial" w:hAnsi="Arial" w:cs="Arial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>Форма</w:t>
      </w:r>
    </w:p>
    <w:p w:rsidR="00301A63" w:rsidRPr="00301A63" w:rsidRDefault="00301A63" w:rsidP="00301A63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1A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Декларация о характеристиках объекта недвижимости "1"</w:t>
      </w:r>
    </w:p>
    <w:tbl>
      <w:tblPr>
        <w:tblW w:w="9961" w:type="dxa"/>
        <w:tblInd w:w="-8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71"/>
        <w:gridCol w:w="1632"/>
        <w:gridCol w:w="1955"/>
        <w:gridCol w:w="84"/>
        <w:gridCol w:w="2824"/>
        <w:gridCol w:w="26"/>
        <w:gridCol w:w="1908"/>
      </w:tblGrid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Значение, описание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01A6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301A63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1.1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Вид объекта недвижимости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Единый недвижимый комплекс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Здание (нежилое, жилое, многоквартирный дом, жилое строение)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Машино-место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Предприятие как имущественный комплекс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Помещение (жилое, нежилое)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Иное: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(указать вид объекта недвижимости, если он не поименован выше)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1.2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собственнике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2.2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2.3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Адрес электронной почты, телефон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заявителе "2"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3.1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3.2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3.3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Адрес электронной почты, телефон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представителе заявителя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4.1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4.2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4.3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4.4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Адрес электронной почты, телефон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характеристиках земельного участка "3"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Основные характеристики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5.1.1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Категория земель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5.1.2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5.1.3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5.1.4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Описание местоположения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Количественные характеристики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5.2.1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Качественные характеристики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5.3.1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Фактическое использование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5.3.2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5.3.3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lastRenderedPageBreak/>
              <w:t>5.3.4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5.3.5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5.3.6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5.3.7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5.3.8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5.3.9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5.3.10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5.4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5.4.1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5.4.2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5.4.3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5.4.4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Наименование зданий, сооружений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5.4.5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Вид разрешенного использования зданий, сооружений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5.4.6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Площадь зданий, сооружений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5.4.7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5.4.8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5.4.9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5.4.10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5.5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Иное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 xml:space="preserve">Сведения о характеристиках здания, сооружения, помещения,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"4"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6.1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Основные характеристики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6.1.1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6.1.2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6.1.3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lastRenderedPageBreak/>
              <w:t>6.1.4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Описание местоположения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6.1.5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 xml:space="preserve">Кадастровые номера помещений,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6.1.6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6.1.7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6.1.8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 xml:space="preserve">Сведения о вхождении здания, сооружения, помещения,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>-место, объект незавершенного строительства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6.1.9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6.1.10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6.2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Количественные характеристики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6.2.1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 xml:space="preserve">Площадь (здания, помещения,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6.2.2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6.2.3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 xml:space="preserve">-место, для помещений или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>-мест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6.3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Качественные характеристики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6.3.1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Фактическое использование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6.3.2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>-место, ЕНК, предприятие как имущественный комплекс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6.3.3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6.3.4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6.3.5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6.3.6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>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6.3.7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6.3.8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 xml:space="preserve">Наличие коммуникаций (электроснабжение, газоснабжение, </w:t>
            </w:r>
            <w:r w:rsidRPr="00301A63">
              <w:rPr>
                <w:rFonts w:ascii="Times New Roman" w:hAnsi="Times New Roman" w:cs="Times New Roman"/>
                <w:lang w:eastAsia="ru-RU"/>
              </w:rPr>
              <w:lastRenderedPageBreak/>
              <w:t>водоснабжение, теплоснабжение, канализация)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lastRenderedPageBreak/>
              <w:t>6.4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Категория земель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6.4.4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6.4.5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Фактическое использование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6.4.6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6.4.7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6.4.8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6.4.9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6.4.10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6.4.11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6.4.12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6.4.13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>-место</w:t>
            </w: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6.5.4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6.5.5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Назначение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6.5.6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6.5.7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 xml:space="preserve">Площадь (здания, помещения, </w:t>
            </w:r>
            <w:proofErr w:type="spellStart"/>
            <w:r w:rsidRPr="00301A63">
              <w:rPr>
                <w:rFonts w:ascii="Times New Roman" w:hAnsi="Times New Roman" w:cs="Times New Roman"/>
                <w:lang w:eastAsia="ru-RU"/>
              </w:rPr>
              <w:t>машино</w:t>
            </w:r>
            <w:proofErr w:type="spellEnd"/>
            <w:r w:rsidRPr="00301A63">
              <w:rPr>
                <w:rFonts w:ascii="Times New Roman" w:hAnsi="Times New Roman" w:cs="Times New Roman"/>
                <w:lang w:eastAsia="ru-RU"/>
              </w:rPr>
              <w:t>-место, сооружение), основная характеристика (сооружения)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6.5.8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6.5.9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Фактическое использование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6.5.10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Материал наружных стен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6.5.11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6.5.12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6.5.13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 xml:space="preserve">Наличие коммуникаций (электроснабжение, газоснабжение, </w:t>
            </w:r>
            <w:r w:rsidRPr="00301A63">
              <w:rPr>
                <w:rFonts w:ascii="Times New Roman" w:hAnsi="Times New Roman" w:cs="Times New Roman"/>
                <w:lang w:eastAsia="ru-RU"/>
              </w:rPr>
              <w:lastRenderedPageBreak/>
              <w:t>водоснабжение, теплоснабжение, канализация), в том числе удаленность земельного участка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lastRenderedPageBreak/>
              <w:t>6.5.14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Линия застройки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6.6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Иное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01A63" w:rsidRPr="00301A63" w:rsidTr="00301A63">
        <w:tc>
          <w:tcPr>
            <w:tcW w:w="996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301A63" w:rsidRPr="00301A63" w:rsidTr="00301A63">
        <w:tc>
          <w:tcPr>
            <w:tcW w:w="31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60" w:type="dxa"/>
            </w:tcMar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____________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_______________________________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(фамилия имя отчество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(последнее - 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___________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(дата)</w:t>
            </w:r>
          </w:p>
        </w:tc>
      </w:tr>
      <w:tr w:rsidR="00301A63" w:rsidRPr="00301A63" w:rsidTr="00301A63">
        <w:tc>
          <w:tcPr>
            <w:tcW w:w="996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8. Согласие на обработку персональных данных</w:t>
            </w:r>
          </w:p>
        </w:tc>
      </w:tr>
      <w:tr w:rsidR="00301A63" w:rsidRPr="00301A63" w:rsidTr="00301A63">
        <w:tc>
          <w:tcPr>
            <w:tcW w:w="996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___________________________________________________________________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(наименование бюджетного учреждения, осуществляющего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обработку персональных данных)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___________________________________________________________________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(фамилия, имя, отчество (последнее - при наличии) субъекта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персональных данных)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___________________________________________________________________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(адрес места жительства субъекта персональных данных)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___________________________________________________________________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(документ, удостоверяющий личность субъекта персональных данных,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его серия и номер, дата выдачи и выдавший орган)</w:t>
            </w:r>
          </w:p>
        </w:tc>
      </w:tr>
      <w:tr w:rsidR="00301A63" w:rsidRPr="00301A63" w:rsidTr="00301A63">
        <w:tc>
          <w:tcPr>
            <w:tcW w:w="996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 г. N</w:t>
            </w:r>
            <w:hyperlink r:id="rId5" w:history="1">
              <w:r w:rsidRPr="00301A63">
                <w:rPr>
                  <w:rFonts w:ascii="Times New Roman" w:hAnsi="Times New Roman" w:cs="Times New Roman"/>
                  <w:color w:val="1B6DFD"/>
                  <w:u w:val="single"/>
                  <w:bdr w:val="none" w:sz="0" w:space="0" w:color="auto" w:frame="1"/>
                  <w:lang w:eastAsia="ru-RU"/>
                </w:rPr>
                <w:t>152-ФЗ</w:t>
              </w:r>
            </w:hyperlink>
            <w:r w:rsidRPr="00301A63">
              <w:rPr>
                <w:rFonts w:ascii="Times New Roman" w:hAnsi="Times New Roman" w:cs="Times New Roman"/>
                <w:lang w:eastAsia="ru-RU"/>
              </w:rPr>
              <w:t> "О персональных данных" "5",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N </w:t>
            </w:r>
            <w:hyperlink r:id="rId6" w:history="1">
              <w:r w:rsidRPr="00301A63">
                <w:rPr>
                  <w:rFonts w:ascii="Times New Roman" w:hAnsi="Times New Roman" w:cs="Times New Roman"/>
                  <w:color w:val="1B6DFD"/>
                  <w:u w:val="single"/>
                  <w:bdr w:val="none" w:sz="0" w:space="0" w:color="auto" w:frame="1"/>
                  <w:lang w:eastAsia="ru-RU"/>
                </w:rPr>
                <w:t>237-ФЗ</w:t>
              </w:r>
            </w:hyperlink>
            <w:r w:rsidRPr="00301A63">
              <w:rPr>
                <w:rFonts w:ascii="Times New Roman" w:hAnsi="Times New Roman" w:cs="Times New Roman"/>
                <w:lang w:eastAsia="ru-RU"/>
              </w:rPr>
              <w:t> "О государственной кадастровой оценке" "6".</w:t>
            </w:r>
          </w:p>
        </w:tc>
      </w:tr>
      <w:tr w:rsidR="00301A63" w:rsidRPr="00301A63" w:rsidTr="00301A63">
        <w:tc>
          <w:tcPr>
            <w:tcW w:w="996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301A63" w:rsidRPr="00301A63" w:rsidTr="00301A63">
        <w:tc>
          <w:tcPr>
            <w:tcW w:w="31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60" w:type="dxa"/>
            </w:tcMar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____________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_______________________________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(фамилия имя отчество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(последнее - 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___________</w:t>
            </w:r>
          </w:p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(дата)</w:t>
            </w:r>
          </w:p>
        </w:tc>
      </w:tr>
      <w:tr w:rsidR="00301A63" w:rsidRPr="00301A63" w:rsidTr="00301A63">
        <w:tc>
          <w:tcPr>
            <w:tcW w:w="9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301A63" w:rsidRPr="00301A63" w:rsidTr="00301A63">
        <w:tc>
          <w:tcPr>
            <w:tcW w:w="9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1A63" w:rsidRPr="00301A63" w:rsidRDefault="00301A63" w:rsidP="00301A6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01A63">
              <w:rPr>
                <w:rFonts w:ascii="Times New Roman" w:hAnsi="Times New Roman" w:cs="Times New Roman"/>
                <w:lang w:eastAsia="ru-RU"/>
              </w:rP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301A63" w:rsidRPr="00301A63" w:rsidRDefault="00301A63" w:rsidP="00301A63">
      <w:pPr>
        <w:pStyle w:val="a3"/>
        <w:rPr>
          <w:rFonts w:ascii="Times New Roman" w:hAnsi="Times New Roman" w:cs="Times New Roman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>--------------------------------</w:t>
      </w:r>
    </w:p>
    <w:p w:rsidR="00301A63" w:rsidRPr="00301A63" w:rsidRDefault="00301A63" w:rsidP="00301A63">
      <w:pPr>
        <w:pStyle w:val="a3"/>
        <w:rPr>
          <w:rFonts w:ascii="Times New Roman" w:hAnsi="Times New Roman" w:cs="Times New Roman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>"1"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301A63" w:rsidRPr="00301A63" w:rsidRDefault="00301A63" w:rsidP="00301A63">
      <w:pPr>
        <w:pStyle w:val="a3"/>
        <w:rPr>
          <w:rFonts w:ascii="Times New Roman" w:hAnsi="Times New Roman" w:cs="Times New Roman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301A63" w:rsidRPr="00301A63" w:rsidRDefault="00301A63" w:rsidP="00301A63">
      <w:pPr>
        <w:pStyle w:val="a3"/>
        <w:rPr>
          <w:rFonts w:ascii="Times New Roman" w:hAnsi="Times New Roman" w:cs="Times New Roman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>"2" Раздел N 3 при подаче декларации собственником не заполняется.</w:t>
      </w:r>
    </w:p>
    <w:p w:rsidR="00301A63" w:rsidRPr="00301A63" w:rsidRDefault="00301A63" w:rsidP="00301A63">
      <w:pPr>
        <w:pStyle w:val="a3"/>
        <w:rPr>
          <w:rFonts w:ascii="Times New Roman" w:hAnsi="Times New Roman" w:cs="Times New Roman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>"3" Раздел N 5 при подаче декларации заполняется в отношении земельного участка.</w:t>
      </w:r>
    </w:p>
    <w:p w:rsidR="00301A63" w:rsidRPr="00301A63" w:rsidRDefault="00301A63" w:rsidP="00301A63">
      <w:pPr>
        <w:pStyle w:val="a3"/>
        <w:rPr>
          <w:rFonts w:ascii="Times New Roman" w:hAnsi="Times New Roman" w:cs="Times New Roman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 xml:space="preserve">"4" Раздел N 6 при подаче декларации заполняется в отношении здания, сооружения, помещения, </w:t>
      </w:r>
      <w:proofErr w:type="spellStart"/>
      <w:r w:rsidRPr="00301A63">
        <w:rPr>
          <w:rFonts w:ascii="Times New Roman" w:hAnsi="Times New Roman" w:cs="Times New Roman"/>
          <w:lang w:eastAsia="ru-RU"/>
        </w:rPr>
        <w:t>машино</w:t>
      </w:r>
      <w:proofErr w:type="spellEnd"/>
      <w:r w:rsidRPr="00301A63">
        <w:rPr>
          <w:rFonts w:ascii="Times New Roman" w:hAnsi="Times New Roman" w:cs="Times New Roman"/>
          <w:lang w:eastAsia="ru-RU"/>
        </w:rP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301A63" w:rsidRPr="00301A63" w:rsidRDefault="00301A63" w:rsidP="00301A63">
      <w:pPr>
        <w:pStyle w:val="a3"/>
        <w:rPr>
          <w:rFonts w:ascii="Times New Roman" w:hAnsi="Times New Roman" w:cs="Times New Roman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>"5" Собрание законодательства Российской Федерации, 2006, N 31, ст. 3451; 2011, N 31, ст. 4701.</w:t>
      </w:r>
    </w:p>
    <w:p w:rsidR="00301A63" w:rsidRPr="00301A63" w:rsidRDefault="00301A63" w:rsidP="00301A63">
      <w:pPr>
        <w:pStyle w:val="a3"/>
        <w:rPr>
          <w:rFonts w:ascii="Times New Roman" w:hAnsi="Times New Roman" w:cs="Times New Roman"/>
          <w:lang w:eastAsia="ru-RU"/>
        </w:rPr>
      </w:pPr>
      <w:r w:rsidRPr="00301A63">
        <w:rPr>
          <w:rFonts w:ascii="Times New Roman" w:hAnsi="Times New Roman" w:cs="Times New Roman"/>
          <w:lang w:eastAsia="ru-RU"/>
        </w:rPr>
        <w:t>"6" Собрание законодательства Российской Федерации, 2016, N 27, ст. 4170.</w:t>
      </w:r>
    </w:p>
    <w:p w:rsidR="00A9135E" w:rsidRPr="00301A63" w:rsidRDefault="00A9135E" w:rsidP="00301A63">
      <w:pPr>
        <w:pStyle w:val="a3"/>
        <w:rPr>
          <w:rFonts w:ascii="Times New Roman" w:hAnsi="Times New Roman" w:cs="Times New Roman"/>
        </w:rPr>
      </w:pPr>
    </w:p>
    <w:sectPr w:rsidR="00A9135E" w:rsidRPr="00301A63" w:rsidSect="00301A6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53"/>
    <w:rsid w:val="00301A63"/>
    <w:rsid w:val="00460453"/>
    <w:rsid w:val="004A3EAD"/>
    <w:rsid w:val="00A9135E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A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03.07.2016-N-237-FZ/" TargetMode="External"/><Relationship Id="rId5" Type="http://schemas.openxmlformats.org/officeDocument/2006/relationships/hyperlink" Target="http://rulaws.ru/laws/Federalnyy-zakon-ot-27.07.2006-N-152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2184</Words>
  <Characters>12454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7</cp:revision>
  <dcterms:created xsi:type="dcterms:W3CDTF">2017-11-14T02:07:00Z</dcterms:created>
  <dcterms:modified xsi:type="dcterms:W3CDTF">2017-11-16T07:32:00Z</dcterms:modified>
</cp:coreProperties>
</file>