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48" w:rsidRDefault="00876448" w:rsidP="00876448">
      <w:pPr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2541F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ЕВДОКИМОВСКОГО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72555D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</w:t>
      </w:r>
      <w:r w:rsidR="00805C5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25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»</w:t>
      </w:r>
      <w:proofErr w:type="gramStart"/>
      <w:r w:rsidR="00805C5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12</w:t>
      </w:r>
      <w:r w:rsidR="008177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</w:t>
      </w:r>
      <w:proofErr w:type="gramEnd"/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</w:t>
      </w:r>
      <w:r w:rsidR="00805C5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106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</w:t>
      </w:r>
      <w:proofErr w:type="spellStart"/>
      <w:r w:rsidR="008819D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</w:t>
      </w:r>
      <w:r w:rsidR="002541F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.Бадар</w:t>
      </w:r>
      <w:proofErr w:type="spellEnd"/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7A5665" w:rsidRPr="007A5665" w:rsidRDefault="007A5665" w:rsidP="007A5665">
      <w:pPr>
        <w:ind w:right="354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A566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оложения о порядке предоставления в аренду муниципального имущества </w:t>
      </w:r>
      <w:proofErr w:type="spellStart"/>
      <w:r w:rsidR="002541F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Евдокимовского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поселения</w:t>
      </w: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F1A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статьей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39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5665" w:rsidRPr="002A75B8" w:rsidRDefault="007A5665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Default="00311F1A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5665" w:rsidRPr="002A75B8" w:rsidRDefault="007A5665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7A5665" w:rsidRDefault="007A5665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</w:t>
      </w:r>
      <w:bookmarkStart w:id="0" w:name="_GoBack"/>
      <w:bookmarkEnd w:id="0"/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665" w:rsidRDefault="007A5665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Евдокимовский</w:t>
      </w:r>
      <w:proofErr w:type="spellEnd"/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</w:p>
    <w:p w:rsidR="007A5665" w:rsidRDefault="008819D1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решению Думы</w:t>
      </w:r>
      <w:r w:rsidR="0025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5BC3" w:rsidRPr="004D5BC3" w:rsidRDefault="0072555D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05C5A">
        <w:rPr>
          <w:rFonts w:ascii="Times New Roman" w:hAnsi="Times New Roman" w:cs="Times New Roman"/>
          <w:sz w:val="24"/>
          <w:szCs w:val="24"/>
        </w:rPr>
        <w:t xml:space="preserve"> 25.12.</w:t>
      </w:r>
      <w:r>
        <w:rPr>
          <w:rFonts w:ascii="Times New Roman" w:hAnsi="Times New Roman" w:cs="Times New Roman"/>
          <w:sz w:val="24"/>
          <w:szCs w:val="24"/>
        </w:rPr>
        <w:t xml:space="preserve">  2020 года №</w:t>
      </w:r>
      <w:r w:rsidR="00805C5A">
        <w:rPr>
          <w:rFonts w:ascii="Times New Roman" w:hAnsi="Times New Roman" w:cs="Times New Roman"/>
          <w:sz w:val="24"/>
          <w:szCs w:val="24"/>
        </w:rPr>
        <w:t>106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ПРЕДОСТАВЛЕНИЯ В АРЕНДУ МУНИЦИПАЛЬНОГО ИМУЩЕСТВА </w:t>
      </w:r>
      <w:r w:rsidR="002541F5">
        <w:rPr>
          <w:rFonts w:ascii="Times New Roman" w:eastAsia="Calibri" w:hAnsi="Times New Roman" w:cs="Times New Roman"/>
          <w:b/>
          <w:bCs/>
          <w:sz w:val="24"/>
          <w:szCs w:val="24"/>
        </w:rPr>
        <w:t>ЕВДОКИМОВСКОГО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100"/>
      <w:r w:rsidRPr="004D5BC3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1.1</w:t>
      </w:r>
      <w:r w:rsidRPr="004D5BC3">
        <w:rPr>
          <w:rFonts w:ascii="Times New Roman" w:hAnsi="Times New Roman" w:cs="Times New Roman"/>
          <w:sz w:val="24"/>
          <w:szCs w:val="24"/>
        </w:rPr>
        <w:tab/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порядке предоставления в аренду  муниципального имущества</w:t>
      </w:r>
      <w:r w:rsidR="0025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аренду.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4D5BC3">
        <w:rPr>
          <w:rFonts w:ascii="Times New Roman" w:hAnsi="Times New Roman" w:cs="Times New Roman"/>
          <w:sz w:val="24"/>
          <w:szCs w:val="24"/>
        </w:rPr>
        <w:t>1.2.</w:t>
      </w:r>
      <w:r w:rsidRPr="004D5BC3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</w:t>
      </w:r>
      <w:r>
        <w:rPr>
          <w:rFonts w:ascii="Times New Roman" w:hAnsi="Times New Roman" w:cs="Times New Roman"/>
          <w:sz w:val="24"/>
          <w:szCs w:val="24"/>
        </w:rPr>
        <w:t>ме конкурса» (далее Приказ №67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4D5BC3">
        <w:rPr>
          <w:rFonts w:ascii="Times New Roman" w:hAnsi="Times New Roman" w:cs="Times New Roman"/>
          <w:sz w:val="24"/>
          <w:szCs w:val="24"/>
        </w:rPr>
        <w:t>1.3.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К муниципальному имуществу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качестве арендодателей имущества от имени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выступают: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"/>
      <w:r w:rsidRPr="004D5BC3">
        <w:rPr>
          <w:rFonts w:ascii="Times New Roman" w:hAnsi="Times New Roman" w:cs="Times New Roman"/>
          <w:sz w:val="24"/>
          <w:szCs w:val="24"/>
        </w:rPr>
        <w:t>1.5.1.</w:t>
      </w:r>
      <w:r w:rsidR="00E52E8C">
        <w:rPr>
          <w:rFonts w:ascii="Times New Roman" w:hAnsi="Times New Roman" w:cs="Times New Roman"/>
          <w:sz w:val="24"/>
          <w:szCs w:val="24"/>
        </w:rPr>
        <w:t xml:space="preserve"> 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</w:t>
      </w:r>
      <w:r w:rsidR="00E52E8C">
        <w:rPr>
          <w:rFonts w:ascii="Times New Roman" w:hAnsi="Times New Roman" w:cs="Times New Roman"/>
          <w:sz w:val="24"/>
          <w:szCs w:val="24"/>
        </w:rPr>
        <w:t>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2E8C">
        <w:rPr>
          <w:rFonts w:ascii="Times New Roman" w:hAnsi="Times New Roman" w:cs="Times New Roman"/>
          <w:sz w:val="24"/>
          <w:szCs w:val="24"/>
        </w:rPr>
        <w:t>–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E52E8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отношении объектов движимого и недвижимого имущества, находящихся в составе казны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"/>
      <w:bookmarkEnd w:id="4"/>
      <w:r w:rsidRPr="004D5BC3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2.муниципальные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автономные учреждения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3"/>
      <w:bookmarkEnd w:id="5"/>
      <w:r w:rsidRPr="004D5BC3">
        <w:rPr>
          <w:rFonts w:ascii="Times New Roman" w:hAnsi="Times New Roman" w:cs="Times New Roman"/>
          <w:sz w:val="24"/>
          <w:szCs w:val="24"/>
        </w:rPr>
        <w:t>1.5.3.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особо ценного движимого имущества, закрепленного за ними собственником или приобретенного бюджетным учреждением за счет средств,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4"/>
      <w:bookmarkEnd w:id="6"/>
      <w:r w:rsidRPr="004D5BC3">
        <w:rPr>
          <w:rFonts w:ascii="Times New Roman" w:hAnsi="Times New Roman" w:cs="Times New Roman"/>
          <w:sz w:val="24"/>
          <w:szCs w:val="24"/>
        </w:rPr>
        <w:t>1.5.4.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 в отношении объектов муниципальной собственности, закрепленных на праве оперативного управления.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4D5BC3">
        <w:rPr>
          <w:rFonts w:ascii="Times New Roman" w:hAnsi="Times New Roman" w:cs="Times New Roman"/>
          <w:sz w:val="24"/>
          <w:szCs w:val="24"/>
        </w:rPr>
        <w:t>1.6.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sub_200"/>
      <w:r w:rsidRPr="004D5BC3">
        <w:rPr>
          <w:rFonts w:ascii="Times New Roman" w:hAnsi="Times New Roman" w:cs="Times New Roman"/>
          <w:bCs/>
          <w:sz w:val="24"/>
          <w:szCs w:val="24"/>
        </w:rPr>
        <w:t>2.Предоставление муниципального имущества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9"/>
      <w:r w:rsidRPr="004D5BC3">
        <w:rPr>
          <w:rFonts w:ascii="Times New Roman" w:hAnsi="Times New Roman" w:cs="Times New Roman"/>
          <w:sz w:val="24"/>
          <w:szCs w:val="24"/>
        </w:rPr>
        <w:t>2.1.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Способами предоставления муниципального имущества в аренду являются:</w:t>
      </w:r>
    </w:p>
    <w:bookmarkEnd w:id="1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6" w:history="1">
        <w:r w:rsidRPr="004D5B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4D5BC3">
        <w:rPr>
          <w:rFonts w:ascii="Times New Roman" w:hAnsi="Times New Roman" w:cs="Times New Roman"/>
          <w:sz w:val="24"/>
          <w:szCs w:val="24"/>
        </w:rPr>
        <w:t>2.2.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4D5BC3">
        <w:rPr>
          <w:rFonts w:ascii="Times New Roman" w:hAnsi="Times New Roman" w:cs="Times New Roman"/>
          <w:sz w:val="24"/>
          <w:szCs w:val="24"/>
        </w:rPr>
        <w:t>2.3.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Организаторами торгов являются Арендодатели имущества, указанные в </w:t>
      </w:r>
      <w:hyperlink r:id="rId7" w:anchor="sub_15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1.5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4D5BC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 w:rsidRPr="004D5BC3">
        <w:rPr>
          <w:rFonts w:ascii="Times New Roman" w:hAnsi="Times New Roman" w:cs="Times New Roman"/>
          <w:sz w:val="24"/>
          <w:szCs w:val="24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Передача в аренду муниципального имущества без проведения торгов осуществляется в случаях, предусмотренных </w:t>
      </w:r>
      <w:r w:rsidRPr="00E52E8C">
        <w:rPr>
          <w:rFonts w:ascii="Times New Roman" w:hAnsi="Times New Roman" w:cs="Times New Roman"/>
          <w:sz w:val="24"/>
          <w:szCs w:val="24"/>
        </w:rPr>
        <w:t xml:space="preserve">статьей 17.1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от 26.07.2006 года № 135-ФЗ «О защите конкуренции» (далее - Федеральный закон о защите конкуренции).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24F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>на торгах, без проведения торгов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1"/>
      <w:r w:rsidRPr="004D5BC3">
        <w:rPr>
          <w:rFonts w:ascii="Times New Roman" w:hAnsi="Times New Roman" w:cs="Times New Roman"/>
          <w:sz w:val="24"/>
          <w:szCs w:val="24"/>
        </w:rPr>
        <w:t>3.1. Порядок предоставления в аренду муниципального имущества на торгах: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311"/>
      <w:bookmarkEnd w:id="14"/>
      <w:r w:rsidRPr="004D5BC3">
        <w:rPr>
          <w:rFonts w:ascii="Times New Roman" w:hAnsi="Times New Roman" w:cs="Times New Roman"/>
          <w:sz w:val="24"/>
          <w:szCs w:val="24"/>
        </w:rPr>
        <w:t>3.1.1.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 на основе торгов, проводимых в форме конкурса или аукциона.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312"/>
      <w:bookmarkEnd w:id="15"/>
      <w:r w:rsidRPr="004D5BC3">
        <w:rPr>
          <w:rFonts w:ascii="Times New Roman" w:hAnsi="Times New Roman" w:cs="Times New Roman"/>
          <w:sz w:val="24"/>
          <w:szCs w:val="24"/>
        </w:rPr>
        <w:t>3.1.2.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Форма проведения торгов (конкурс или аукцион) определяется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313"/>
      <w:bookmarkEnd w:id="16"/>
      <w:r w:rsidRPr="004D5BC3">
        <w:rPr>
          <w:rFonts w:ascii="Times New Roman" w:hAnsi="Times New Roman" w:cs="Times New Roman"/>
          <w:sz w:val="24"/>
          <w:szCs w:val="24"/>
        </w:rPr>
        <w:t>3.1.3.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аренды устанавливается в соответствии с п</w:t>
      </w:r>
      <w:r w:rsidRPr="004D5BC3">
        <w:rPr>
          <w:rFonts w:ascii="Times New Roman" w:hAnsi="Times New Roman" w:cs="Times New Roman"/>
          <w:bCs/>
          <w:sz w:val="24"/>
          <w:szCs w:val="24"/>
        </w:rPr>
        <w:t>риказом Федеральной антимонопольной службы от 10 февраля 2010 г. № 67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314"/>
      <w:bookmarkEnd w:id="17"/>
      <w:r w:rsidRPr="004D5BC3">
        <w:rPr>
          <w:rFonts w:ascii="Times New Roman" w:hAnsi="Times New Roman" w:cs="Times New Roman"/>
          <w:sz w:val="24"/>
          <w:szCs w:val="24"/>
        </w:rPr>
        <w:t>3.1.4.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Организацию проведения торгов на право заключения договоров аренды осуществляет Арендодатель.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315"/>
      <w:bookmarkEnd w:id="18"/>
      <w:r w:rsidRPr="004D5BC3">
        <w:rPr>
          <w:rFonts w:ascii="Times New Roman" w:hAnsi="Times New Roman" w:cs="Times New Roman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которым заключается договор, заявке на участие в конкурсе и в конкурсной документации (документацией об аукционе);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4D5BC3">
        <w:rPr>
          <w:rFonts w:ascii="Times New Roman" w:hAnsi="Times New Roman" w:cs="Times New Roman"/>
          <w:sz w:val="24"/>
          <w:szCs w:val="24"/>
        </w:rPr>
        <w:t>3.2.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предоставления в аренду муниципального имущества без проведения торгов: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321"/>
      <w:bookmarkEnd w:id="20"/>
      <w:r w:rsidRPr="004D5BC3">
        <w:rPr>
          <w:rFonts w:ascii="Times New Roman" w:hAnsi="Times New Roman" w:cs="Times New Roman"/>
          <w:sz w:val="24"/>
          <w:szCs w:val="24"/>
        </w:rPr>
        <w:t>3.2.1.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322"/>
      <w:r w:rsidRPr="004D5BC3">
        <w:rPr>
          <w:rFonts w:ascii="Times New Roman" w:hAnsi="Times New Roman" w:cs="Times New Roman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323"/>
      <w:r w:rsidRPr="004D5BC3">
        <w:rPr>
          <w:rFonts w:ascii="Times New Roman" w:hAnsi="Times New Roman" w:cs="Times New Roman"/>
          <w:sz w:val="24"/>
          <w:szCs w:val="24"/>
        </w:rPr>
        <w:t xml:space="preserve">3.2.3. </w:t>
      </w:r>
      <w:bookmarkEnd w:id="23"/>
      <w:r w:rsidR="00B6053F">
        <w:rPr>
          <w:rFonts w:ascii="Times New Roman" w:hAnsi="Times New Roman" w:cs="Times New Roman"/>
          <w:sz w:val="24"/>
          <w:szCs w:val="24"/>
        </w:rPr>
        <w:t>Арендодатель в течение</w:t>
      </w:r>
      <w:r w:rsidRPr="004D5BC3">
        <w:rPr>
          <w:rFonts w:ascii="Times New Roman" w:hAnsi="Times New Roman" w:cs="Times New Roman"/>
          <w:sz w:val="24"/>
          <w:szCs w:val="24"/>
        </w:rPr>
        <w:t xml:space="preserve">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</w:t>
      </w:r>
      <w:r w:rsidR="00B6053F">
        <w:rPr>
          <w:rFonts w:ascii="Times New Roman" w:hAnsi="Times New Roman" w:cs="Times New Roman"/>
          <w:sz w:val="24"/>
          <w:szCs w:val="24"/>
        </w:rPr>
        <w:t>3.2.4 настоящего Положения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324"/>
      <w:r w:rsidRPr="004D5BC3">
        <w:rPr>
          <w:rFonts w:ascii="Times New Roman" w:hAnsi="Times New Roman" w:cs="Times New Roman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4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муниципальное имущество подлежит отчуждению из муниципальной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муниципальное имущество подлежит использованию для муниципальных и государственных нужд.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326"/>
      <w:r w:rsidRPr="004D5BC3">
        <w:rPr>
          <w:rFonts w:ascii="Times New Roman" w:hAnsi="Times New Roman" w:cs="Times New Roman"/>
          <w:sz w:val="24"/>
          <w:szCs w:val="24"/>
        </w:rPr>
        <w:t>3.2.5.Арендатор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327"/>
      <w:bookmarkEnd w:id="25"/>
      <w:r w:rsidRPr="004D5BC3">
        <w:rPr>
          <w:rFonts w:ascii="Times New Roman" w:hAnsi="Times New Roman" w:cs="Times New Roman"/>
          <w:sz w:val="24"/>
          <w:szCs w:val="24"/>
        </w:rPr>
        <w:t xml:space="preserve"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6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328"/>
      <w:r w:rsidRPr="004D5BC3">
        <w:rPr>
          <w:rFonts w:ascii="Times New Roman" w:hAnsi="Times New Roman" w:cs="Times New Roman"/>
          <w:sz w:val="24"/>
          <w:szCs w:val="24"/>
        </w:rPr>
        <w:t>3.2.7.Договор аренды муниципального имущества должен содержать следующие условия:</w:t>
      </w:r>
    </w:p>
    <w:bookmarkEnd w:id="27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предмет договора с указанием характеристик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сроки возврата муниципального имущества арендодателю;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3210"/>
      <w:r w:rsidRPr="004D5BC3">
        <w:rPr>
          <w:rFonts w:ascii="Times New Roman" w:hAnsi="Times New Roman" w:cs="Times New Roman"/>
          <w:sz w:val="24"/>
          <w:szCs w:val="24"/>
        </w:rPr>
        <w:t>3.2.8.Арендная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3211"/>
      <w:bookmarkEnd w:id="28"/>
      <w:r w:rsidRPr="004D5BC3">
        <w:rPr>
          <w:rFonts w:ascii="Times New Roman" w:hAnsi="Times New Roman" w:cs="Times New Roman"/>
          <w:sz w:val="24"/>
          <w:szCs w:val="24"/>
        </w:rPr>
        <w:t>3.2.9.Договор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3212"/>
      <w:bookmarkEnd w:id="29"/>
      <w:r w:rsidRPr="004D5BC3">
        <w:rPr>
          <w:rFonts w:ascii="Times New Roman" w:hAnsi="Times New Roman" w:cs="Times New Roman"/>
          <w:sz w:val="24"/>
          <w:szCs w:val="24"/>
        </w:rPr>
        <w:t>3.2.10.Договор аренды муниципального имущества подлежит регистрации Арендодателем.</w:t>
      </w:r>
    </w:p>
    <w:bookmarkEnd w:id="3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3.2.11.Передача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3215"/>
      <w:r w:rsidRPr="004D5BC3">
        <w:rPr>
          <w:rFonts w:ascii="Times New Roman" w:hAnsi="Times New Roman" w:cs="Times New Roman"/>
          <w:sz w:val="24"/>
          <w:szCs w:val="24"/>
        </w:rPr>
        <w:t>3.2.12.Договор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3216"/>
      <w:bookmarkEnd w:id="31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13.Доходы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от сдачи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053F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аренду подлежат зачислению в бюджет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3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6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3" w:name="sub_400"/>
      <w:r w:rsidRPr="004D5BC3">
        <w:rPr>
          <w:rFonts w:ascii="Times New Roman" w:hAnsi="Times New Roman" w:cs="Times New Roman"/>
          <w:bCs/>
          <w:sz w:val="24"/>
          <w:szCs w:val="24"/>
        </w:rPr>
        <w:lastRenderedPageBreak/>
        <w:t>4. Заключение договоров аренды муниципального имущества на новый срок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4.1. По истечении срока договора аренды, заключенного по результатам торгов, заключение такого договора на новый срок с арендатором,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нарушений Арендатором существенных условий договора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3"/>
      <w:r w:rsidRPr="004D5BC3">
        <w:rPr>
          <w:rFonts w:ascii="Times New Roman" w:hAnsi="Times New Roman" w:cs="Times New Roman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4E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5" w:name="sub_3201"/>
      <w:r w:rsidRPr="004D5BC3">
        <w:rPr>
          <w:rFonts w:ascii="Times New Roman" w:hAnsi="Times New Roman" w:cs="Times New Roman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5.2. </w:t>
      </w:r>
      <w:bookmarkEnd w:id="35"/>
      <w:r w:rsidRPr="004D5BC3">
        <w:rPr>
          <w:rFonts w:ascii="Times New Roman" w:hAnsi="Times New Roman" w:cs="Times New Roman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. площади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культурное или природоохранное значение, и мест захоронений;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15) социальная и культурная адаптация и интеграция мигрантов;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sub_500"/>
      <w:bookmarkEnd w:id="34"/>
      <w:r w:rsidRPr="004D5BC3">
        <w:rPr>
          <w:rFonts w:ascii="Times New Roman" w:hAnsi="Times New Roman" w:cs="Times New Roman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1"/>
      <w:bookmarkEnd w:id="36"/>
      <w:r w:rsidRPr="004D5BC3">
        <w:rPr>
          <w:rFonts w:ascii="Times New Roman" w:hAnsi="Times New Roman" w:cs="Times New Roman"/>
          <w:sz w:val="24"/>
          <w:szCs w:val="24"/>
        </w:rPr>
        <w:t xml:space="preserve">6.1. </w:t>
      </w:r>
      <w:r w:rsidR="00280697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"/>
      <w:bookmarkEnd w:id="37"/>
      <w:r w:rsidRPr="004D5BC3">
        <w:rPr>
          <w:rFonts w:ascii="Times New Roman" w:hAnsi="Times New Roman" w:cs="Times New Roman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номер, дата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наименование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юридический адрес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площадь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адрес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9" w:name="sub_700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1"/>
      <w:bookmarkEnd w:id="39"/>
      <w:r w:rsidRPr="004D5BC3">
        <w:rPr>
          <w:rFonts w:ascii="Times New Roman" w:hAnsi="Times New Roman" w:cs="Times New Roman"/>
          <w:sz w:val="24"/>
          <w:szCs w:val="24"/>
        </w:rPr>
        <w:t xml:space="preserve">7.1. Имущество, находящееся в оперативном управлении муниципального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бюджетного, автономного, казенного учреждения муниципального унитарного предприятия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E54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544E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0"/>
    <w:p w:rsidR="004D5BC3" w:rsidRPr="004D5BC3" w:rsidRDefault="00114817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предоставляет в А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для предварительного согласования собственником передаваемого в аренду имущества заявление о передаче имущества в аренду. На заявлении должна быть отметка о согласовании передачи в аренду имущества учредителя Учреждения.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7.2. Администрация </w:t>
      </w:r>
      <w:r w:rsidR="00114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указания в заявлении неполной и (или) недостоверной информации;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4"/>
      <w:r w:rsidRPr="004D5BC3">
        <w:rPr>
          <w:rFonts w:ascii="Times New Roman" w:hAnsi="Times New Roman" w:cs="Times New Roman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заключает договор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7.4. Учреждение в течение десяти рабочих дней со дня заключения договора аренды имущества направляет один экземпляр договора в </w:t>
      </w:r>
      <w:r w:rsidR="00114817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десятидневный срок со дня его регистрации.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sub_800"/>
      <w:r w:rsidRPr="004D5BC3">
        <w:rPr>
          <w:rFonts w:ascii="Times New Roman" w:hAnsi="Times New Roman" w:cs="Times New Roman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81"/>
      <w:r w:rsidRPr="004D5BC3">
        <w:rPr>
          <w:rFonts w:ascii="Times New Roman" w:hAnsi="Times New Roman" w:cs="Times New Roman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8" w:history="1">
        <w:r w:rsidRPr="004D5B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на право заключение договора аренд</w:t>
      </w:r>
      <w:r w:rsidR="00BD7718">
        <w:rPr>
          <w:rFonts w:ascii="Times New Roman" w:hAnsi="Times New Roman" w:cs="Times New Roman"/>
          <w:sz w:val="24"/>
          <w:szCs w:val="24"/>
        </w:rPr>
        <w:t>ы в соответствии с Приказом №67.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82"/>
      <w:bookmarkEnd w:id="43"/>
      <w:r w:rsidRPr="004D5BC3">
        <w:rPr>
          <w:rFonts w:ascii="Times New Roman" w:hAnsi="Times New Roman" w:cs="Times New Roman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83"/>
      <w:bookmarkEnd w:id="44"/>
      <w:r w:rsidRPr="004D5BC3">
        <w:rPr>
          <w:rFonts w:ascii="Times New Roman" w:hAnsi="Times New Roman" w:cs="Times New Roman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84"/>
      <w:bookmarkEnd w:id="45"/>
      <w:r w:rsidRPr="004D5BC3">
        <w:rPr>
          <w:rFonts w:ascii="Times New Roman" w:hAnsi="Times New Roman" w:cs="Times New Roman"/>
          <w:sz w:val="24"/>
          <w:szCs w:val="24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8.6. Размер арендной платы ежегодно корректируется с учетом коэффициента инфляции, устанавливаемый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годом после заключения сделки и не чаще чем раз в год в последующем.</w:t>
      </w:r>
    </w:p>
    <w:p w:rsidR="004D5BC3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правовой акт А</w:t>
      </w:r>
      <w:r w:rsidR="004D5BC3"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 сведения Арендатора путем размещения информации в официальном печатном издании и </w:t>
      </w:r>
      <w:r>
        <w:rPr>
          <w:rFonts w:ascii="Times New Roman" w:hAnsi="Times New Roman" w:cs="Times New Roman"/>
          <w:sz w:val="24"/>
          <w:szCs w:val="24"/>
        </w:rPr>
        <w:t>на сайте А</w:t>
      </w:r>
      <w:r w:rsidR="00AC5E1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4D5BC3"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9. Списание кредиторской задолженности по арендной плате и пени.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sub_61"/>
      <w:r w:rsidRPr="004D5BC3">
        <w:rPr>
          <w:rFonts w:ascii="Times New Roman" w:eastAsia="Calibri" w:hAnsi="Times New Roman" w:cs="Times New Roman"/>
          <w:sz w:val="24"/>
          <w:szCs w:val="24"/>
        </w:rPr>
        <w:t>9.1. Кредиторская задолженность по арендной плате и пени по договорам аренды взыскивается Арендодателем.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601"/>
      <w:bookmarkEnd w:id="47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9.2. Кредиторская задолженность по арендной плате и пени по договорам, заключенным в отношении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</w:t>
      </w:r>
      <w:r w:rsidR="00BD7718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следующих случаях:</w:t>
      </w:r>
    </w:p>
    <w:bookmarkEnd w:id="48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исковой давности;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смерти или объявления судом умершим физического лица;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sub_6016"/>
      <w:r w:rsidRPr="004D5BC3">
        <w:rPr>
          <w:rFonts w:ascii="Times New Roman" w:eastAsia="Calibri" w:hAnsi="Times New Roman" w:cs="Times New Roman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sub_6015"/>
      <w:bookmarkEnd w:id="49"/>
      <w:r w:rsidRPr="004D5BC3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sub_602"/>
      <w:bookmarkEnd w:id="50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4D5BC3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счете бухгалтерского баланса </w:t>
      </w:r>
      <w:r w:rsidR="0028069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1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Списание задолженности в отношении объектов муниципальной казны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718">
        <w:rPr>
          <w:rFonts w:ascii="Times New Roman" w:eastAsia="Calibri" w:hAnsi="Times New Roman" w:cs="Times New Roman"/>
          <w:sz w:val="24"/>
          <w:szCs w:val="24"/>
        </w:rPr>
        <w:t xml:space="preserve">оформляется распоряжение Администрации сельского поселения.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2" w:name="sub_900"/>
      <w:bookmarkEnd w:id="46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10. Порядок предоставления муниципальной преференции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"/>
      <w:bookmarkEnd w:id="52"/>
      <w:r w:rsidRPr="004D5BC3">
        <w:rPr>
          <w:rFonts w:ascii="Times New Roman" w:hAnsi="Times New Roman" w:cs="Times New Roman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при наличии предварительного согласия в письменной форме антимонопольного органа, за исключением случаев, предусмотренных </w:t>
      </w:r>
      <w:hyperlink r:id="rId9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2"/>
      <w:bookmarkEnd w:id="53"/>
      <w:r w:rsidRPr="004D5BC3">
        <w:rPr>
          <w:rFonts w:ascii="Times New Roman" w:hAnsi="Times New Roman" w:cs="Times New Roman"/>
          <w:sz w:val="24"/>
          <w:szCs w:val="24"/>
        </w:rPr>
        <w:t xml:space="preserve">10.2. Подготовку и направление в антимонопольный орган заявления о даче согласия на предоставление муниципальной преференции осуществляет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3"/>
      <w:bookmarkEnd w:id="54"/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r:id="rId10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4"/>
      <w:bookmarkEnd w:id="55"/>
      <w:r w:rsidRPr="004D5BC3">
        <w:rPr>
          <w:rFonts w:ascii="Times New Roman" w:hAnsi="Times New Roman" w:cs="Times New Roman"/>
          <w:sz w:val="24"/>
          <w:szCs w:val="24"/>
        </w:rPr>
        <w:t xml:space="preserve">10.4.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регистрации документов, указанных в </w:t>
      </w:r>
      <w:hyperlink r:id="rId11" w:anchor="sub_93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9.3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настоящего Положения, готовит проект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5"/>
      <w:bookmarkEnd w:id="56"/>
      <w:r w:rsidRPr="004D5BC3">
        <w:rPr>
          <w:rFonts w:ascii="Times New Roman" w:hAnsi="Times New Roman" w:cs="Times New Roman"/>
          <w:sz w:val="24"/>
          <w:szCs w:val="24"/>
        </w:rPr>
        <w:t xml:space="preserve">10.5.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sub_10000"/>
      <w:bookmarkEnd w:id="57"/>
      <w:r w:rsidRPr="004D5BC3">
        <w:rPr>
          <w:rFonts w:ascii="Times New Roman" w:hAnsi="Times New Roman" w:cs="Times New Roman"/>
          <w:sz w:val="24"/>
          <w:szCs w:val="24"/>
        </w:rPr>
        <w:t>11. Порядок предоставления объектов муниципального имущества в субаренду</w:t>
      </w:r>
    </w:p>
    <w:p w:rsidR="00BD7718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"/>
      <w:bookmarkEnd w:id="58"/>
      <w:r w:rsidRPr="004D5BC3">
        <w:rPr>
          <w:rFonts w:ascii="Times New Roman" w:hAnsi="Times New Roman" w:cs="Times New Roman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9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до 20% (включительно) арендуемых площадей – 1,3;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21% до 40% (включительно) арендуемых площадей – 1,5;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41% до 60% (включительно) арендуемых площадей – 1,8;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более 60% арендуемых площадей – 2,0.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0" w:name="sub_1100"/>
      <w:r w:rsidRPr="004D5BC3">
        <w:rPr>
          <w:rFonts w:ascii="Times New Roman" w:hAnsi="Times New Roman" w:cs="Times New Roman"/>
          <w:bCs/>
          <w:sz w:val="24"/>
          <w:szCs w:val="24"/>
        </w:rPr>
        <w:t>12. Порядок расторжения договора аренды</w:t>
      </w:r>
      <w:bookmarkEnd w:id="60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12.1. Договор аренды муниципального имущества может быть расторгнут: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12" w:history="1">
        <w:r w:rsidRPr="004D5BC3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1" w:name="sub_1200"/>
      <w:r w:rsidRPr="004D5BC3">
        <w:rPr>
          <w:rFonts w:ascii="Times New Roman" w:hAnsi="Times New Roman" w:cs="Times New Roman"/>
          <w:bCs/>
          <w:sz w:val="24"/>
          <w:szCs w:val="24"/>
        </w:rPr>
        <w:t>13. Контроль и порядок регулирования арендных отношений</w:t>
      </w:r>
    </w:p>
    <w:bookmarkEnd w:id="6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21"/>
      <w:r w:rsidRPr="004D5BC3">
        <w:rPr>
          <w:rFonts w:ascii="Times New Roman" w:hAnsi="Times New Roman" w:cs="Times New Roman"/>
          <w:sz w:val="24"/>
          <w:szCs w:val="24"/>
        </w:rPr>
        <w:t>13.1. Арендодатель осуществляет контроль за:</w:t>
      </w:r>
    </w:p>
    <w:bookmarkEnd w:id="6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соблюдением арендаторами условий договоров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своевременностью и полнотой поступления платежей по договорам аренды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22"/>
      <w:r w:rsidRPr="004D5BC3">
        <w:rPr>
          <w:rFonts w:ascii="Times New Roman" w:hAnsi="Times New Roman" w:cs="Times New Roman"/>
          <w:sz w:val="24"/>
          <w:szCs w:val="24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3"/>
      <w:bookmarkEnd w:id="63"/>
      <w:r w:rsidRPr="004D5BC3">
        <w:rPr>
          <w:rFonts w:ascii="Times New Roman" w:hAnsi="Times New Roman" w:cs="Times New Roman"/>
          <w:sz w:val="24"/>
          <w:szCs w:val="24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14. Заключительные положения.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14.1. Вопросы, не урегулированные настоящим Положением, регламентируются действующим законодательством, муниципальными правовыми актами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0697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>и договором аренды муниципального имущества.</w:t>
      </w:r>
      <w:bookmarkEnd w:id="64"/>
    </w:p>
    <w:sectPr w:rsidR="004D5BC3" w:rsidRPr="004D5BC3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14817"/>
    <w:rsid w:val="002541F5"/>
    <w:rsid w:val="00280697"/>
    <w:rsid w:val="00311F1A"/>
    <w:rsid w:val="00323362"/>
    <w:rsid w:val="00394628"/>
    <w:rsid w:val="004362A3"/>
    <w:rsid w:val="004A2EFE"/>
    <w:rsid w:val="004D5BC3"/>
    <w:rsid w:val="005C7350"/>
    <w:rsid w:val="005E75BC"/>
    <w:rsid w:val="0072555D"/>
    <w:rsid w:val="007A5665"/>
    <w:rsid w:val="007E544E"/>
    <w:rsid w:val="00805C5A"/>
    <w:rsid w:val="00817774"/>
    <w:rsid w:val="00876448"/>
    <w:rsid w:val="008819D1"/>
    <w:rsid w:val="008B2C3F"/>
    <w:rsid w:val="008B613F"/>
    <w:rsid w:val="00970FA1"/>
    <w:rsid w:val="009C1FD3"/>
    <w:rsid w:val="00A07FF3"/>
    <w:rsid w:val="00AC5E14"/>
    <w:rsid w:val="00B6053F"/>
    <w:rsid w:val="00BD7718"/>
    <w:rsid w:val="00C04A9A"/>
    <w:rsid w:val="00D8424F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31A0"/>
  <w15:docId w15:val="{8A703995-91F2-4DE6-A750-D2FD689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2" Type="http://schemas.openxmlformats.org/officeDocument/2006/relationships/hyperlink" Target="garantf1://10064072.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2/" TargetMode="External"/><Relationship Id="rId11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9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9D6E-26EF-45D7-8AF2-A1F1A282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20</cp:revision>
  <cp:lastPrinted>2021-01-13T03:48:00Z</cp:lastPrinted>
  <dcterms:created xsi:type="dcterms:W3CDTF">2020-06-02T05:37:00Z</dcterms:created>
  <dcterms:modified xsi:type="dcterms:W3CDTF">2021-01-20T01:37:00Z</dcterms:modified>
</cp:coreProperties>
</file>