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EC" w:rsidRDefault="0005713D" w:rsidP="0005713D">
      <w:pPr>
        <w:spacing w:after="0" w:line="240" w:lineRule="auto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="003F4928">
        <w:rPr>
          <w:b/>
          <w:spacing w:val="20"/>
          <w:sz w:val="28"/>
          <w:szCs w:val="28"/>
          <w:lang w:eastAsia="ru-RU"/>
        </w:rPr>
        <w:t xml:space="preserve"> </w:t>
      </w:r>
      <w:r w:rsidR="00924FEC"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924FEC" w:rsidRDefault="00924FEC" w:rsidP="003F4928">
      <w:pPr>
        <w:spacing w:after="0" w:line="240" w:lineRule="auto"/>
        <w:ind w:left="567"/>
        <w:jc w:val="center"/>
        <w:rPr>
          <w:b/>
          <w:spacing w:val="20"/>
          <w:sz w:val="28"/>
          <w:szCs w:val="28"/>
          <w:lang w:eastAsia="ru-RU"/>
        </w:rPr>
      </w:pPr>
      <w:proofErr w:type="spellStart"/>
      <w:r>
        <w:rPr>
          <w:b/>
          <w:spacing w:val="20"/>
          <w:sz w:val="28"/>
          <w:szCs w:val="28"/>
          <w:lang w:eastAsia="ru-RU"/>
        </w:rPr>
        <w:t>Тулунский</w:t>
      </w:r>
      <w:proofErr w:type="spellEnd"/>
      <w:r>
        <w:rPr>
          <w:b/>
          <w:spacing w:val="20"/>
          <w:sz w:val="28"/>
          <w:szCs w:val="28"/>
          <w:lang w:eastAsia="ru-RU"/>
        </w:rPr>
        <w:t xml:space="preserve"> район</w:t>
      </w:r>
    </w:p>
    <w:p w:rsidR="00924FEC" w:rsidRDefault="00924FEC" w:rsidP="003F4928">
      <w:pPr>
        <w:spacing w:after="0" w:line="240" w:lineRule="auto"/>
        <w:ind w:left="567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Администрация</w:t>
      </w:r>
    </w:p>
    <w:p w:rsidR="003F4928" w:rsidRDefault="00924FEC" w:rsidP="003F4928">
      <w:pPr>
        <w:spacing w:after="0"/>
        <w:ind w:left="567"/>
        <w:jc w:val="center"/>
        <w:rPr>
          <w:b/>
          <w:spacing w:val="20"/>
          <w:sz w:val="28"/>
          <w:szCs w:val="28"/>
          <w:lang w:eastAsia="ru-RU"/>
        </w:rPr>
      </w:pPr>
      <w:proofErr w:type="spellStart"/>
      <w:r>
        <w:rPr>
          <w:b/>
          <w:spacing w:val="20"/>
          <w:sz w:val="28"/>
          <w:szCs w:val="28"/>
          <w:lang w:eastAsia="ru-RU"/>
        </w:rPr>
        <w:t>Евдокимовского</w:t>
      </w:r>
      <w:proofErr w:type="spellEnd"/>
      <w:r>
        <w:rPr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924FEC" w:rsidRDefault="00924FEC" w:rsidP="003F4928">
      <w:pPr>
        <w:spacing w:after="0"/>
        <w:ind w:left="567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П О С Т А Н О В Л Е Н И Е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924FEC" w:rsidRDefault="00C05012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</w:t>
      </w:r>
      <w:r w:rsidR="003F4928">
        <w:rPr>
          <w:rFonts w:ascii="Times New Roman" w:hAnsi="Times New Roman"/>
          <w:b/>
          <w:spacing w:val="20"/>
          <w:sz w:val="28"/>
        </w:rPr>
        <w:t>«</w:t>
      </w:r>
      <w:proofErr w:type="gramStart"/>
      <w:r w:rsidR="003F4928">
        <w:rPr>
          <w:rFonts w:ascii="Times New Roman" w:hAnsi="Times New Roman"/>
          <w:b/>
          <w:spacing w:val="20"/>
          <w:sz w:val="28"/>
        </w:rPr>
        <w:t>27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 w:rsidR="00911569" w:rsidRPr="00C05012">
        <w:rPr>
          <w:rFonts w:ascii="Times New Roman" w:hAnsi="Times New Roman"/>
          <w:b/>
          <w:spacing w:val="20"/>
          <w:sz w:val="28"/>
        </w:rPr>
        <w:t>»</w:t>
      </w:r>
      <w:proofErr w:type="gramEnd"/>
      <w:r w:rsidR="000C7980">
        <w:rPr>
          <w:rFonts w:ascii="Times New Roman" w:hAnsi="Times New Roman"/>
          <w:b/>
          <w:spacing w:val="20"/>
          <w:sz w:val="28"/>
        </w:rPr>
        <w:t xml:space="preserve"> </w:t>
      </w:r>
      <w:r w:rsidR="003F4928">
        <w:rPr>
          <w:rFonts w:ascii="Times New Roman" w:hAnsi="Times New Roman"/>
          <w:b/>
          <w:spacing w:val="20"/>
          <w:sz w:val="28"/>
        </w:rPr>
        <w:t xml:space="preserve">  мая  </w:t>
      </w:r>
      <w:r w:rsidR="00911569">
        <w:rPr>
          <w:rFonts w:ascii="Times New Roman" w:hAnsi="Times New Roman"/>
          <w:b/>
          <w:spacing w:val="20"/>
          <w:sz w:val="28"/>
        </w:rPr>
        <w:t xml:space="preserve"> 2022</w:t>
      </w:r>
      <w:r w:rsidR="00924FEC" w:rsidRPr="00BD4CEE">
        <w:rPr>
          <w:rFonts w:ascii="Times New Roman" w:hAnsi="Times New Roman"/>
          <w:b/>
          <w:spacing w:val="20"/>
          <w:sz w:val="28"/>
        </w:rPr>
        <w:t xml:space="preserve"> г</w:t>
      </w:r>
      <w:r w:rsidR="00924FEC" w:rsidRPr="00C05012">
        <w:rPr>
          <w:rFonts w:ascii="Times New Roman" w:hAnsi="Times New Roman"/>
          <w:b/>
          <w:spacing w:val="20"/>
          <w:sz w:val="28"/>
        </w:rPr>
        <w:t xml:space="preserve">.                                 </w:t>
      </w:r>
      <w:r w:rsidR="003F4928">
        <w:rPr>
          <w:rFonts w:ascii="Times New Roman" w:hAnsi="Times New Roman"/>
          <w:b/>
          <w:spacing w:val="20"/>
          <w:sz w:val="28"/>
        </w:rPr>
        <w:t xml:space="preserve">                    </w:t>
      </w:r>
      <w:r w:rsidR="00FF0F90" w:rsidRPr="00C05012">
        <w:rPr>
          <w:rFonts w:ascii="Times New Roman" w:hAnsi="Times New Roman"/>
          <w:b/>
          <w:spacing w:val="20"/>
          <w:sz w:val="28"/>
        </w:rPr>
        <w:t xml:space="preserve"> №</w:t>
      </w:r>
      <w:r w:rsidR="003F4928">
        <w:rPr>
          <w:rFonts w:ascii="Times New Roman" w:hAnsi="Times New Roman"/>
          <w:b/>
          <w:spacing w:val="20"/>
          <w:sz w:val="28"/>
        </w:rPr>
        <w:t>22</w:t>
      </w:r>
      <w:r w:rsidR="00FF0F90" w:rsidRPr="00C05012">
        <w:rPr>
          <w:rFonts w:ascii="Times New Roman" w:hAnsi="Times New Roman"/>
          <w:b/>
          <w:spacing w:val="20"/>
          <w:sz w:val="28"/>
        </w:rPr>
        <w:t xml:space="preserve"> </w:t>
      </w:r>
    </w:p>
    <w:p w:rsidR="00924FEC" w:rsidRDefault="00924FEC" w:rsidP="00924FEC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924FEC" w:rsidRDefault="00924FEC" w:rsidP="00924FEC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с. </w:t>
      </w:r>
      <w:proofErr w:type="spellStart"/>
      <w:r>
        <w:rPr>
          <w:rFonts w:ascii="Times New Roman" w:hAnsi="Times New Roman"/>
          <w:b/>
          <w:spacing w:val="20"/>
          <w:sz w:val="28"/>
        </w:rPr>
        <w:t>Бадар</w:t>
      </w:r>
      <w:proofErr w:type="spellEnd"/>
    </w:p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B6A67" w:rsidTr="00FB6A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6A67" w:rsidRDefault="00FB6A67" w:rsidP="00FB6A6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внесении изменений в                                                                                            Положение об  оплате труда – работников муниципального казенного учреждения                                                                   культуры «Культурно-досуговый центр п. </w:t>
            </w:r>
            <w:proofErr w:type="spellStart"/>
            <w:r>
              <w:rPr>
                <w:b/>
                <w:i/>
                <w:sz w:val="28"/>
                <w:szCs w:val="28"/>
              </w:rPr>
              <w:t>Евдокимовский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  <w:lang w:eastAsia="ru-RU"/>
              </w:rPr>
              <w:t xml:space="preserve">,                                                            в отношении которого  функции и                                                                        полномочия учредителя  осуществляются администрацией 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Евдокимовского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924FEC" w:rsidRDefault="00924FEC" w:rsidP="00CA3CE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FF0F90" w:rsidRDefault="00FF0F90" w:rsidP="00924FEC">
      <w:pPr>
        <w:pStyle w:val="ConsPlusTitle"/>
        <w:suppressAutoHyphens/>
        <w:ind w:firstLine="480"/>
        <w:jc w:val="both"/>
        <w:outlineLvl w:val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В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  <w:r w:rsidR="00911569">
        <w:rPr>
          <w:rFonts w:eastAsia="Arial Unicode MS"/>
          <w:b w:val="0"/>
          <w:sz w:val="28"/>
          <w:szCs w:val="28"/>
        </w:rPr>
        <w:t xml:space="preserve">целях обеспечения индексации заработной платы работников муниципального казенного учреждения культуры «Культурно-досуговый центр </w:t>
      </w:r>
      <w:r w:rsidR="00FB6A67">
        <w:rPr>
          <w:rFonts w:eastAsia="Arial Unicode MS"/>
          <w:b w:val="0"/>
          <w:sz w:val="28"/>
          <w:szCs w:val="28"/>
        </w:rPr>
        <w:t xml:space="preserve">п. </w:t>
      </w:r>
      <w:proofErr w:type="spellStart"/>
      <w:r w:rsidR="00FB6A67">
        <w:rPr>
          <w:rFonts w:eastAsia="Arial Unicode MS"/>
          <w:b w:val="0"/>
          <w:sz w:val="28"/>
          <w:szCs w:val="28"/>
        </w:rPr>
        <w:t>Евдокимовский</w:t>
      </w:r>
      <w:proofErr w:type="spellEnd"/>
      <w:r w:rsidR="00911569">
        <w:rPr>
          <w:rFonts w:eastAsia="Arial Unicode MS"/>
          <w:b w:val="0"/>
          <w:sz w:val="28"/>
          <w:szCs w:val="28"/>
        </w:rPr>
        <w:t>» в отношении</w:t>
      </w:r>
      <w:r w:rsidR="00C05012">
        <w:rPr>
          <w:rFonts w:eastAsia="Arial Unicode MS"/>
          <w:b w:val="0"/>
          <w:sz w:val="28"/>
          <w:szCs w:val="28"/>
        </w:rPr>
        <w:t>,</w:t>
      </w:r>
      <w:r w:rsidR="00911569">
        <w:rPr>
          <w:rFonts w:eastAsia="Arial Unicode MS"/>
          <w:b w:val="0"/>
          <w:sz w:val="28"/>
          <w:szCs w:val="28"/>
        </w:rPr>
        <w:t xml:space="preserve"> которых функции и полномочия  учредителя осуществляются  администрацией </w:t>
      </w:r>
      <w:proofErr w:type="spellStart"/>
      <w:r w:rsidR="00911569">
        <w:rPr>
          <w:rFonts w:eastAsia="Arial Unicode MS"/>
          <w:b w:val="0"/>
          <w:sz w:val="28"/>
          <w:szCs w:val="28"/>
        </w:rPr>
        <w:t>Евдокимовс</w:t>
      </w:r>
      <w:r w:rsidR="00DC779C">
        <w:rPr>
          <w:rFonts w:eastAsia="Arial Unicode MS"/>
          <w:b w:val="0"/>
          <w:sz w:val="28"/>
          <w:szCs w:val="28"/>
        </w:rPr>
        <w:t>к</w:t>
      </w:r>
      <w:r w:rsidR="00911569">
        <w:rPr>
          <w:rFonts w:eastAsia="Arial Unicode MS"/>
          <w:b w:val="0"/>
          <w:sz w:val="28"/>
          <w:szCs w:val="28"/>
        </w:rPr>
        <w:t>ого</w:t>
      </w:r>
      <w:proofErr w:type="spellEnd"/>
      <w:r w:rsidR="00911569">
        <w:rPr>
          <w:rFonts w:eastAsia="Arial Unicode MS"/>
          <w:b w:val="0"/>
          <w:sz w:val="28"/>
          <w:szCs w:val="28"/>
        </w:rPr>
        <w:t xml:space="preserve"> сельского поселения, в  соответствии со статьей  13</w:t>
      </w:r>
      <w:r w:rsidRPr="00FF0F90">
        <w:rPr>
          <w:rFonts w:eastAsia="Arial Unicode MS"/>
          <w:b w:val="0"/>
          <w:sz w:val="28"/>
          <w:szCs w:val="28"/>
        </w:rPr>
        <w:t xml:space="preserve">4 Трудового </w:t>
      </w:r>
      <w:r w:rsidR="00911569">
        <w:rPr>
          <w:rFonts w:eastAsia="Arial Unicode MS"/>
          <w:b w:val="0"/>
          <w:sz w:val="28"/>
          <w:szCs w:val="28"/>
        </w:rPr>
        <w:t xml:space="preserve">кодекса Российской Федерации, </w:t>
      </w:r>
      <w:r w:rsidR="00911569" w:rsidRPr="00F57266">
        <w:rPr>
          <w:rFonts w:eastAsia="Arial Unicode MS"/>
          <w:b w:val="0"/>
          <w:sz w:val="28"/>
          <w:szCs w:val="28"/>
        </w:rPr>
        <w:t xml:space="preserve">во исполнение решения трехсторонней комиссии </w:t>
      </w:r>
      <w:r w:rsidR="00F57266" w:rsidRPr="00F57266">
        <w:rPr>
          <w:rFonts w:eastAsia="Arial Unicode MS"/>
          <w:b w:val="0"/>
          <w:sz w:val="28"/>
          <w:szCs w:val="28"/>
        </w:rPr>
        <w:t xml:space="preserve"> Иркутской области по регулированию трудовых отношений </w:t>
      </w:r>
      <w:r w:rsidR="00911569" w:rsidRPr="00F57266">
        <w:rPr>
          <w:rFonts w:eastAsia="Arial Unicode MS"/>
          <w:b w:val="0"/>
          <w:sz w:val="28"/>
          <w:szCs w:val="28"/>
        </w:rPr>
        <w:t xml:space="preserve">от 26.11.2021 г. протокол </w:t>
      </w:r>
      <w:r w:rsidR="00DC779C" w:rsidRPr="00F57266">
        <w:rPr>
          <w:rFonts w:eastAsia="Arial Unicode MS"/>
          <w:b w:val="0"/>
          <w:sz w:val="28"/>
          <w:szCs w:val="28"/>
        </w:rPr>
        <w:t>№</w:t>
      </w:r>
      <w:r w:rsidR="00FB6A67">
        <w:rPr>
          <w:rFonts w:eastAsia="Arial Unicode MS"/>
          <w:b w:val="0"/>
          <w:sz w:val="28"/>
          <w:szCs w:val="28"/>
        </w:rPr>
        <w:t xml:space="preserve"> </w:t>
      </w:r>
      <w:r w:rsidR="00DC779C" w:rsidRPr="00F57266">
        <w:rPr>
          <w:rFonts w:eastAsia="Arial Unicode MS"/>
          <w:b w:val="0"/>
          <w:sz w:val="28"/>
          <w:szCs w:val="28"/>
        </w:rPr>
        <w:t>65,</w:t>
      </w:r>
      <w:r w:rsidR="00F57266">
        <w:rPr>
          <w:rFonts w:eastAsia="Arial Unicode MS"/>
          <w:b w:val="0"/>
          <w:sz w:val="28"/>
          <w:szCs w:val="28"/>
        </w:rPr>
        <w:t xml:space="preserve"> руководствуясь статьей  Устава </w:t>
      </w:r>
      <w:proofErr w:type="spellStart"/>
      <w:r w:rsidR="00F57266">
        <w:rPr>
          <w:rFonts w:eastAsia="Arial Unicode MS"/>
          <w:b w:val="0"/>
          <w:sz w:val="28"/>
          <w:szCs w:val="28"/>
        </w:rPr>
        <w:t>Евдокимовского</w:t>
      </w:r>
      <w:proofErr w:type="spellEnd"/>
      <w:r w:rsidR="00F57266"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DC779C">
        <w:rPr>
          <w:rFonts w:eastAsia="Arial Unicode MS"/>
          <w:b w:val="0"/>
          <w:sz w:val="28"/>
          <w:szCs w:val="28"/>
        </w:rPr>
        <w:t xml:space="preserve"> </w:t>
      </w:r>
      <w:r w:rsidRPr="00FF0F90">
        <w:rPr>
          <w:rFonts w:eastAsia="Arial Unicode MS"/>
          <w:b w:val="0"/>
          <w:sz w:val="28"/>
          <w:szCs w:val="28"/>
        </w:rPr>
        <w:t xml:space="preserve"> </w:t>
      </w:r>
    </w:p>
    <w:p w:rsidR="00FF0F90" w:rsidRPr="00FF0F90" w:rsidRDefault="00FF0F90" w:rsidP="00924FEC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924FE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0F90" w:rsidRDefault="00FF0F90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FF0F90" w:rsidRPr="005A1092" w:rsidRDefault="00DC779C" w:rsidP="00806A10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5A1092">
        <w:rPr>
          <w:sz w:val="28"/>
          <w:szCs w:val="28"/>
        </w:rPr>
        <w:t xml:space="preserve"> Внести в Положение об оплате </w:t>
      </w:r>
      <w:proofErr w:type="gramStart"/>
      <w:r w:rsidRPr="005A1092">
        <w:rPr>
          <w:sz w:val="28"/>
          <w:szCs w:val="28"/>
        </w:rPr>
        <w:t>труда  работников</w:t>
      </w:r>
      <w:proofErr w:type="gramEnd"/>
      <w:r w:rsidRPr="005A1092">
        <w:rPr>
          <w:sz w:val="28"/>
          <w:szCs w:val="28"/>
        </w:rPr>
        <w:t xml:space="preserve">  муниципального </w:t>
      </w:r>
      <w:r w:rsidR="00C05012">
        <w:rPr>
          <w:sz w:val="28"/>
          <w:szCs w:val="28"/>
        </w:rPr>
        <w:t xml:space="preserve">казенного </w:t>
      </w:r>
      <w:r w:rsidRPr="005A1092">
        <w:rPr>
          <w:sz w:val="28"/>
          <w:szCs w:val="28"/>
        </w:rPr>
        <w:t xml:space="preserve">учреждения  культуры «Культурно-досуговый центр </w:t>
      </w:r>
      <w:r w:rsidR="00FB6A67">
        <w:rPr>
          <w:sz w:val="28"/>
          <w:szCs w:val="28"/>
        </w:rPr>
        <w:t>п</w:t>
      </w:r>
      <w:r w:rsidRPr="005A1092">
        <w:rPr>
          <w:sz w:val="28"/>
          <w:szCs w:val="28"/>
        </w:rPr>
        <w:t>.</w:t>
      </w:r>
      <w:r w:rsidR="005A1092" w:rsidRPr="005A1092">
        <w:rPr>
          <w:sz w:val="28"/>
          <w:szCs w:val="28"/>
        </w:rPr>
        <w:t xml:space="preserve"> </w:t>
      </w:r>
      <w:proofErr w:type="spellStart"/>
      <w:r w:rsidR="00FB6A67">
        <w:rPr>
          <w:sz w:val="28"/>
          <w:szCs w:val="28"/>
        </w:rPr>
        <w:t>Евдокимовский</w:t>
      </w:r>
      <w:proofErr w:type="spellEnd"/>
      <w:r w:rsidRPr="005A1092">
        <w:rPr>
          <w:sz w:val="28"/>
          <w:szCs w:val="28"/>
        </w:rPr>
        <w:t>»</w:t>
      </w:r>
      <w:r w:rsidR="005A1092" w:rsidRPr="005A1092">
        <w:rPr>
          <w:sz w:val="28"/>
          <w:szCs w:val="28"/>
        </w:rPr>
        <w:t xml:space="preserve"> в отношении</w:t>
      </w:r>
      <w:r w:rsidR="00C05012">
        <w:rPr>
          <w:sz w:val="28"/>
          <w:szCs w:val="28"/>
        </w:rPr>
        <w:t xml:space="preserve">, </w:t>
      </w:r>
      <w:r w:rsidR="005A1092" w:rsidRPr="005A1092">
        <w:rPr>
          <w:sz w:val="28"/>
          <w:szCs w:val="28"/>
        </w:rPr>
        <w:t xml:space="preserve"> которых</w:t>
      </w:r>
      <w:r w:rsidR="00C05012">
        <w:rPr>
          <w:sz w:val="28"/>
          <w:szCs w:val="28"/>
        </w:rPr>
        <w:t xml:space="preserve"> </w:t>
      </w:r>
      <w:r w:rsidR="005A1092" w:rsidRPr="005A1092">
        <w:rPr>
          <w:sz w:val="28"/>
          <w:szCs w:val="28"/>
        </w:rPr>
        <w:t xml:space="preserve"> функции и полномочия учредителя осуществляются администрацией </w:t>
      </w:r>
      <w:proofErr w:type="spellStart"/>
      <w:r w:rsidR="005A1092" w:rsidRPr="005A1092">
        <w:rPr>
          <w:sz w:val="28"/>
          <w:szCs w:val="28"/>
        </w:rPr>
        <w:t>Евдокимо</w:t>
      </w:r>
      <w:r w:rsidR="003D6569">
        <w:rPr>
          <w:sz w:val="28"/>
          <w:szCs w:val="28"/>
        </w:rPr>
        <w:t>вс</w:t>
      </w:r>
      <w:r w:rsidR="005A1092" w:rsidRPr="005A1092">
        <w:rPr>
          <w:sz w:val="28"/>
          <w:szCs w:val="28"/>
        </w:rPr>
        <w:t>кого</w:t>
      </w:r>
      <w:proofErr w:type="spellEnd"/>
      <w:r w:rsidR="005A1092" w:rsidRPr="005A1092">
        <w:rPr>
          <w:sz w:val="28"/>
          <w:szCs w:val="28"/>
        </w:rPr>
        <w:t xml:space="preserve"> сельского поселения</w:t>
      </w:r>
      <w:r w:rsidR="003D6569">
        <w:rPr>
          <w:sz w:val="28"/>
          <w:szCs w:val="28"/>
        </w:rPr>
        <w:t>,</w:t>
      </w:r>
      <w:r w:rsidR="005A1092" w:rsidRPr="005A1092">
        <w:rPr>
          <w:sz w:val="28"/>
          <w:szCs w:val="28"/>
        </w:rPr>
        <w:t xml:space="preserve"> утвержденное постановлением  администраци</w:t>
      </w:r>
      <w:r w:rsidR="00806A10">
        <w:rPr>
          <w:sz w:val="28"/>
          <w:szCs w:val="28"/>
        </w:rPr>
        <w:t>и</w:t>
      </w:r>
      <w:r w:rsidR="005A1092" w:rsidRPr="005A1092">
        <w:rPr>
          <w:sz w:val="28"/>
          <w:szCs w:val="28"/>
        </w:rPr>
        <w:t xml:space="preserve"> </w:t>
      </w:r>
      <w:proofErr w:type="spellStart"/>
      <w:r w:rsidR="005A1092" w:rsidRPr="005A1092">
        <w:rPr>
          <w:sz w:val="28"/>
          <w:szCs w:val="28"/>
        </w:rPr>
        <w:t>Евдокимовского</w:t>
      </w:r>
      <w:proofErr w:type="spellEnd"/>
      <w:r w:rsidR="005A1092" w:rsidRPr="005A1092">
        <w:rPr>
          <w:sz w:val="28"/>
          <w:szCs w:val="28"/>
        </w:rPr>
        <w:t xml:space="preserve"> сельского поселения от</w:t>
      </w:r>
      <w:r w:rsidR="003D6569">
        <w:rPr>
          <w:sz w:val="28"/>
          <w:szCs w:val="28"/>
        </w:rPr>
        <w:t xml:space="preserve"> </w:t>
      </w:r>
      <w:r w:rsidR="00FF0F90" w:rsidRPr="005A1092">
        <w:rPr>
          <w:sz w:val="28"/>
          <w:szCs w:val="28"/>
        </w:rPr>
        <w:t xml:space="preserve"> </w:t>
      </w:r>
      <w:r w:rsidR="005A1092" w:rsidRPr="005A1092">
        <w:rPr>
          <w:sz w:val="28"/>
          <w:szCs w:val="28"/>
        </w:rPr>
        <w:t>30 декабря  2021</w:t>
      </w:r>
      <w:r w:rsidR="00FF0F90" w:rsidRPr="005A1092">
        <w:rPr>
          <w:sz w:val="28"/>
          <w:szCs w:val="28"/>
        </w:rPr>
        <w:t xml:space="preserve"> года</w:t>
      </w:r>
      <w:r w:rsidR="005A1092" w:rsidRPr="005A1092">
        <w:rPr>
          <w:sz w:val="28"/>
          <w:szCs w:val="28"/>
        </w:rPr>
        <w:t xml:space="preserve"> №</w:t>
      </w:r>
      <w:r w:rsidR="00806A10">
        <w:rPr>
          <w:sz w:val="28"/>
          <w:szCs w:val="28"/>
        </w:rPr>
        <w:t xml:space="preserve"> </w:t>
      </w:r>
      <w:r w:rsidR="003D6569">
        <w:rPr>
          <w:sz w:val="28"/>
          <w:szCs w:val="28"/>
        </w:rPr>
        <w:t>56</w:t>
      </w:r>
      <w:r w:rsidR="005A1092" w:rsidRPr="005A1092">
        <w:rPr>
          <w:sz w:val="28"/>
          <w:szCs w:val="28"/>
        </w:rPr>
        <w:t xml:space="preserve"> по следующим изменениям:</w:t>
      </w:r>
      <w:r w:rsidR="00FF0F90" w:rsidRPr="005A1092">
        <w:rPr>
          <w:sz w:val="28"/>
          <w:szCs w:val="28"/>
        </w:rPr>
        <w:t xml:space="preserve"> </w:t>
      </w:r>
    </w:p>
    <w:p w:rsidR="00924FEC" w:rsidRDefault="00806A10" w:rsidP="00806A10">
      <w:pPr>
        <w:pStyle w:val="a4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</w:t>
      </w:r>
      <w:r w:rsidR="00C041C7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 xml:space="preserve"> изложить в новой редакции согласно </w:t>
      </w:r>
      <w:proofErr w:type="gramStart"/>
      <w:r>
        <w:rPr>
          <w:sz w:val="28"/>
          <w:szCs w:val="28"/>
          <w:lang w:eastAsia="ru-RU"/>
        </w:rPr>
        <w:t>приложению</w:t>
      </w:r>
      <w:proofErr w:type="gramEnd"/>
      <w:r>
        <w:rPr>
          <w:sz w:val="28"/>
          <w:szCs w:val="28"/>
          <w:lang w:eastAsia="ru-RU"/>
        </w:rPr>
        <w:t xml:space="preserve"> к настоящему постановлению.</w:t>
      </w:r>
    </w:p>
    <w:p w:rsidR="00FF0F90" w:rsidRPr="00806A10" w:rsidRDefault="00806A10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Настоящее постановление вступает в силу на правоотношения с 1 марта 2022 года.</w:t>
      </w:r>
    </w:p>
    <w:p w:rsidR="00BC3FC5" w:rsidRDefault="00BC3FC5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06A10">
        <w:rPr>
          <w:sz w:val="28"/>
          <w:szCs w:val="28"/>
        </w:rPr>
        <w:lastRenderedPageBreak/>
        <w:t xml:space="preserve"> Опубликовать настоящее постановление в газете «</w:t>
      </w:r>
      <w:proofErr w:type="spellStart"/>
      <w:r w:rsidRPr="00806A10">
        <w:rPr>
          <w:sz w:val="28"/>
          <w:szCs w:val="28"/>
        </w:rPr>
        <w:t>Евдокимовский</w:t>
      </w:r>
      <w:proofErr w:type="spellEnd"/>
      <w:r w:rsidRPr="00806A10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806A10">
        <w:rPr>
          <w:sz w:val="28"/>
          <w:szCs w:val="28"/>
        </w:rPr>
        <w:t>Евдокимовского</w:t>
      </w:r>
      <w:proofErr w:type="spellEnd"/>
      <w:r w:rsidRPr="00806A10">
        <w:rPr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806A10" w:rsidRPr="00806A10" w:rsidRDefault="00C05012" w:rsidP="00806A1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 xml:space="preserve">над </w:t>
      </w:r>
      <w:r w:rsidR="00806A10">
        <w:rPr>
          <w:sz w:val="28"/>
          <w:szCs w:val="28"/>
        </w:rPr>
        <w:t xml:space="preserve"> исполнением</w:t>
      </w:r>
      <w:proofErr w:type="gramEnd"/>
      <w:r w:rsidR="00806A10">
        <w:rPr>
          <w:sz w:val="28"/>
          <w:szCs w:val="28"/>
        </w:rPr>
        <w:t xml:space="preserve"> настоящего постановления возложить на директора муниципального казенного учреждения культуры «Культурно-досуговый центр </w:t>
      </w:r>
      <w:r w:rsidR="003D6569">
        <w:rPr>
          <w:sz w:val="28"/>
          <w:szCs w:val="28"/>
        </w:rPr>
        <w:t xml:space="preserve">п. </w:t>
      </w:r>
      <w:proofErr w:type="spellStart"/>
      <w:r w:rsidR="003D6569">
        <w:rPr>
          <w:sz w:val="28"/>
          <w:szCs w:val="28"/>
        </w:rPr>
        <w:t>Евдокимовский</w:t>
      </w:r>
      <w:proofErr w:type="spellEnd"/>
      <w:r w:rsidR="00806A10">
        <w:rPr>
          <w:sz w:val="28"/>
          <w:szCs w:val="28"/>
        </w:rPr>
        <w:t xml:space="preserve">» </w:t>
      </w:r>
      <w:r w:rsidR="003D6569">
        <w:rPr>
          <w:sz w:val="28"/>
          <w:szCs w:val="28"/>
        </w:rPr>
        <w:t xml:space="preserve">О.Г. </w:t>
      </w:r>
      <w:proofErr w:type="spellStart"/>
      <w:r w:rsidR="003D6569">
        <w:rPr>
          <w:sz w:val="28"/>
          <w:szCs w:val="28"/>
        </w:rPr>
        <w:t>Тощевикову</w:t>
      </w:r>
      <w:proofErr w:type="spellEnd"/>
    </w:p>
    <w:p w:rsidR="00924FEC" w:rsidRDefault="00924FEC" w:rsidP="00B0730F">
      <w:pPr>
        <w:pStyle w:val="1"/>
        <w:tabs>
          <w:tab w:val="left" w:pos="1418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924FEC" w:rsidRDefault="00924FEC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24FEC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           __________ В.Н.</w:t>
      </w:r>
      <w:r w:rsidR="009872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87249" w:rsidRDefault="00987249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87249" w:rsidRDefault="00987249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87249" w:rsidRPr="005908A3" w:rsidRDefault="00987249" w:rsidP="00987249">
      <w:pPr>
        <w:pStyle w:val="a8"/>
        <w:tabs>
          <w:tab w:val="left" w:pos="1024"/>
        </w:tabs>
        <w:spacing w:line="360" w:lineRule="auto"/>
        <w:ind w:right="40"/>
        <w:jc w:val="right"/>
        <w:rPr>
          <w:sz w:val="28"/>
          <w:szCs w:val="28"/>
        </w:rPr>
      </w:pPr>
      <w:r w:rsidRPr="003463CE">
        <w:rPr>
          <w:b/>
          <w:sz w:val="24"/>
          <w:szCs w:val="24"/>
        </w:rPr>
        <w:lastRenderedPageBreak/>
        <w:t>Приложение 1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987249" w:rsidRPr="000D715B" w:rsidTr="00D276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49" w:rsidRPr="000D715B" w:rsidRDefault="00987249" w:rsidP="00D27657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>К Положению об оплате труда работников</w:t>
            </w:r>
          </w:p>
          <w:p w:rsidR="00987249" w:rsidRPr="00340E26" w:rsidRDefault="00987249" w:rsidP="00D27657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 xml:space="preserve">муниципального казённого учреждения культуры «Культурно – досуговый центр п. </w:t>
            </w:r>
            <w:proofErr w:type="spellStart"/>
            <w:r w:rsidRPr="000D715B">
              <w:rPr>
                <w:b w:val="0"/>
                <w:szCs w:val="24"/>
                <w:lang w:eastAsia="en-US"/>
              </w:rPr>
              <w:t>Евдокимовский</w:t>
            </w:r>
            <w:proofErr w:type="spellEnd"/>
            <w:r w:rsidRPr="000D715B">
              <w:rPr>
                <w:b w:val="0"/>
                <w:szCs w:val="24"/>
                <w:lang w:eastAsia="en-US"/>
              </w:rPr>
              <w:t xml:space="preserve">», в отношении которого функции и полномочия учредителя осуществляются администрацией </w:t>
            </w:r>
            <w:proofErr w:type="spellStart"/>
            <w:r w:rsidRPr="000D715B">
              <w:rPr>
                <w:b w:val="0"/>
                <w:szCs w:val="24"/>
                <w:lang w:eastAsia="en-US"/>
              </w:rPr>
              <w:t>Евдокимовского</w:t>
            </w:r>
            <w:proofErr w:type="spellEnd"/>
            <w:r w:rsidRPr="000D715B">
              <w:rPr>
                <w:b w:val="0"/>
                <w:szCs w:val="24"/>
                <w:lang w:eastAsia="en-US"/>
              </w:rPr>
              <w:t xml:space="preserve"> сельского поселения утвержденного </w:t>
            </w:r>
            <w:proofErr w:type="gramStart"/>
            <w:r w:rsidRPr="000D715B">
              <w:rPr>
                <w:b w:val="0"/>
                <w:szCs w:val="24"/>
                <w:lang w:eastAsia="en-US"/>
              </w:rPr>
              <w:t>Постановлением  администрации</w:t>
            </w:r>
            <w:proofErr w:type="gramEnd"/>
            <w:r w:rsidRPr="000D715B">
              <w:rPr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0D715B">
              <w:rPr>
                <w:b w:val="0"/>
                <w:szCs w:val="24"/>
                <w:lang w:eastAsia="en-US"/>
              </w:rPr>
              <w:t>Евдокимовского</w:t>
            </w:r>
            <w:proofErr w:type="spellEnd"/>
            <w:r w:rsidRPr="000D715B">
              <w:rPr>
                <w:b w:val="0"/>
                <w:szCs w:val="24"/>
                <w:lang w:eastAsia="en-US"/>
              </w:rPr>
              <w:t xml:space="preserve"> сельского поселения  от  </w:t>
            </w:r>
            <w:r w:rsidR="003F4928">
              <w:rPr>
                <w:b w:val="0"/>
                <w:szCs w:val="28"/>
              </w:rPr>
              <w:t>27 мая 2022 года  №  22</w:t>
            </w:r>
          </w:p>
          <w:p w:rsidR="00987249" w:rsidRPr="000D715B" w:rsidRDefault="00987249" w:rsidP="00D27657">
            <w:pPr>
              <w:pStyle w:val="ConsPlusTitle"/>
              <w:jc w:val="right"/>
              <w:rPr>
                <w:b w:val="0"/>
                <w:szCs w:val="24"/>
                <w:lang w:eastAsia="en-US"/>
              </w:rPr>
            </w:pPr>
          </w:p>
        </w:tc>
      </w:tr>
    </w:tbl>
    <w:p w:rsidR="00987249" w:rsidRPr="003463CE" w:rsidRDefault="00987249" w:rsidP="00987249">
      <w:pPr>
        <w:pStyle w:val="a8"/>
        <w:shd w:val="clear" w:color="auto" w:fill="auto"/>
        <w:spacing w:line="240" w:lineRule="auto"/>
        <w:ind w:left="4820"/>
        <w:jc w:val="both"/>
        <w:rPr>
          <w:sz w:val="28"/>
          <w:szCs w:val="28"/>
        </w:rPr>
      </w:pPr>
    </w:p>
    <w:p w:rsidR="00987249" w:rsidRDefault="00987249" w:rsidP="00987249">
      <w:pPr>
        <w:spacing w:after="0"/>
        <w:ind w:firstLine="540"/>
        <w:jc w:val="both"/>
        <w:outlineLvl w:val="0"/>
        <w:rPr>
          <w:b/>
          <w:szCs w:val="24"/>
        </w:rPr>
      </w:pPr>
      <w:r w:rsidRPr="00D1724B">
        <w:rPr>
          <w:b/>
          <w:szCs w:val="24"/>
        </w:rPr>
        <w:t>Размеры минимальных окладов работников муниципальн</w:t>
      </w:r>
      <w:r>
        <w:rPr>
          <w:b/>
          <w:szCs w:val="24"/>
        </w:rPr>
        <w:t>ого</w:t>
      </w:r>
      <w:r w:rsidRPr="00D1724B">
        <w:rPr>
          <w:b/>
          <w:szCs w:val="24"/>
        </w:rPr>
        <w:t xml:space="preserve"> </w:t>
      </w:r>
      <w:r>
        <w:rPr>
          <w:b/>
          <w:szCs w:val="24"/>
        </w:rPr>
        <w:t xml:space="preserve">казённого </w:t>
      </w:r>
      <w:r w:rsidRPr="00D1724B">
        <w:rPr>
          <w:b/>
          <w:szCs w:val="24"/>
        </w:rPr>
        <w:t>учреждени</w:t>
      </w:r>
      <w:r>
        <w:rPr>
          <w:b/>
          <w:szCs w:val="24"/>
        </w:rPr>
        <w:t>я</w:t>
      </w:r>
      <w:r w:rsidRPr="00D1724B">
        <w:rPr>
          <w:b/>
          <w:szCs w:val="24"/>
        </w:rPr>
        <w:t xml:space="preserve"> культуры</w:t>
      </w:r>
      <w:r>
        <w:rPr>
          <w:b/>
          <w:szCs w:val="24"/>
        </w:rPr>
        <w:t xml:space="preserve"> «Культурно – досуговый центр п. </w:t>
      </w:r>
      <w:proofErr w:type="spellStart"/>
      <w:r>
        <w:rPr>
          <w:b/>
          <w:szCs w:val="24"/>
        </w:rPr>
        <w:t>Евдокимовский</w:t>
      </w:r>
      <w:proofErr w:type="spellEnd"/>
      <w:r>
        <w:rPr>
          <w:b/>
          <w:szCs w:val="24"/>
        </w:rPr>
        <w:t>»</w:t>
      </w:r>
      <w:r w:rsidRPr="00D1724B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 xml:space="preserve">в отношении которых функции и полномочия учредителя осуществляются </w:t>
      </w:r>
      <w:proofErr w:type="gramStart"/>
      <w:r w:rsidRPr="00D1724B">
        <w:rPr>
          <w:b/>
          <w:szCs w:val="24"/>
        </w:rPr>
        <w:t>администраци</w:t>
      </w:r>
      <w:r>
        <w:rPr>
          <w:b/>
          <w:szCs w:val="24"/>
        </w:rPr>
        <w:t>ей</w:t>
      </w:r>
      <w:r w:rsidRPr="00D1724B"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Евдокимовского</w:t>
      </w:r>
      <w:proofErr w:type="spellEnd"/>
      <w:proofErr w:type="gramEnd"/>
      <w:r>
        <w:rPr>
          <w:b/>
          <w:szCs w:val="24"/>
        </w:rPr>
        <w:t xml:space="preserve"> сельского поселения.</w:t>
      </w:r>
    </w:p>
    <w:p w:rsidR="00987249" w:rsidRDefault="00987249" w:rsidP="00987249">
      <w:pPr>
        <w:spacing w:after="0"/>
        <w:ind w:firstLine="540"/>
        <w:jc w:val="both"/>
        <w:outlineLvl w:val="0"/>
        <w:rPr>
          <w:b/>
          <w:szCs w:val="24"/>
        </w:rPr>
      </w:pPr>
    </w:p>
    <w:p w:rsidR="00987249" w:rsidRPr="00861D04" w:rsidRDefault="00987249" w:rsidP="00B63D3E">
      <w:pPr>
        <w:shd w:val="clear" w:color="auto" w:fill="FFFFFF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</w:t>
      </w:r>
      <w:r w:rsidRPr="00D1724B">
        <w:rPr>
          <w:b/>
          <w:szCs w:val="24"/>
        </w:rPr>
        <w:t xml:space="preserve">. Профессиональные квалификационные </w:t>
      </w:r>
      <w:r>
        <w:rPr>
          <w:b/>
          <w:szCs w:val="24"/>
        </w:rPr>
        <w:t xml:space="preserve">группы </w:t>
      </w:r>
      <w:r w:rsidRPr="00D1724B">
        <w:rPr>
          <w:b/>
          <w:szCs w:val="24"/>
        </w:rPr>
        <w:t>должностей работников</w:t>
      </w:r>
      <w:r>
        <w:rPr>
          <w:b/>
          <w:szCs w:val="24"/>
        </w:rPr>
        <w:t xml:space="preserve"> </w:t>
      </w:r>
      <w:r w:rsidR="00B63D3E">
        <w:rPr>
          <w:b/>
          <w:szCs w:val="24"/>
        </w:rPr>
        <w:t>ф</w:t>
      </w:r>
      <w:r w:rsidRPr="00380110">
        <w:rPr>
          <w:rFonts w:ascii="YS Text" w:hAnsi="YS Text"/>
          <w:b/>
          <w:color w:val="000000"/>
          <w:sz w:val="23"/>
          <w:szCs w:val="23"/>
        </w:rPr>
        <w:t>изической</w:t>
      </w:r>
      <w:r w:rsidR="00B63D3E">
        <w:rPr>
          <w:rFonts w:ascii="YS Text" w:hAnsi="YS Text"/>
          <w:b/>
          <w:color w:val="000000"/>
          <w:sz w:val="23"/>
          <w:szCs w:val="23"/>
        </w:rPr>
        <w:t xml:space="preserve"> </w:t>
      </w:r>
      <w:r>
        <w:rPr>
          <w:rFonts w:ascii="YS Text" w:hAnsi="YS Text"/>
          <w:b/>
          <w:color w:val="000000"/>
          <w:sz w:val="23"/>
          <w:szCs w:val="23"/>
        </w:rPr>
        <w:t>культуры и спорта,</w:t>
      </w:r>
      <w:r w:rsidRPr="00380110">
        <w:rPr>
          <w:rFonts w:ascii="YS Text" w:hAnsi="YS Text"/>
          <w:b/>
          <w:color w:val="000000"/>
          <w:sz w:val="23"/>
          <w:szCs w:val="23"/>
        </w:rPr>
        <w:t xml:space="preserve"> утвержденн</w:t>
      </w:r>
      <w:r>
        <w:rPr>
          <w:rFonts w:ascii="YS Text" w:hAnsi="YS Text"/>
          <w:b/>
          <w:color w:val="000000"/>
          <w:sz w:val="23"/>
          <w:szCs w:val="23"/>
        </w:rPr>
        <w:t xml:space="preserve">ые </w:t>
      </w:r>
      <w:r w:rsidRPr="00380110">
        <w:rPr>
          <w:b/>
          <w:color w:val="000000"/>
          <w:sz w:val="23"/>
          <w:szCs w:val="23"/>
        </w:rPr>
        <w:t>приказом Министерства спорта</w:t>
      </w:r>
      <w:r>
        <w:rPr>
          <w:b/>
          <w:color w:val="000000"/>
          <w:sz w:val="23"/>
          <w:szCs w:val="23"/>
        </w:rPr>
        <w:t xml:space="preserve"> </w:t>
      </w:r>
      <w:r w:rsidRPr="00380110">
        <w:rPr>
          <w:b/>
          <w:color w:val="000000"/>
          <w:sz w:val="23"/>
          <w:szCs w:val="23"/>
        </w:rPr>
        <w:t>Иркутской области от 26.12.2018 № 107-мпр</w:t>
      </w:r>
    </w:p>
    <w:p w:rsidR="00987249" w:rsidRDefault="00987249" w:rsidP="00987249">
      <w:pPr>
        <w:spacing w:after="0"/>
        <w:jc w:val="both"/>
        <w:outlineLvl w:val="3"/>
        <w:rPr>
          <w:b/>
          <w:szCs w:val="24"/>
        </w:rPr>
      </w:pPr>
    </w:p>
    <w:p w:rsidR="00987249" w:rsidRDefault="00987249" w:rsidP="00987249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 должностей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работников</w:t>
      </w:r>
      <w:r>
        <w:rPr>
          <w:b/>
          <w:szCs w:val="24"/>
        </w:rPr>
        <w:t xml:space="preserve"> физической культуры и спорта второго уровня</w:t>
      </w: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987249" w:rsidRPr="00F364C0" w:rsidTr="00D27657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249" w:rsidRPr="00463668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249" w:rsidRPr="00463668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249" w:rsidRPr="00F364C0" w:rsidTr="00D27657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 уровень                        </w:t>
            </w:r>
          </w:p>
        </w:tc>
      </w:tr>
      <w:tr w:rsidR="00987249" w:rsidRPr="00F364C0" w:rsidTr="00D27657">
        <w:trPr>
          <w:cantSplit/>
          <w:trHeight w:val="42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B63D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736</w:t>
            </w:r>
          </w:p>
        </w:tc>
      </w:tr>
    </w:tbl>
    <w:p w:rsidR="00987249" w:rsidRDefault="00987249" w:rsidP="00987249">
      <w:pPr>
        <w:jc w:val="both"/>
        <w:outlineLvl w:val="4"/>
        <w:rPr>
          <w:b/>
          <w:szCs w:val="24"/>
        </w:rPr>
      </w:pPr>
    </w:p>
    <w:p w:rsidR="00987249" w:rsidRDefault="00987249" w:rsidP="00987249">
      <w:pPr>
        <w:jc w:val="both"/>
        <w:outlineLvl w:val="4"/>
        <w:rPr>
          <w:b/>
          <w:szCs w:val="24"/>
        </w:rPr>
      </w:pPr>
      <w:r>
        <w:rPr>
          <w:b/>
          <w:szCs w:val="24"/>
        </w:rPr>
        <w:t>2</w:t>
      </w:r>
      <w:r w:rsidRPr="00D1724B">
        <w:rPr>
          <w:b/>
          <w:szCs w:val="24"/>
        </w:rPr>
        <w:t xml:space="preserve">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D1724B">
        <w:rPr>
          <w:b/>
          <w:szCs w:val="24"/>
        </w:rPr>
        <w:t>Минздравсоцразвития</w:t>
      </w:r>
      <w:proofErr w:type="spellEnd"/>
      <w:r w:rsidRPr="00D1724B">
        <w:rPr>
          <w:b/>
          <w:szCs w:val="24"/>
        </w:rPr>
        <w:t xml:space="preserve"> России от 31 августа 2007 года № 570</w:t>
      </w:r>
    </w:p>
    <w:p w:rsidR="00987249" w:rsidRPr="00BD4849" w:rsidRDefault="00987249" w:rsidP="00987249">
      <w:pPr>
        <w:spacing w:after="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Профессиональная квалификационная группа</w:t>
      </w:r>
    </w:p>
    <w:p w:rsidR="00987249" w:rsidRPr="00BD4849" w:rsidRDefault="00987249" w:rsidP="00987249">
      <w:pPr>
        <w:ind w:firstLine="54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6"/>
        <w:gridCol w:w="1665"/>
      </w:tblGrid>
      <w:tr w:rsidR="00987249" w:rsidRPr="00F364C0" w:rsidTr="00D27657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987249" w:rsidRPr="00F364C0" w:rsidTr="00D27657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249" w:rsidRPr="00D1724B" w:rsidRDefault="00987249" w:rsidP="009872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8 580</w:t>
            </w:r>
          </w:p>
        </w:tc>
      </w:tr>
      <w:tr w:rsidR="00987249" w:rsidRPr="00F364C0" w:rsidTr="00D27657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  <w:rPr>
                <w:szCs w:val="24"/>
              </w:rPr>
            </w:pPr>
          </w:p>
        </w:tc>
      </w:tr>
      <w:tr w:rsidR="00987249" w:rsidRPr="00F364C0" w:rsidTr="00D27657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  <w:rPr>
                <w:szCs w:val="24"/>
              </w:rPr>
            </w:pPr>
          </w:p>
        </w:tc>
      </w:tr>
    </w:tbl>
    <w:p w:rsidR="00987249" w:rsidRDefault="00987249" w:rsidP="00987249">
      <w:pPr>
        <w:spacing w:after="0"/>
        <w:jc w:val="both"/>
        <w:outlineLvl w:val="3"/>
        <w:rPr>
          <w:b/>
          <w:szCs w:val="24"/>
        </w:rPr>
      </w:pPr>
    </w:p>
    <w:p w:rsidR="00987249" w:rsidRPr="00D1724B" w:rsidRDefault="00987249" w:rsidP="00987249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</w:t>
      </w:r>
    </w:p>
    <w:p w:rsidR="00987249" w:rsidRPr="00D1724B" w:rsidRDefault="00987249" w:rsidP="00987249">
      <w:pPr>
        <w:ind w:firstLine="54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987249" w:rsidRPr="00F364C0" w:rsidTr="00D2765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987249" w:rsidRPr="00F364C0" w:rsidTr="00D27657">
        <w:trPr>
          <w:cantSplit/>
          <w:trHeight w:val="30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249" w:rsidRPr="00D1724B" w:rsidRDefault="00987249" w:rsidP="009872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9 861</w:t>
            </w:r>
          </w:p>
        </w:tc>
      </w:tr>
      <w:tr w:rsidR="00987249" w:rsidRPr="00F364C0" w:rsidTr="00D27657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  <w:rPr>
                <w:szCs w:val="24"/>
              </w:rPr>
            </w:pPr>
          </w:p>
        </w:tc>
      </w:tr>
    </w:tbl>
    <w:p w:rsidR="00987249" w:rsidRDefault="00987249" w:rsidP="00987249">
      <w:pPr>
        <w:spacing w:after="0"/>
        <w:jc w:val="both"/>
        <w:outlineLvl w:val="1"/>
        <w:rPr>
          <w:b/>
          <w:szCs w:val="24"/>
        </w:rPr>
      </w:pPr>
    </w:p>
    <w:p w:rsidR="00987249" w:rsidRPr="00767E02" w:rsidRDefault="00987249" w:rsidP="00987249">
      <w:pPr>
        <w:spacing w:after="0"/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Профессиональная квалификационная группа</w:t>
      </w:r>
    </w:p>
    <w:p w:rsidR="00987249" w:rsidRPr="00767E02" w:rsidRDefault="00987249" w:rsidP="00987249">
      <w:pPr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86"/>
      </w:tblGrid>
      <w:tr w:rsidR="00987249" w:rsidRPr="00F364C0" w:rsidTr="00D27657">
        <w:trPr>
          <w:cantSplit/>
          <w:trHeight w:val="8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249" w:rsidRPr="00F364C0" w:rsidRDefault="00987249" w:rsidP="00D27657">
            <w:pPr>
              <w:jc w:val="both"/>
            </w:pPr>
            <w:r w:rsidRPr="00F364C0">
              <w:t>Наименование должности (профессии)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49" w:rsidRPr="00861D04" w:rsidRDefault="00987249" w:rsidP="009872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11 255</w:t>
            </w:r>
          </w:p>
        </w:tc>
      </w:tr>
      <w:tr w:rsidR="00987249" w:rsidRPr="00F364C0" w:rsidTr="00D27657">
        <w:trPr>
          <w:cantSplit/>
          <w:trHeight w:val="2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  <w:rPr>
                <w:szCs w:val="24"/>
              </w:rPr>
            </w:pPr>
          </w:p>
        </w:tc>
      </w:tr>
      <w:tr w:rsidR="00987249" w:rsidRPr="00F364C0" w:rsidTr="00D27657">
        <w:trPr>
          <w:cantSplit/>
          <w:trHeight w:val="3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49" w:rsidRPr="00D1724B" w:rsidRDefault="00987249" w:rsidP="00D27657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7249" w:rsidRPr="00F364C0" w:rsidTr="00D27657">
        <w:trPr>
          <w:cantSplit/>
          <w:trHeight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249" w:rsidRPr="00070521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</w:pPr>
          </w:p>
        </w:tc>
      </w:tr>
      <w:tr w:rsidR="00987249" w:rsidRPr="00F364C0" w:rsidTr="00D27657">
        <w:trPr>
          <w:cantSplit/>
          <w:trHeight w:val="5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249" w:rsidRPr="00D1724B" w:rsidRDefault="00987249" w:rsidP="00D276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49" w:rsidRPr="00F364C0" w:rsidRDefault="00987249" w:rsidP="00D27657">
            <w:pPr>
              <w:jc w:val="both"/>
              <w:rPr>
                <w:szCs w:val="24"/>
              </w:rPr>
            </w:pPr>
          </w:p>
        </w:tc>
      </w:tr>
    </w:tbl>
    <w:p w:rsidR="00987249" w:rsidRDefault="00987249" w:rsidP="00987249">
      <w:pPr>
        <w:pStyle w:val="a8"/>
        <w:shd w:val="clear" w:color="auto" w:fill="auto"/>
        <w:spacing w:line="336" w:lineRule="exact"/>
        <w:ind w:right="460"/>
        <w:jc w:val="both"/>
        <w:rPr>
          <w:rFonts w:ascii="Calibri" w:eastAsia="Times New Roman" w:hAnsi="Calibri"/>
          <w:sz w:val="22"/>
          <w:szCs w:val="24"/>
        </w:rPr>
      </w:pPr>
    </w:p>
    <w:p w:rsidR="00987249" w:rsidRDefault="00987249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1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EC"/>
    <w:rsid w:val="0005713D"/>
    <w:rsid w:val="000C7980"/>
    <w:rsid w:val="00112FA6"/>
    <w:rsid w:val="002358B2"/>
    <w:rsid w:val="002C3411"/>
    <w:rsid w:val="00365059"/>
    <w:rsid w:val="003B0DFC"/>
    <w:rsid w:val="003D6569"/>
    <w:rsid w:val="003F4928"/>
    <w:rsid w:val="005A1092"/>
    <w:rsid w:val="0062792F"/>
    <w:rsid w:val="00806A10"/>
    <w:rsid w:val="00911569"/>
    <w:rsid w:val="00924FEC"/>
    <w:rsid w:val="00987249"/>
    <w:rsid w:val="00B0730F"/>
    <w:rsid w:val="00B63D3E"/>
    <w:rsid w:val="00BB23EE"/>
    <w:rsid w:val="00BC3FC5"/>
    <w:rsid w:val="00BD4CEE"/>
    <w:rsid w:val="00C041C7"/>
    <w:rsid w:val="00C05012"/>
    <w:rsid w:val="00CA3CEA"/>
    <w:rsid w:val="00CA4816"/>
    <w:rsid w:val="00CB2E18"/>
    <w:rsid w:val="00D327BD"/>
    <w:rsid w:val="00DC779C"/>
    <w:rsid w:val="00F57266"/>
    <w:rsid w:val="00FB6A67"/>
    <w:rsid w:val="00FD2D0E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A037"/>
  <w15:docId w15:val="{43888B7F-FB61-4867-9914-6BBCC8B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uiPriority w:val="99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D0E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87249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8724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Элемент</cp:lastModifiedBy>
  <cp:revision>37</cp:revision>
  <cp:lastPrinted>2022-05-31T06:00:00Z</cp:lastPrinted>
  <dcterms:created xsi:type="dcterms:W3CDTF">2021-01-30T13:25:00Z</dcterms:created>
  <dcterms:modified xsi:type="dcterms:W3CDTF">2022-05-31T06:04:00Z</dcterms:modified>
</cp:coreProperties>
</file>