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22" w:rsidRDefault="005C4122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D422C" w:rsidRDefault="007D422C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895935" w:rsidRPr="00856006" w:rsidRDefault="00895935" w:rsidP="00895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5935" w:rsidRPr="00EB2B5E" w:rsidRDefault="00895935" w:rsidP="008959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hAnsi="Times New Roman"/>
          <w:b/>
          <w:sz w:val="28"/>
          <w:szCs w:val="28"/>
        </w:rPr>
        <w:t>«Социально-экономич</w:t>
      </w:r>
      <w:r>
        <w:rPr>
          <w:rFonts w:ascii="Times New Roman" w:hAnsi="Times New Roman"/>
          <w:b/>
          <w:sz w:val="28"/>
          <w:szCs w:val="28"/>
        </w:rPr>
        <w:t>еское развитие территории Евдокимовского сельского поселения 2021-2025</w:t>
      </w:r>
      <w:r w:rsidRPr="00EB2B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г.</w:t>
      </w:r>
      <w:r w:rsidRPr="00EB2B5E">
        <w:rPr>
          <w:rFonts w:ascii="Times New Roman" w:hAnsi="Times New Roman"/>
          <w:b/>
          <w:sz w:val="28"/>
          <w:szCs w:val="28"/>
        </w:rPr>
        <w:t>»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</w:t>
      </w:r>
      <w:r w:rsidRPr="00EF094C">
        <w:rPr>
          <w:rFonts w:ascii="Times New Roman" w:hAnsi="Times New Roman"/>
          <w:b/>
          <w:sz w:val="24"/>
          <w:szCs w:val="24"/>
        </w:rPr>
        <w:t>«Социально-экономическ</w:t>
      </w:r>
      <w:r>
        <w:rPr>
          <w:rFonts w:ascii="Times New Roman" w:hAnsi="Times New Roman"/>
          <w:b/>
          <w:sz w:val="24"/>
          <w:szCs w:val="24"/>
        </w:rPr>
        <w:t>ое развитие территории Евдокимовского</w:t>
      </w:r>
      <w:r w:rsidRPr="00EF094C">
        <w:rPr>
          <w:rFonts w:ascii="Times New Roman" w:hAnsi="Times New Roman"/>
          <w:b/>
          <w:sz w:val="24"/>
          <w:szCs w:val="24"/>
        </w:rPr>
        <w:t xml:space="preserve"> сельского поселения 2021-2025гг»</w:t>
      </w:r>
      <w:r w:rsidRPr="00EF094C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Pr="00EF094C">
        <w:rPr>
          <w:rFonts w:ascii="Times New Roman" w:hAnsi="Times New Roman"/>
          <w:sz w:val="24"/>
          <w:szCs w:val="24"/>
        </w:rPr>
        <w:t>–м</w:t>
      </w:r>
      <w:proofErr w:type="gramEnd"/>
      <w:r w:rsidRPr="00EF094C">
        <w:rPr>
          <w:rFonts w:ascii="Times New Roman" w:hAnsi="Times New Roman"/>
          <w:sz w:val="24"/>
          <w:szCs w:val="24"/>
        </w:rPr>
        <w:t xml:space="preserve">униципальная программа) за 2021 год составлен в соответствии с Положением о порядке принятия решений о разработке </w:t>
      </w:r>
      <w:r>
        <w:rPr>
          <w:rFonts w:ascii="Times New Roman" w:hAnsi="Times New Roman"/>
          <w:sz w:val="24"/>
          <w:szCs w:val="24"/>
        </w:rPr>
        <w:t>муниципальных программ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и их формирования и реализации, </w:t>
      </w:r>
      <w:r w:rsidRPr="003A64C4">
        <w:rPr>
          <w:rFonts w:ascii="Times New Roman" w:hAnsi="Times New Roman"/>
          <w:sz w:val="24"/>
          <w:szCs w:val="24"/>
        </w:rPr>
        <w:t>утвержденного постановлением Администрации Евдокимовского сельского поселения от 31.12.2015г. № 43</w:t>
      </w:r>
      <w:r w:rsidRPr="00EF094C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в 2021 году </w:t>
      </w:r>
      <w:r>
        <w:rPr>
          <w:rFonts w:ascii="Times New Roman" w:hAnsi="Times New Roman"/>
          <w:sz w:val="24"/>
          <w:szCs w:val="24"/>
        </w:rPr>
        <w:t>являлась Администрация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5935" w:rsidRPr="00EF094C" w:rsidRDefault="00895935" w:rsidP="00895935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95935" w:rsidRPr="00EF094C" w:rsidRDefault="00895935" w:rsidP="00895935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895935" w:rsidRPr="00EF094C" w:rsidRDefault="00895935" w:rsidP="008959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униципальная программа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Тулунского района  «Социально-экономическ</w:t>
      </w:r>
      <w:r>
        <w:rPr>
          <w:rFonts w:ascii="Times New Roman" w:hAnsi="Times New Roman"/>
          <w:sz w:val="24"/>
          <w:szCs w:val="24"/>
        </w:rPr>
        <w:t>ое развитие территории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2021-2025гг.» утверждена постановле</w:t>
      </w:r>
      <w:r>
        <w:rPr>
          <w:rFonts w:ascii="Times New Roman" w:hAnsi="Times New Roman"/>
          <w:sz w:val="24"/>
          <w:szCs w:val="24"/>
        </w:rPr>
        <w:t>нием администрации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A64C4">
        <w:rPr>
          <w:rFonts w:ascii="Times New Roman" w:hAnsi="Times New Roman"/>
          <w:sz w:val="24"/>
          <w:szCs w:val="24"/>
        </w:rPr>
        <w:t>09 ноября  2020 года № 46</w:t>
      </w:r>
      <w:r w:rsidRPr="003A64C4">
        <w:rPr>
          <w:rFonts w:ascii="Times New Roman" w:hAnsi="Times New Roman"/>
          <w:sz w:val="24"/>
          <w:szCs w:val="24"/>
        </w:rPr>
        <w:t>. В 2021</w:t>
      </w:r>
      <w:r w:rsidRPr="00EF094C">
        <w:rPr>
          <w:rFonts w:ascii="Times New Roman" w:hAnsi="Times New Roman"/>
          <w:sz w:val="24"/>
          <w:szCs w:val="24"/>
        </w:rPr>
        <w:t xml:space="preserve"> году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внесено </w:t>
      </w:r>
      <w:r w:rsidRPr="00986EC4">
        <w:rPr>
          <w:rFonts w:ascii="Times New Roman" w:hAnsi="Times New Roman"/>
          <w:sz w:val="24"/>
          <w:szCs w:val="24"/>
        </w:rPr>
        <w:t xml:space="preserve">14 </w:t>
      </w:r>
      <w:r w:rsidRPr="00895935">
        <w:rPr>
          <w:rFonts w:ascii="Times New Roman" w:hAnsi="Times New Roman"/>
          <w:sz w:val="24"/>
          <w:szCs w:val="24"/>
          <w:highlight w:val="yellow"/>
        </w:rPr>
        <w:t>и</w:t>
      </w:r>
      <w:r w:rsidRPr="00EF094C">
        <w:rPr>
          <w:rFonts w:ascii="Times New Roman" w:hAnsi="Times New Roman"/>
          <w:sz w:val="24"/>
          <w:szCs w:val="24"/>
        </w:rPr>
        <w:t>зменений.</w:t>
      </w:r>
    </w:p>
    <w:p w:rsidR="00895935" w:rsidRPr="00EF094C" w:rsidRDefault="00895935" w:rsidP="008959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Целью  муниципальной программы является улучшение ка</w:t>
      </w:r>
      <w:r w:rsidR="006F7647">
        <w:rPr>
          <w:rFonts w:ascii="Times New Roman" w:hAnsi="Times New Roman"/>
          <w:sz w:val="24"/>
          <w:szCs w:val="24"/>
        </w:rPr>
        <w:t>чества жизни населения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и обеспечение комфортной среды жизнедеятельности на основе экономического и социального развития сельского поселения. Для достижения цели муниципальной  п</w:t>
      </w:r>
      <w:r w:rsidR="003A64C4">
        <w:rPr>
          <w:rFonts w:ascii="Times New Roman" w:hAnsi="Times New Roman"/>
          <w:sz w:val="24"/>
          <w:szCs w:val="24"/>
        </w:rPr>
        <w:t>рограммы предусмотрено решение 8</w:t>
      </w:r>
      <w:r w:rsidRPr="00EF094C">
        <w:rPr>
          <w:rFonts w:ascii="Times New Roman" w:hAnsi="Times New Roman"/>
          <w:sz w:val="24"/>
          <w:szCs w:val="24"/>
        </w:rPr>
        <w:t xml:space="preserve"> задач, таких как: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895935">
        <w:rPr>
          <w:rFonts w:ascii="Times New Roman" w:hAnsi="Times New Roman" w:cs="Times New Roman"/>
          <w:sz w:val="24"/>
          <w:szCs w:val="24"/>
        </w:rPr>
        <w:t xml:space="preserve">существление эффективной муниципальной политики в </w:t>
      </w:r>
      <w:proofErr w:type="spellStart"/>
      <w:r w:rsidRPr="00895935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Pr="00895935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hAnsi="Times New Roman" w:cs="Times New Roman"/>
          <w:sz w:val="24"/>
          <w:szCs w:val="24"/>
        </w:rPr>
        <w:t xml:space="preserve">2. Повышение эффективности бюджетных расходов в </w:t>
      </w:r>
      <w:proofErr w:type="spellStart"/>
      <w:r w:rsidRPr="00895935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Pr="0089593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895935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Pr="00895935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Евдокимовского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их использования.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8.Оказание мер социальной поддержки отдельным категориям граждан в части  установления льгот по местным налогам</w:t>
      </w:r>
      <w:r w:rsidRPr="00EF094C">
        <w:rPr>
          <w:rFonts w:ascii="Times New Roman" w:hAnsi="Times New Roman"/>
          <w:sz w:val="24"/>
          <w:szCs w:val="24"/>
        </w:rPr>
        <w:t xml:space="preserve"> Ответственным исполнителем данной Подпрограммы </w:t>
      </w:r>
      <w:r w:rsidR="003A64C4">
        <w:rPr>
          <w:rFonts w:ascii="Times New Roman" w:hAnsi="Times New Roman"/>
          <w:sz w:val="24"/>
          <w:szCs w:val="24"/>
        </w:rPr>
        <w:t>является Администрация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5935" w:rsidRPr="00EF094C" w:rsidRDefault="00895935" w:rsidP="0089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</w:t>
      </w:r>
      <w:r>
        <w:rPr>
          <w:rFonts w:ascii="Times New Roman" w:hAnsi="Times New Roman"/>
          <w:sz w:val="24"/>
          <w:szCs w:val="24"/>
        </w:rPr>
        <w:t xml:space="preserve">районного, </w:t>
      </w:r>
      <w:r w:rsidRPr="00EF094C">
        <w:rPr>
          <w:rFonts w:ascii="Times New Roman" w:hAnsi="Times New Roman"/>
          <w:sz w:val="24"/>
          <w:szCs w:val="24"/>
        </w:rPr>
        <w:t xml:space="preserve">областного и федерального бюджетов. 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2021 год с учетом уточненной бюджетной росписи </w:t>
      </w:r>
      <w:r w:rsidR="00435D4E">
        <w:rPr>
          <w:rFonts w:ascii="Times New Roman" w:hAnsi="Times New Roman"/>
          <w:sz w:val="24"/>
          <w:szCs w:val="24"/>
        </w:rPr>
        <w:t>был предусмотрен в сумме 21951,1</w:t>
      </w:r>
      <w:r w:rsidRPr="00EF094C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895935" w:rsidRPr="00EF094C" w:rsidRDefault="00435D4E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 17752,6</w:t>
      </w:r>
      <w:r w:rsidR="00895935" w:rsidRPr="00EF094C">
        <w:rPr>
          <w:rFonts w:ascii="Times New Roman" w:hAnsi="Times New Roman"/>
          <w:sz w:val="24"/>
          <w:szCs w:val="24"/>
        </w:rPr>
        <w:t xml:space="preserve"> тыс. руб.</w:t>
      </w:r>
    </w:p>
    <w:p w:rsidR="00895935" w:rsidRPr="00EF094C" w:rsidRDefault="00435D4E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бюджета – 3772,2</w:t>
      </w:r>
    </w:p>
    <w:p w:rsidR="00895935" w:rsidRPr="00EF094C" w:rsidRDefault="00435D4E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289,0</w:t>
      </w:r>
      <w:r w:rsidR="00895935" w:rsidRPr="00EF09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935" w:rsidRPr="00EF094C">
        <w:rPr>
          <w:rFonts w:ascii="Times New Roman" w:hAnsi="Times New Roman"/>
          <w:sz w:val="24"/>
          <w:szCs w:val="24"/>
        </w:rPr>
        <w:t>тыс</w:t>
      </w:r>
      <w:proofErr w:type="gramStart"/>
      <w:r w:rsidR="00895935" w:rsidRPr="00EF094C">
        <w:rPr>
          <w:rFonts w:ascii="Times New Roman" w:hAnsi="Times New Roman"/>
          <w:sz w:val="24"/>
          <w:szCs w:val="24"/>
        </w:rPr>
        <w:t>.р</w:t>
      </w:r>
      <w:proofErr w:type="gramEnd"/>
      <w:r w:rsidR="00895935" w:rsidRPr="00EF094C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федерального бюджета – 137,3 </w:t>
      </w:r>
      <w:proofErr w:type="spellStart"/>
      <w:r w:rsidRPr="00EF094C">
        <w:rPr>
          <w:rFonts w:ascii="Times New Roman" w:hAnsi="Times New Roman"/>
          <w:sz w:val="24"/>
          <w:szCs w:val="24"/>
        </w:rPr>
        <w:t>тыс</w:t>
      </w:r>
      <w:proofErr w:type="gramStart"/>
      <w:r w:rsidRPr="00EF094C">
        <w:rPr>
          <w:rFonts w:ascii="Times New Roman" w:hAnsi="Times New Roman"/>
          <w:sz w:val="24"/>
          <w:szCs w:val="24"/>
        </w:rPr>
        <w:t>.р</w:t>
      </w:r>
      <w:proofErr w:type="gramEnd"/>
      <w:r w:rsidRPr="00EF094C">
        <w:rPr>
          <w:rFonts w:ascii="Times New Roman" w:hAnsi="Times New Roman"/>
          <w:sz w:val="24"/>
          <w:szCs w:val="24"/>
        </w:rPr>
        <w:t>ублей</w:t>
      </w:r>
      <w:proofErr w:type="spellEnd"/>
      <w:r w:rsidRPr="00EF094C">
        <w:rPr>
          <w:rFonts w:ascii="Times New Roman" w:hAnsi="Times New Roman"/>
          <w:sz w:val="24"/>
          <w:szCs w:val="24"/>
        </w:rPr>
        <w:t>.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 Средс</w:t>
      </w:r>
      <w:r w:rsidR="00435D4E">
        <w:rPr>
          <w:rFonts w:ascii="Times New Roman" w:hAnsi="Times New Roman"/>
          <w:sz w:val="24"/>
          <w:szCs w:val="24"/>
        </w:rPr>
        <w:t xml:space="preserve">тва были освоены в сумме 20623,1 </w:t>
      </w:r>
      <w:proofErr w:type="spellStart"/>
      <w:r w:rsidR="00435D4E">
        <w:rPr>
          <w:rFonts w:ascii="Times New Roman" w:hAnsi="Times New Roman"/>
          <w:sz w:val="24"/>
          <w:szCs w:val="24"/>
        </w:rPr>
        <w:t>тыс</w:t>
      </w:r>
      <w:proofErr w:type="gramStart"/>
      <w:r w:rsidR="00435D4E">
        <w:rPr>
          <w:rFonts w:ascii="Times New Roman" w:hAnsi="Times New Roman"/>
          <w:sz w:val="24"/>
          <w:szCs w:val="24"/>
        </w:rPr>
        <w:t>.р</w:t>
      </w:r>
      <w:proofErr w:type="gramEnd"/>
      <w:r w:rsidR="00435D4E">
        <w:rPr>
          <w:rFonts w:ascii="Times New Roman" w:hAnsi="Times New Roman"/>
          <w:sz w:val="24"/>
          <w:szCs w:val="24"/>
        </w:rPr>
        <w:t>ублей</w:t>
      </w:r>
      <w:proofErr w:type="spellEnd"/>
      <w:r w:rsidR="00435D4E">
        <w:rPr>
          <w:rFonts w:ascii="Times New Roman" w:hAnsi="Times New Roman"/>
          <w:sz w:val="24"/>
          <w:szCs w:val="24"/>
        </w:rPr>
        <w:t>, что составляет 94,0</w:t>
      </w:r>
      <w:r w:rsidRPr="00EF094C">
        <w:rPr>
          <w:rFonts w:ascii="Times New Roman" w:hAnsi="Times New Roman"/>
          <w:sz w:val="24"/>
          <w:szCs w:val="24"/>
        </w:rPr>
        <w:t xml:space="preserve"> % от планового объема ресурсного обеспечения, предусмотренного в отчетном году.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lastRenderedPageBreak/>
        <w:t>Муниципальная программа включает в себя 7 подпрограмм.</w:t>
      </w:r>
    </w:p>
    <w:p w:rsidR="00895935" w:rsidRPr="00EF094C" w:rsidRDefault="00895935" w:rsidP="008959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Для решения задач за отчетный период в рамках муниципальной программы осуществлялась реализация </w:t>
      </w:r>
      <w:r w:rsidR="00986EC4" w:rsidRPr="00986EC4">
        <w:rPr>
          <w:rFonts w:ascii="Times New Roman" w:hAnsi="Times New Roman"/>
          <w:sz w:val="24"/>
          <w:szCs w:val="24"/>
        </w:rPr>
        <w:t>12</w:t>
      </w:r>
      <w:r w:rsidRPr="00EF094C">
        <w:rPr>
          <w:rFonts w:ascii="Times New Roman" w:hAnsi="Times New Roman"/>
          <w:sz w:val="24"/>
          <w:szCs w:val="24"/>
        </w:rPr>
        <w:t xml:space="preserve"> основных мероприятий.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За отчетный период были исполнены следующие основные мероприятия подпрограмм:</w:t>
      </w:r>
    </w:p>
    <w:p w:rsidR="00435D4E" w:rsidRPr="00435D4E" w:rsidRDefault="00895935" w:rsidP="00435D4E">
      <w:pPr>
        <w:numPr>
          <w:ilvl w:val="3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 xml:space="preserve">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2021-2025 гг.».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9 672,5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9 694,6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99,8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35D4E" w:rsidRPr="00435D4E" w:rsidRDefault="00435D4E" w:rsidP="00435D4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обеспечение деятельности главы сельского поселения и Администрации сельского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5 260,1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>5</w:t>
      </w:r>
      <w:r w:rsidRPr="00435D4E">
        <w:rPr>
          <w:rFonts w:ascii="Times New Roman" w:hAnsi="Times New Roman" w:cs="Times New Roman"/>
          <w:sz w:val="24"/>
          <w:szCs w:val="24"/>
        </w:rPr>
        <w:t> </w:t>
      </w:r>
      <w:r w:rsidRPr="00435D4E">
        <w:rPr>
          <w:rFonts w:ascii="Times New Roman" w:hAnsi="Times New Roman" w:cs="Times New Roman"/>
          <w:b/>
          <w:sz w:val="24"/>
          <w:szCs w:val="24"/>
        </w:rPr>
        <w:t>260,2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%к плановым назначениям, в том числе за счет средств областного бюджета в 2021 году профинансированы расходы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138,0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из них за счет средств субвенций:</w:t>
      </w:r>
    </w:p>
    <w:p w:rsidR="00435D4E" w:rsidRPr="00435D4E" w:rsidRDefault="00435D4E" w:rsidP="00435D4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137,3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назначениям;</w:t>
      </w:r>
    </w:p>
    <w:p w:rsidR="00435D4E" w:rsidRPr="00435D4E" w:rsidRDefault="00435D4E" w:rsidP="00435D4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назначениям;</w:t>
      </w:r>
    </w:p>
    <w:p w:rsidR="00435D4E" w:rsidRPr="00435D4E" w:rsidRDefault="00435D4E" w:rsidP="00435D4E">
      <w:pPr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муниципальным долгом сельского поселения </w:t>
      </w:r>
      <w:r w:rsidRPr="00435D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>2,0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0,0 % </w:t>
      </w:r>
      <w:r w:rsidRPr="00435D4E">
        <w:rPr>
          <w:rFonts w:ascii="Times New Roman" w:hAnsi="Times New Roman" w:cs="Times New Roman"/>
          <w:sz w:val="24"/>
          <w:szCs w:val="24"/>
        </w:rPr>
        <w:t>к плановым назначениям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435D4E">
        <w:rPr>
          <w:rFonts w:ascii="Times New Roman" w:hAnsi="Times New Roman" w:cs="Times New Roman"/>
          <w:b/>
          <w:color w:val="000000"/>
          <w:sz w:val="24"/>
          <w:szCs w:val="24"/>
        </w:rPr>
        <w:t>2,0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так как кредиты в бюджет </w:t>
      </w:r>
      <w:r w:rsidRPr="00435D4E">
        <w:rPr>
          <w:rFonts w:ascii="Times New Roman" w:hAnsi="Times New Roman" w:cs="Times New Roman"/>
          <w:sz w:val="24"/>
          <w:szCs w:val="24"/>
        </w:rPr>
        <w:t>Евдокимовского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не привлекались;</w:t>
      </w:r>
    </w:p>
    <w:p w:rsidR="00435D4E" w:rsidRPr="00435D4E" w:rsidRDefault="00435D4E" w:rsidP="00435D4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448,3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435D4E" w:rsidRPr="00435D4E" w:rsidRDefault="00435D4E" w:rsidP="00435D4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средствами резервного фонда администраций сельских поселений </w:t>
      </w:r>
      <w:r w:rsidRPr="00435D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>20,0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0,0 % </w:t>
      </w:r>
      <w:r w:rsidRPr="00435D4E">
        <w:rPr>
          <w:rFonts w:ascii="Times New Roman" w:hAnsi="Times New Roman" w:cs="Times New Roman"/>
          <w:sz w:val="24"/>
          <w:szCs w:val="24"/>
        </w:rPr>
        <w:t>к плановым назначениям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 резервного фонда </w:t>
      </w:r>
      <w:r w:rsidRPr="00435D4E">
        <w:rPr>
          <w:rFonts w:ascii="Times New Roman" w:hAnsi="Times New Roman" w:cs="Times New Roman"/>
          <w:sz w:val="24"/>
          <w:szCs w:val="24"/>
        </w:rPr>
        <w:t>Евдокимовского</w:t>
      </w:r>
      <w:r w:rsidRPr="0043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 сумме 20,0 тыс. руб. в связи с отсутствием на территории поселения в 2021 году чрезвычайных ситуаций;</w:t>
      </w:r>
    </w:p>
    <w:p w:rsidR="00435D4E" w:rsidRPr="00435D4E" w:rsidRDefault="00435D4E" w:rsidP="00435D4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муниципальных районов </w:t>
      </w:r>
      <w:proofErr w:type="gramStart"/>
      <w:r w:rsidRPr="00435D4E">
        <w:rPr>
          <w:rFonts w:ascii="Times New Roman" w:hAnsi="Times New Roman" w:cs="Times New Roman"/>
          <w:sz w:val="24"/>
          <w:szCs w:val="24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3 964,1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>% к плановым назначениям.</w:t>
      </w:r>
    </w:p>
    <w:p w:rsidR="00435D4E" w:rsidRPr="00435D4E" w:rsidRDefault="00435D4E" w:rsidP="00435D4E">
      <w:pPr>
        <w:numPr>
          <w:ilvl w:val="3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сельских поселений на 2021-2025 гг.»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7,0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назначениям. </w:t>
      </w:r>
    </w:p>
    <w:p w:rsidR="00435D4E" w:rsidRPr="00435D4E" w:rsidRDefault="00435D4E" w:rsidP="00435D4E">
      <w:pPr>
        <w:numPr>
          <w:ilvl w:val="3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«Развитие инфраструктуры на территории сельского поселения на 2021-2025 гг.»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35D4E">
        <w:rPr>
          <w:rFonts w:ascii="Times New Roman" w:hAnsi="Times New Roman" w:cs="Times New Roman"/>
          <w:b/>
          <w:sz w:val="24"/>
          <w:szCs w:val="24"/>
        </w:rPr>
        <w:t>4 968,2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6 270,3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79,2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D4E">
        <w:rPr>
          <w:rFonts w:ascii="Times New Roman" w:hAnsi="Times New Roman" w:cs="Times New Roman"/>
          <w:sz w:val="24"/>
          <w:szCs w:val="24"/>
        </w:rPr>
        <w:t xml:space="preserve">ремонт и содержание автомобильных дорог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1 919,7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2 951,8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65,0 </w:t>
      </w:r>
      <w:r w:rsidRPr="00435D4E">
        <w:rPr>
          <w:rFonts w:ascii="Times New Roman" w:hAnsi="Times New Roman" w:cs="Times New Roman"/>
          <w:sz w:val="24"/>
          <w:szCs w:val="24"/>
        </w:rPr>
        <w:t>% к плановым назначениям, неисполнение составляет в сумме 1 032,1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D4E">
        <w:rPr>
          <w:rFonts w:ascii="Times New Roman" w:hAnsi="Times New Roman" w:cs="Times New Roman"/>
          <w:sz w:val="24"/>
          <w:szCs w:val="24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) двигателей и сезонностью 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>проведенных работ</w:t>
      </w:r>
      <w:r w:rsidRPr="00435D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D4E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220,1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322,9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68,2 </w:t>
      </w:r>
      <w:r w:rsidRPr="00435D4E">
        <w:rPr>
          <w:rFonts w:ascii="Times New Roman" w:hAnsi="Times New Roman" w:cs="Times New Roman"/>
          <w:sz w:val="24"/>
          <w:szCs w:val="24"/>
        </w:rPr>
        <w:t xml:space="preserve">% к плановым назначениям, не использованы бюджетные ассигнования на организацию благоустройства территории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102,8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в связи с оплатой по фактическим предъявленным счетам и сезонностью работ, в том числе на реализацию мероприятий перечня проектов народных инициатив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180,0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 xml:space="preserve"> 100% к плановым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назначениям</w:t>
      </w:r>
      <w:proofErr w:type="gramStart"/>
      <w:r w:rsidRPr="00435D4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 них: 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178,1 </w:t>
      </w:r>
      <w:r w:rsidRPr="00435D4E">
        <w:rPr>
          <w:rFonts w:ascii="Times New Roman" w:hAnsi="Times New Roman" w:cs="Times New Roman"/>
          <w:sz w:val="24"/>
          <w:szCs w:val="24"/>
        </w:rPr>
        <w:t>тыс. руб.;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организация водоснабжения населения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125,7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D4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сети искусственных сооружений на территории Евдокимовского сельского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2 702,7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из них по иным межбюджетным трансфертам на исполнение органами местного самоуправления муниципальных образований Тулунского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 xml:space="preserve">, 2021 году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2 700,0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D4E">
        <w:rPr>
          <w:rFonts w:ascii="Times New Roman" w:hAnsi="Times New Roman" w:cs="Times New Roman"/>
          <w:sz w:val="24"/>
          <w:szCs w:val="24"/>
        </w:rPr>
        <w:t xml:space="preserve">создание мест (площадок) накопления твердых коммунальных отходов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167,2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Pr="00435D4E">
        <w:rPr>
          <w:rFonts w:ascii="Times New Roman" w:hAnsi="Times New Roman" w:cs="Times New Roman"/>
          <w:sz w:val="24"/>
          <w:szCs w:val="24"/>
        </w:rPr>
        <w:t xml:space="preserve">% к плановым назначениям не использованы бюджетные ассигнования на организацию создания мест (площадок) накопления твердых коммунальных отходов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167,2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так как финансирование производилось в пределах остатка средств на расчетном счете.</w:t>
      </w:r>
      <w:proofErr w:type="gramEnd"/>
    </w:p>
    <w:p w:rsidR="00435D4E" w:rsidRPr="00435D4E" w:rsidRDefault="00435D4E" w:rsidP="00435D4E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сельского поселения на 2021-2025 гг.».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профилактика безнадзорности и правонарушений на территории сельского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0,5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назначениям.</w:t>
      </w:r>
    </w:p>
    <w:p w:rsidR="00435D4E" w:rsidRPr="00435D4E" w:rsidRDefault="00435D4E" w:rsidP="00435D4E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«Развитие сферы культуры и спорта на территории сельского поселения на 2021-2025 гг.»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35D4E">
        <w:rPr>
          <w:rFonts w:ascii="Times New Roman" w:hAnsi="Times New Roman" w:cs="Times New Roman"/>
          <w:b/>
          <w:sz w:val="24"/>
          <w:szCs w:val="24"/>
        </w:rPr>
        <w:t>5 974,9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5 978,7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99,9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D4E"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5 974,9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5 978,7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99,9</w:t>
      </w:r>
      <w:r w:rsidRPr="00435D4E">
        <w:rPr>
          <w:rFonts w:ascii="Times New Roman" w:hAnsi="Times New Roman" w:cs="Times New Roman"/>
          <w:sz w:val="24"/>
          <w:szCs w:val="24"/>
        </w:rPr>
        <w:t>% к плановым назначениям, 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 3,8 </w:t>
      </w:r>
      <w:r w:rsidRPr="00435D4E">
        <w:rPr>
          <w:rFonts w:ascii="Times New Roman" w:hAnsi="Times New Roman" w:cs="Times New Roman"/>
          <w:sz w:val="24"/>
          <w:szCs w:val="24"/>
        </w:rPr>
        <w:t>тыс. руб., так как финансирование производилось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 xml:space="preserve"> в пределах остатка средств на расчетном счете, в том числе на реализацию мероприятий перечня проектов народных инициатив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111,3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 из них: 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110,2 </w:t>
      </w:r>
      <w:r w:rsidRPr="00435D4E">
        <w:rPr>
          <w:rFonts w:ascii="Times New Roman" w:hAnsi="Times New Roman" w:cs="Times New Roman"/>
          <w:sz w:val="24"/>
          <w:szCs w:val="24"/>
        </w:rPr>
        <w:t>тыс. руб.;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tabs>
          <w:tab w:val="num" w:pos="0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D4E" w:rsidRPr="00435D4E" w:rsidRDefault="00435D4E" w:rsidP="00986EC4">
      <w:pPr>
        <w:tabs>
          <w:tab w:val="num" w:pos="0"/>
        </w:tabs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</w:t>
      </w:r>
    </w:p>
    <w:p w:rsidR="00435D4E" w:rsidRPr="00435D4E" w:rsidRDefault="00435D4E" w:rsidP="00435D4E">
      <w:pPr>
        <w:tabs>
          <w:tab w:val="num" w:pos="0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дефицита бюджета Евдокимовского муниципального образования</w:t>
      </w:r>
    </w:p>
    <w:p w:rsidR="00435D4E" w:rsidRPr="00435D4E" w:rsidRDefault="00435D4E" w:rsidP="00986E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В 2021 году бюджет Евдокимовского муниципального образования исполнен с профицитом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636,3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tabs>
          <w:tab w:val="num" w:pos="0"/>
        </w:tabs>
        <w:ind w:right="27" w:firstLine="567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не производились.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435D4E" w:rsidRPr="00435D4E" w:rsidRDefault="00435D4E" w:rsidP="00435D4E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выплату заработной платы </w:t>
      </w:r>
      <w:r w:rsidRPr="00435D4E">
        <w:rPr>
          <w:rFonts w:ascii="Times New Roman" w:hAnsi="Times New Roman" w:cs="Times New Roman"/>
          <w:b/>
          <w:sz w:val="24"/>
          <w:szCs w:val="24"/>
        </w:rPr>
        <w:t>7 495,2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36,3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перечисления другим бюджетам бюджетной системы Российской Федерации </w:t>
      </w:r>
      <w:r w:rsidRPr="00435D4E">
        <w:rPr>
          <w:rFonts w:ascii="Times New Roman" w:hAnsi="Times New Roman" w:cs="Times New Roman"/>
          <w:b/>
          <w:sz w:val="24"/>
          <w:szCs w:val="24"/>
        </w:rPr>
        <w:t>3 964,1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19,2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D4E">
        <w:rPr>
          <w:rFonts w:ascii="Times New Roman" w:hAnsi="Times New Roman" w:cs="Times New Roman"/>
          <w:sz w:val="24"/>
          <w:szCs w:val="24"/>
        </w:rPr>
        <w:t xml:space="preserve">услуги, работы для целей капитальных вложений (оплата по исполнительному листу № А19-5475/2021 от 02.07.2021г. муниципальный контракт №7/19 Строительство пешеходного моста через р. Ия в пос. Евдокимовский Тулунского района Иркутской области»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в 2021 году) </w:t>
      </w:r>
      <w:r w:rsidRPr="00435D4E">
        <w:rPr>
          <w:rFonts w:ascii="Times New Roman" w:hAnsi="Times New Roman" w:cs="Times New Roman"/>
          <w:b/>
          <w:sz w:val="24"/>
          <w:szCs w:val="24"/>
        </w:rPr>
        <w:t>2 595,4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 xml:space="preserve">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12,6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расходов:</w:t>
      </w:r>
    </w:p>
    <w:p w:rsidR="00435D4E" w:rsidRPr="00435D4E" w:rsidRDefault="00435D4E" w:rsidP="00986EC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иные межбюджетные трансферты на исполнение органами местного самоуправления муниципальных образований Тулунского муниципального района отдельных расходных обязатель</w:t>
      </w:r>
      <w:proofErr w:type="gramStart"/>
      <w:r w:rsidRPr="00435D4E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 xml:space="preserve">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 в 2021 году </w:t>
      </w:r>
      <w:r w:rsidRPr="00435D4E">
        <w:rPr>
          <w:rFonts w:ascii="Times New Roman" w:hAnsi="Times New Roman" w:cs="Times New Roman"/>
          <w:b/>
          <w:sz w:val="24"/>
          <w:szCs w:val="24"/>
        </w:rPr>
        <w:t>2 595,4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 на выплаты по оплате труда </w:t>
      </w:r>
      <w:r w:rsidRPr="00435D4E">
        <w:rPr>
          <w:rFonts w:ascii="Times New Roman" w:hAnsi="Times New Roman" w:cs="Times New Roman"/>
          <w:b/>
          <w:sz w:val="24"/>
          <w:szCs w:val="24"/>
        </w:rPr>
        <w:t>2 413,6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11,7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работы, услуги по содержанию имущества (ремонт и содержание автодорог, обслуживание пожарной сигнализации, замену светильников уличного освещения) </w:t>
      </w:r>
      <w:r w:rsidRPr="00435D4E">
        <w:rPr>
          <w:rFonts w:ascii="Times New Roman" w:hAnsi="Times New Roman" w:cs="Times New Roman"/>
          <w:b/>
          <w:sz w:val="24"/>
          <w:szCs w:val="24"/>
        </w:rPr>
        <w:t>1 604,4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7,8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оплату коммунальных услуг (электроэнергия) </w:t>
      </w:r>
      <w:r w:rsidRPr="00435D4E">
        <w:rPr>
          <w:rFonts w:ascii="Times New Roman" w:hAnsi="Times New Roman" w:cs="Times New Roman"/>
          <w:b/>
          <w:sz w:val="24"/>
          <w:szCs w:val="24"/>
        </w:rPr>
        <w:t>1 184,7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5,7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пенсию, пособия, выплачиваемые работодателями, нанимателями бывшим работникам </w:t>
      </w:r>
      <w:r w:rsidRPr="00435D4E">
        <w:rPr>
          <w:rFonts w:ascii="Times New Roman" w:hAnsi="Times New Roman" w:cs="Times New Roman"/>
          <w:b/>
          <w:sz w:val="24"/>
          <w:szCs w:val="24"/>
        </w:rPr>
        <w:t>448,3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2,2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(приобретение маршрутизатора и мебели, приобретение детских игровых площадок для благоустройства территории с.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Бадар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 2, скамеек для благоустройства территории МКУК "КДЦ с.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Бадар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" ул.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 2) </w:t>
      </w:r>
      <w:r w:rsidRPr="00435D4E">
        <w:rPr>
          <w:rFonts w:ascii="Times New Roman" w:hAnsi="Times New Roman" w:cs="Times New Roman"/>
          <w:b/>
          <w:sz w:val="24"/>
          <w:szCs w:val="24"/>
        </w:rPr>
        <w:t>308,9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1,5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435D4E" w:rsidRPr="00435D4E" w:rsidRDefault="00435D4E" w:rsidP="00986EC4">
      <w:pPr>
        <w:numPr>
          <w:ilvl w:val="0"/>
          <w:numId w:val="22"/>
        </w:numPr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288,3 тыс. руб. (приобретение детских игровых площадок для благоустройства территории с.Бадар ул.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 2, скамеек для благоустройства территории МКУК "КДЦ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35D4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>адар"ул.Перфиловская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435D4E" w:rsidRPr="00435D4E" w:rsidRDefault="00435D4E" w:rsidP="00986EC4">
      <w:pPr>
        <w:numPr>
          <w:ilvl w:val="0"/>
          <w:numId w:val="22"/>
        </w:numPr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проектов народных инициатив в сумме 3,0 тыс. руб.;</w:t>
      </w:r>
    </w:p>
    <w:p w:rsidR="00435D4E" w:rsidRPr="00435D4E" w:rsidRDefault="00435D4E" w:rsidP="00435D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прочие работы, услуги (разработку проекта зоны санитарной охраны (водозаборная скважина), работы по размещению светильников уличного освещения, услуги по представлению интернет-сайта) </w:t>
      </w:r>
      <w:r w:rsidRPr="00435D4E">
        <w:rPr>
          <w:rFonts w:ascii="Times New Roman" w:hAnsi="Times New Roman" w:cs="Times New Roman"/>
          <w:b/>
          <w:sz w:val="24"/>
          <w:szCs w:val="24"/>
        </w:rPr>
        <w:t>261,3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налоги, пошлины и сборы, штрафы </w:t>
      </w:r>
      <w:r w:rsidRPr="00435D4E">
        <w:rPr>
          <w:rFonts w:ascii="Times New Roman" w:hAnsi="Times New Roman" w:cs="Times New Roman"/>
          <w:b/>
          <w:sz w:val="24"/>
          <w:szCs w:val="24"/>
        </w:rPr>
        <w:t>134,2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435D4E" w:rsidRPr="00435D4E" w:rsidRDefault="00435D4E" w:rsidP="00986EC4">
      <w:pPr>
        <w:numPr>
          <w:ilvl w:val="1"/>
          <w:numId w:val="24"/>
        </w:numPr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иные межбюджетные трансферты на исполнение органами местного самоуправления муниципальных образований Тулунского муниципального района отдельных расходных обязатель</w:t>
      </w:r>
      <w:proofErr w:type="gramStart"/>
      <w:r w:rsidRPr="00435D4E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435D4E">
        <w:rPr>
          <w:rFonts w:ascii="Times New Roman" w:hAnsi="Times New Roman" w:cs="Times New Roman"/>
          <w:sz w:val="24"/>
          <w:szCs w:val="24"/>
        </w:rPr>
        <w:t xml:space="preserve">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2021 году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104,6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увеличение стоимости горюче-смазочных материалов </w:t>
      </w:r>
      <w:r w:rsidRPr="00435D4E">
        <w:rPr>
          <w:rFonts w:ascii="Times New Roman" w:hAnsi="Times New Roman" w:cs="Times New Roman"/>
          <w:b/>
          <w:sz w:val="24"/>
          <w:szCs w:val="24"/>
        </w:rPr>
        <w:t>75,3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увеличение стоимости прочих оборотных запасов (материалов) (приобретение ламп для осветительных приборов, канцелярских и хозяйственных товаров, тканей, автошин) </w:t>
      </w:r>
      <w:r w:rsidRPr="00435D4E">
        <w:rPr>
          <w:rFonts w:ascii="Times New Roman" w:hAnsi="Times New Roman" w:cs="Times New Roman"/>
          <w:b/>
          <w:sz w:val="24"/>
          <w:szCs w:val="24"/>
        </w:rPr>
        <w:t>49,1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услуги связи </w:t>
      </w:r>
      <w:r w:rsidRPr="00435D4E">
        <w:rPr>
          <w:rFonts w:ascii="Times New Roman" w:hAnsi="Times New Roman" w:cs="Times New Roman"/>
          <w:b/>
          <w:sz w:val="24"/>
          <w:szCs w:val="24"/>
        </w:rPr>
        <w:t>45,2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социальные пособия и компенсации персоналу в денежной форме </w:t>
      </w:r>
      <w:r w:rsidRPr="00435D4E">
        <w:rPr>
          <w:rFonts w:ascii="Times New Roman" w:hAnsi="Times New Roman" w:cs="Times New Roman"/>
          <w:b/>
          <w:sz w:val="24"/>
          <w:szCs w:val="24"/>
        </w:rPr>
        <w:t>40,3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 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Pr="00435D4E">
        <w:rPr>
          <w:rFonts w:ascii="Times New Roman" w:hAnsi="Times New Roman" w:cs="Times New Roman"/>
          <w:b/>
          <w:sz w:val="24"/>
          <w:szCs w:val="24"/>
        </w:rPr>
        <w:t>3,1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Проведена работа по привлечению дополнительных финансовых средств</w:t>
      </w:r>
    </w:p>
    <w:p w:rsidR="00435D4E" w:rsidRPr="00435D4E" w:rsidRDefault="00435D4E" w:rsidP="00435D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Дополнительно в бюджет Евдокимовского муниципального образования в 2021 году поступило </w:t>
      </w:r>
      <w:r w:rsidRPr="00435D4E">
        <w:rPr>
          <w:rFonts w:ascii="Times New Roman" w:hAnsi="Times New Roman" w:cs="Times New Roman"/>
          <w:b/>
          <w:sz w:val="24"/>
          <w:szCs w:val="24"/>
        </w:rPr>
        <w:t>2 988,3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435D4E" w:rsidRPr="00435D4E" w:rsidRDefault="00435D4E" w:rsidP="00986EC4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субсидия из областного бюджета на реализацию мероприятий перечня проектов народных инициатив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288,3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5D4E" w:rsidRPr="00986EC4" w:rsidRDefault="00435D4E" w:rsidP="00986EC4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на исполнение органами местного самоуправления муниципальных образований Тулунского муниципального района отдельных расходных обязательств,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2021 году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2 700,0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Дополнительно полученные финансовые средства позволили профинансировать расходы:</w:t>
      </w:r>
    </w:p>
    <w:p w:rsidR="00435D4E" w:rsidRPr="00435D4E" w:rsidRDefault="00435D4E" w:rsidP="00435D4E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приобретение детских игровых площадок для благоустройства территории с.Бадар ул. </w:t>
      </w:r>
      <w:proofErr w:type="spellStart"/>
      <w:r w:rsidRPr="00435D4E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Pr="00435D4E">
        <w:rPr>
          <w:rFonts w:ascii="Times New Roman" w:hAnsi="Times New Roman" w:cs="Times New Roman"/>
          <w:sz w:val="24"/>
          <w:szCs w:val="24"/>
        </w:rPr>
        <w:t>, 2;</w:t>
      </w:r>
    </w:p>
    <w:p w:rsidR="00435D4E" w:rsidRPr="00435D4E" w:rsidRDefault="00435D4E" w:rsidP="00435D4E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приобретение скамеек для благоустройства территории МКУК "КДЦ с.Бадар" </w:t>
      </w:r>
      <w:proofErr w:type="spellStart"/>
      <w:r w:rsidRPr="00435D4E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435D4E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435D4E">
        <w:rPr>
          <w:rFonts w:ascii="Times New Roman" w:hAnsi="Times New Roman" w:cs="Times New Roman"/>
          <w:bCs/>
          <w:sz w:val="24"/>
          <w:szCs w:val="24"/>
        </w:rPr>
        <w:t>ерфиловская</w:t>
      </w:r>
      <w:proofErr w:type="spellEnd"/>
      <w:r w:rsidRPr="00435D4E">
        <w:rPr>
          <w:rFonts w:ascii="Times New Roman" w:hAnsi="Times New Roman" w:cs="Times New Roman"/>
          <w:bCs/>
          <w:sz w:val="24"/>
          <w:szCs w:val="24"/>
        </w:rPr>
        <w:t xml:space="preserve"> 2;</w:t>
      </w:r>
    </w:p>
    <w:p w:rsidR="00435D4E" w:rsidRPr="00435D4E" w:rsidRDefault="00435D4E" w:rsidP="00435D4E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по исполнительному листу серии ФС № 036485147 от 02.06.2021г. (развитие сети искусственных сооружений на территории Евдокимовского сельского поселения неисполнение муниципального контракта №7/19 от 14.11.2019).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Расходы за счет средств резервного фонда Евдокимовского муниципального образования в 2021 году не производились.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Бюджет Евдокимовского муниципального образования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по состоянию на 1 января 2022 года составляет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по сравнению с просроченной дебиторской задолженностью по состоянию на 1 января 2021 года уменьшилось на </w:t>
      </w:r>
      <w:r w:rsidRPr="00435D4E">
        <w:rPr>
          <w:rFonts w:ascii="Times New Roman" w:hAnsi="Times New Roman" w:cs="Times New Roman"/>
          <w:b/>
          <w:sz w:val="24"/>
          <w:szCs w:val="24"/>
        </w:rPr>
        <w:t>23,8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(аренда земельного участка) 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по состоянию на 1 января 2022 года бюджет Евдокимовского муниципального образования не имеет.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104, с учетом изменений. </w:t>
      </w:r>
    </w:p>
    <w:p w:rsidR="00435D4E" w:rsidRPr="00435D4E" w:rsidRDefault="00435D4E" w:rsidP="00435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935" w:rsidRDefault="00895935" w:rsidP="00435D4E">
      <w:pPr>
        <w:numPr>
          <w:ilvl w:val="3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895935" w:rsidSect="006A2E42">
          <w:type w:val="continuous"/>
          <w:pgSz w:w="11905" w:h="16838"/>
          <w:pgMar w:top="567" w:right="685" w:bottom="567" w:left="1100" w:header="720" w:footer="720" w:gutter="0"/>
          <w:cols w:space="720"/>
          <w:noEndnote/>
          <w:docGrid w:linePitch="299"/>
        </w:sectPr>
      </w:pPr>
    </w:p>
    <w:p w:rsidR="00AB794C" w:rsidRDefault="00AB794C" w:rsidP="00AB794C">
      <w:pPr>
        <w:jc w:val="both"/>
        <w:rPr>
          <w:sz w:val="24"/>
          <w:szCs w:val="24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33595C">
          <w:type w:val="continuous"/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CB695E">
        <w:rPr>
          <w:rFonts w:ascii="Times New Roman" w:hAnsi="Times New Roman" w:cs="Times New Roman"/>
          <w:sz w:val="28"/>
          <w:szCs w:val="28"/>
        </w:rPr>
        <w:t>2021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4" w:type="pct"/>
        <w:tblLook w:val="0000" w:firstRow="0" w:lastRow="0" w:firstColumn="0" w:lastColumn="0" w:noHBand="0" w:noVBand="0"/>
      </w:tblPr>
      <w:tblGrid>
        <w:gridCol w:w="2603"/>
        <w:gridCol w:w="2324"/>
        <w:gridCol w:w="1418"/>
        <w:gridCol w:w="1418"/>
        <w:gridCol w:w="1277"/>
        <w:gridCol w:w="1415"/>
        <w:gridCol w:w="1277"/>
        <w:gridCol w:w="1418"/>
        <w:gridCol w:w="1559"/>
      </w:tblGrid>
      <w:tr w:rsidR="00DD4FE2" w:rsidRPr="0015786E" w:rsidTr="00DD4FE2">
        <w:trPr>
          <w:gridAfter w:val="7"/>
          <w:wAfter w:w="3325" w:type="pct"/>
          <w:trHeight w:val="184"/>
        </w:trPr>
        <w:tc>
          <w:tcPr>
            <w:tcW w:w="885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0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CB69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«11</w:t>
            </w:r>
            <w:r w:rsidR="00AB79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_»01. 2021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69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33</w:t>
            </w:r>
          </w:p>
        </w:tc>
      </w:tr>
      <w:tr w:rsidR="00DD4FE2" w:rsidRPr="0015786E" w:rsidTr="00DD4FE2">
        <w:tc>
          <w:tcPr>
            <w:tcW w:w="885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BE066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ическое развитие территории Евдокимовского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34" w:type="pct"/>
          </w:tcPr>
          <w:p w:rsidR="00DD4FE2" w:rsidRPr="00282B40" w:rsidRDefault="002719C7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16355,3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16355,3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34" w:type="pct"/>
          </w:tcPr>
          <w:p w:rsidR="00DD4FE2" w:rsidRPr="00282B40" w:rsidRDefault="002719C7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</w:t>
            </w:r>
            <w:r w:rsidR="007C5C75" w:rsidRPr="00282B4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14856,8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14856,8</w:t>
            </w:r>
          </w:p>
        </w:tc>
      </w:tr>
      <w:tr w:rsidR="007B581E" w:rsidRPr="0015786E" w:rsidTr="00DD4FE2">
        <w:tc>
          <w:tcPr>
            <w:tcW w:w="885" w:type="pct"/>
            <w:vMerge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редусмотренные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местном бюджете (далее-РБ)-при наличии</w:t>
            </w:r>
          </w:p>
        </w:tc>
        <w:tc>
          <w:tcPr>
            <w:tcW w:w="482" w:type="pct"/>
          </w:tcPr>
          <w:p w:rsidR="007B581E" w:rsidRPr="00282B40" w:rsidRDefault="007B581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530" w:type="pct"/>
          </w:tcPr>
          <w:p w:rsidR="007B581E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) – при наличии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DD4FE2" w:rsidRPr="00282B40" w:rsidRDefault="007C5C7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7C5C7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A21A1E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 сельского поселения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7108,6</w:t>
            </w:r>
          </w:p>
        </w:tc>
        <w:tc>
          <w:tcPr>
            <w:tcW w:w="482" w:type="pct"/>
          </w:tcPr>
          <w:p w:rsidR="00DD4FE2" w:rsidRPr="00282B40" w:rsidRDefault="00194E00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7108,6</w:t>
            </w:r>
          </w:p>
        </w:tc>
        <w:tc>
          <w:tcPr>
            <w:tcW w:w="434" w:type="pct"/>
          </w:tcPr>
          <w:p w:rsidR="00DD4FE2" w:rsidRPr="00282B40" w:rsidRDefault="007C5C7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7011,1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7011,1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6992,8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7925,5</w:t>
            </w:r>
          </w:p>
        </w:tc>
        <w:tc>
          <w:tcPr>
            <w:tcW w:w="530" w:type="pct"/>
          </w:tcPr>
          <w:p w:rsidR="00DD4FE2" w:rsidRPr="00282B40" w:rsidRDefault="00DD4FE2" w:rsidP="00346B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201A88"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967,7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6970,6</w:t>
            </w:r>
          </w:p>
        </w:tc>
        <w:tc>
          <w:tcPr>
            <w:tcW w:w="482" w:type="pct"/>
          </w:tcPr>
          <w:p w:rsidR="00DD4FE2" w:rsidRPr="00282B40" w:rsidRDefault="00194E00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6970,6</w:t>
            </w:r>
          </w:p>
        </w:tc>
        <w:tc>
          <w:tcPr>
            <w:tcW w:w="434" w:type="pct"/>
          </w:tcPr>
          <w:p w:rsidR="00DD4FE2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6873,1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6873,1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6854,8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7323,7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7365,9</w:t>
            </w:r>
          </w:p>
        </w:tc>
      </w:tr>
      <w:tr w:rsidR="007B581E" w:rsidRPr="0015786E" w:rsidTr="00DD4FE2">
        <w:tc>
          <w:tcPr>
            <w:tcW w:w="885" w:type="pct"/>
            <w:vMerge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B581E" w:rsidRPr="00282B40" w:rsidRDefault="007B581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</w:tcPr>
          <w:p w:rsidR="007B581E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DD4FE2" w:rsidRPr="00282B40" w:rsidRDefault="00DD4FE2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282B40" w:rsidRDefault="00DD4FE2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194E00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</w:t>
            </w:r>
            <w:r w:rsidR="00AB794C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к общему количеству полномочий;</w:t>
            </w:r>
          </w:p>
          <w:p w:rsidR="00E86978" w:rsidRPr="00E86978" w:rsidRDefault="00E86978" w:rsidP="007D60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86978" w:rsidRPr="00282B40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482" w:type="pct"/>
          </w:tcPr>
          <w:p w:rsidR="00E86978" w:rsidRPr="00282B40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7C5C7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E86978" w:rsidRPr="003149C5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86978" w:rsidRPr="0015786E" w:rsidTr="00DD4FE2">
        <w:trPr>
          <w:trHeight w:val="180"/>
        </w:trPr>
        <w:tc>
          <w:tcPr>
            <w:tcW w:w="885" w:type="pct"/>
            <w:vMerge w:val="restart"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CB695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3167,8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194E00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3167,8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3070,3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E86978" w:rsidRPr="00282B40" w:rsidRDefault="00AB687B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3070,3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282B40" w:rsidRDefault="00DC1999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3052,0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3984,7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86978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4026,9</w:t>
            </w:r>
          </w:p>
        </w:tc>
      </w:tr>
      <w:tr w:rsidR="00E86978" w:rsidRPr="0015786E" w:rsidTr="00DD4FE2">
        <w:trPr>
          <w:trHeight w:val="16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CB695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3029,8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194E00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3029,8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2932,3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AB687B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2932,3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DC1999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2914,0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3382,9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3425,1</w:t>
            </w:r>
          </w:p>
        </w:tc>
      </w:tr>
      <w:tr w:rsidR="007B581E" w:rsidRPr="0015786E" w:rsidTr="00DD4FE2">
        <w:trPr>
          <w:trHeight w:val="165"/>
        </w:trPr>
        <w:tc>
          <w:tcPr>
            <w:tcW w:w="885" w:type="pct"/>
            <w:vMerge/>
          </w:tcPr>
          <w:p w:rsidR="007B581E" w:rsidRPr="00A21A1E" w:rsidRDefault="007B581E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B581E" w:rsidRPr="000133E4" w:rsidRDefault="007B581E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E86978" w:rsidRPr="0015786E" w:rsidTr="00DD4FE2">
        <w:trPr>
          <w:trHeight w:val="19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6978" w:rsidRPr="0015786E" w:rsidTr="00DD4FE2">
        <w:trPr>
          <w:trHeight w:val="240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CB695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194E00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AB687B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DC1999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E86978" w:rsidRPr="0015786E" w:rsidTr="00DD4FE2">
        <w:trPr>
          <w:trHeight w:val="55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E86978" w:rsidRPr="00C81A34" w:rsidRDefault="00E86978" w:rsidP="001071C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978" w:rsidRPr="0015786E" w:rsidTr="00DD4FE2">
        <w:tc>
          <w:tcPr>
            <w:tcW w:w="885" w:type="pct"/>
            <w:vMerge w:val="restart"/>
          </w:tcPr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282B40" w:rsidRDefault="00201A8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282B40" w:rsidRDefault="00201A8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86978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E86978" w:rsidRPr="00282B40" w:rsidRDefault="00E86978" w:rsidP="001071C8">
            <w:r w:rsidRPr="00282B40">
              <w:t>0</w:t>
            </w:r>
          </w:p>
        </w:tc>
        <w:tc>
          <w:tcPr>
            <w:tcW w:w="482" w:type="pct"/>
          </w:tcPr>
          <w:p w:rsidR="00E86978" w:rsidRPr="00282B40" w:rsidRDefault="00E86978" w:rsidP="001071C8">
            <w:r w:rsidRPr="00282B40">
              <w:t>0</w:t>
            </w:r>
          </w:p>
        </w:tc>
        <w:tc>
          <w:tcPr>
            <w:tcW w:w="434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481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434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482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530" w:type="pct"/>
          </w:tcPr>
          <w:p w:rsidR="00E86978" w:rsidRPr="00282B40" w:rsidRDefault="00E86978" w:rsidP="00DD4FE2">
            <w:r w:rsidRPr="00282B40">
              <w:t>0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</w:tcPr>
          <w:p w:rsidR="00C12AE5" w:rsidRPr="00C87B6F" w:rsidRDefault="00C12AE5" w:rsidP="00C12AE5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 w:rsidR="00533595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CB695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7C5C7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9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C12AE5" w:rsidRPr="00401091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907322">
        <w:trPr>
          <w:trHeight w:val="93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413E21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 w:rsidR="00533595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rPr>
          <w:trHeight w:val="21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DD4FE2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1A88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15786E" w:rsidTr="00DD4FE2">
        <w:trPr>
          <w:trHeight w:val="256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C87B6F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по повышению</w:t>
            </w:r>
            <w:proofErr w:type="gramEnd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8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трассферты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6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1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</w:t>
            </w:r>
            <w:r w:rsidR="00282B40">
              <w:rPr>
                <w:rFonts w:ascii="Times New Roman" w:eastAsiaTheme="minorEastAsia" w:hAnsi="Times New Roman" w:cs="Times New Roman"/>
                <w:b/>
              </w:rPr>
              <w:t>и бюджетных расходов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159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96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135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2" w:type="pct"/>
            <w:vAlign w:val="center"/>
          </w:tcPr>
          <w:p w:rsidR="00C12AE5" w:rsidRPr="0048399E" w:rsidRDefault="00282B40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282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1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282B40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30" w:type="pct"/>
            <w:vAlign w:val="center"/>
          </w:tcPr>
          <w:p w:rsidR="00C12AE5" w:rsidRPr="0048399E" w:rsidRDefault="0048399E" w:rsidP="009C23DE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43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12AE5">
        <w:trPr>
          <w:trHeight w:val="111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C12AE5" w:rsidRPr="00C12AE5" w:rsidRDefault="00282B40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дефицита бюджета Евдокимовского муниципального образования</w:t>
            </w:r>
            <w:r w:rsidR="00C12AE5" w:rsidRPr="00C12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1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30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12AE5" w:rsidRPr="0015786E" w:rsidTr="00DD4FE2">
        <w:trPr>
          <w:trHeight w:val="18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</w:t>
            </w:r>
            <w:r w:rsidR="00282B40">
              <w:rPr>
                <w:rFonts w:ascii="Times New Roman" w:eastAsiaTheme="minorEastAsia" w:hAnsi="Times New Roman" w:cs="Times New Roman"/>
                <w:b/>
              </w:rPr>
              <w:t>уктуры на территории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2877,4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2766,1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2863,6</w:t>
            </w:r>
          </w:p>
        </w:tc>
        <w:tc>
          <w:tcPr>
            <w:tcW w:w="481" w:type="pct"/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2863,6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2863,6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3294,3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3294,3</w:t>
            </w:r>
          </w:p>
        </w:tc>
      </w:tr>
      <w:tr w:rsidR="00C12AE5" w:rsidRPr="0015786E" w:rsidTr="00DD4FE2">
        <w:trPr>
          <w:trHeight w:val="18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2589,1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2588,0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2685,5</w:t>
            </w:r>
          </w:p>
        </w:tc>
        <w:tc>
          <w:tcPr>
            <w:tcW w:w="481" w:type="pct"/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2685,5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2685,5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3116,2</w:t>
            </w:r>
          </w:p>
        </w:tc>
        <w:tc>
          <w:tcPr>
            <w:tcW w:w="530" w:type="pct"/>
          </w:tcPr>
          <w:p w:rsidR="00C12AE5" w:rsidRPr="00282B40" w:rsidRDefault="00346B6D" w:rsidP="00201A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201A88"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3116,2</w:t>
            </w:r>
          </w:p>
        </w:tc>
      </w:tr>
      <w:tr w:rsidR="00C12AE5" w:rsidRPr="0015786E" w:rsidTr="00C001F0">
        <w:trPr>
          <w:trHeight w:val="853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C12AE5" w:rsidRPr="000133E4" w:rsidRDefault="006E4362" w:rsidP="006E4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Ремонт и содержание автомобильных </w:t>
            </w:r>
            <w:r w:rsidR="00C12AE5">
              <w:rPr>
                <w:rFonts w:ascii="Times New Roman" w:eastAsiaTheme="minorEastAsia" w:hAnsi="Times New Roman" w:cs="Times New Roman"/>
                <w:sz w:val="16"/>
                <w:szCs w:val="16"/>
              </w:rPr>
              <w:t>дорог</w:t>
            </w:r>
            <w:r w:rsidR="00C12AE5"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C12AE5" w:rsidRPr="00282B40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81" w:type="pct"/>
          </w:tcPr>
          <w:p w:rsidR="00C12AE5" w:rsidRPr="00282B40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81" w:type="pct"/>
          </w:tcPr>
          <w:p w:rsidR="00C12AE5" w:rsidRPr="00282B40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C12AE5" w:rsidRPr="00282B40" w:rsidRDefault="002069CB" w:rsidP="0020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A88" w:rsidRPr="00282B40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43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1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30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C12AE5" w:rsidRPr="0015786E" w:rsidTr="00DD4FE2">
        <w:trPr>
          <w:trHeight w:val="16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6E4362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194E00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65580E" w:rsidRDefault="007C5C7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C12AE5" w:rsidRPr="0065580E" w:rsidRDefault="007116B9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65580E" w:rsidRDefault="00A317B3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C12AE5" w:rsidRPr="0065580E" w:rsidRDefault="00A80E2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C12AE5" w:rsidRPr="0065580E" w:rsidRDefault="00D70DBF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</w:tr>
      <w:tr w:rsidR="00C12AE5" w:rsidRPr="0015786E" w:rsidTr="00C001F0">
        <w:trPr>
          <w:trHeight w:val="1515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Default="00F5153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5153D" w:rsidRPr="00F5153D" w:rsidRDefault="00F5153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153D">
              <w:rPr>
                <w:rFonts w:ascii="Times New Roman" w:hAnsi="Times New Roman" w:cs="Times New Roman"/>
                <w:sz w:val="16"/>
                <w:szCs w:val="16"/>
              </w:rPr>
              <w:t>Сокращение стихийных свалок</w:t>
            </w:r>
            <w:r w:rsidR="0065580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C12AE5" w:rsidRPr="00150287" w:rsidRDefault="00F5153D" w:rsidP="00F515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F5153D" w:rsidP="00F515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твердых коммунальных отходов»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15786E" w:rsidTr="00DD4FE2">
        <w:trPr>
          <w:trHeight w:val="262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15786E" w:rsidTr="00DD4FE2">
        <w:trPr>
          <w:trHeight w:val="279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AE5" w:rsidRPr="0015786E" w:rsidTr="00DD4FE2">
        <w:trPr>
          <w:trHeight w:val="330"/>
        </w:trPr>
        <w:tc>
          <w:tcPr>
            <w:tcW w:w="885" w:type="pct"/>
            <w:vMerge w:val="restart"/>
          </w:tcPr>
          <w:p w:rsidR="00C12AE5" w:rsidRPr="000133E4" w:rsidRDefault="00C12AE5" w:rsidP="0065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комплексного и пространственного и терри</w:t>
            </w:r>
            <w:r w:rsidR="0065580E">
              <w:rPr>
                <w:rFonts w:ascii="Times New Roman" w:hAnsi="Times New Roman" w:cs="Times New Roman"/>
                <w:b/>
              </w:rPr>
              <w:t xml:space="preserve">ториального развития Евдокимовского </w:t>
            </w:r>
            <w:r>
              <w:rPr>
                <w:rFonts w:ascii="Times New Roman" w:hAnsi="Times New Roman" w:cs="Times New Roman"/>
                <w:b/>
              </w:rPr>
              <w:t>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2AE5" w:rsidRPr="0015786E" w:rsidTr="00DD4FE2"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vAlign w:val="center"/>
          </w:tcPr>
          <w:p w:rsidR="00C12AE5" w:rsidRPr="0048399E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655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4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C12AE5" w:rsidRPr="0048399E" w:rsidRDefault="0065580E" w:rsidP="006558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 xml:space="preserve">    65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0" w:type="pct"/>
            <w:vAlign w:val="center"/>
          </w:tcPr>
          <w:p w:rsidR="00C12AE5" w:rsidRPr="0048399E" w:rsidRDefault="0065580E" w:rsidP="006558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</w:t>
            </w:r>
            <w:r w:rsidR="003F5F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езопасности на территории Евдокимовского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65580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  <w:r w:rsidR="00C12AE5"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пожаров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C12AE5" w:rsidRPr="0048399E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Default="00C87B6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87B6F" w:rsidRPr="00C87B6F" w:rsidRDefault="003F5F09" w:rsidP="003F5F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количества правонарушений, совершенных несовершеннолетними лицами</w:t>
            </w:r>
          </w:p>
        </w:tc>
        <w:tc>
          <w:tcPr>
            <w:tcW w:w="482" w:type="pct"/>
          </w:tcPr>
          <w:p w:rsidR="00C12AE5" w:rsidRPr="0048399E" w:rsidRDefault="003F5F0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</w:t>
            </w:r>
            <w:r w:rsidR="003F5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сферы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</w:t>
            </w:r>
            <w:r w:rsidR="003F5F09">
              <w:rPr>
                <w:rFonts w:ascii="Times New Roman" w:hAnsi="Times New Roman" w:cs="Times New Roman"/>
                <w:b/>
                <w:sz w:val="20"/>
                <w:szCs w:val="20"/>
              </w:rPr>
              <w:t>рии Евдокимовского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3748,1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3877,7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5100,4</w:t>
            </w:r>
          </w:p>
        </w:tc>
        <w:tc>
          <w:tcPr>
            <w:tcW w:w="530" w:type="pct"/>
          </w:tcPr>
          <w:p w:rsidR="00C12AE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5058,2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3748,1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3749,2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3749,2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3749,2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3767,5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4381,8</w:t>
            </w:r>
          </w:p>
        </w:tc>
        <w:tc>
          <w:tcPr>
            <w:tcW w:w="530" w:type="pct"/>
          </w:tcPr>
          <w:p w:rsidR="00C12AE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4339,6</w:t>
            </w:r>
          </w:p>
        </w:tc>
      </w:tr>
      <w:tr w:rsidR="00A80E2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A80E25" w:rsidRPr="009344BD" w:rsidRDefault="00A80E2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80E25" w:rsidRPr="000133E4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A80E2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6E4362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E27EF8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861C26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C12AE5" w:rsidRPr="003F5F09" w:rsidRDefault="007116B9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A317B3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C12AE5" w:rsidRPr="003F5F09" w:rsidRDefault="00A80E2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C12AE5" w:rsidRPr="003F5F09" w:rsidRDefault="00D70DBF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110,2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3738,1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3849,4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3849,4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3877,7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5100,4</w:t>
            </w:r>
          </w:p>
        </w:tc>
        <w:tc>
          <w:tcPr>
            <w:tcW w:w="530" w:type="pct"/>
          </w:tcPr>
          <w:p w:rsidR="00C12AE5" w:rsidRPr="003F5F09" w:rsidRDefault="00D70DBF" w:rsidP="0020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5058,2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3738,1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3739,2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3739,2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3767,5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4381,8</w:t>
            </w:r>
          </w:p>
        </w:tc>
        <w:tc>
          <w:tcPr>
            <w:tcW w:w="530" w:type="pct"/>
          </w:tcPr>
          <w:p w:rsidR="00C12AE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4339,6</w:t>
            </w:r>
          </w:p>
        </w:tc>
      </w:tr>
      <w:tr w:rsidR="00A80E2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A80E25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80E25" w:rsidRPr="000133E4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A80E2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6E4362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E27EF8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861C26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C12AE5" w:rsidRPr="003F5F09" w:rsidRDefault="007116B9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A317B3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C12AE5" w:rsidRPr="003F5F09" w:rsidRDefault="00A80E2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C12AE5" w:rsidRPr="003F5F09" w:rsidRDefault="00D70DBF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F09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Евдокимовского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C12AE5" w:rsidRPr="0048399E" w:rsidRDefault="003F5F0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pct"/>
            <w:vAlign w:val="center"/>
          </w:tcPr>
          <w:p w:rsidR="00C12AE5" w:rsidRPr="0048399E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F5F09" w:rsidRDefault="00DC199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16B9"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F5F09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16B9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6E4362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C12AE5" w:rsidRPr="003F5F09" w:rsidRDefault="00E27EF8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861C26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F5F09" w:rsidRDefault="00C12AE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A317B3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A80E2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7C3667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C12AE5" w:rsidRPr="003324FD" w:rsidRDefault="003F5F0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C12AE5" w:rsidRPr="003324FD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1" w:type="pct"/>
            <w:vAlign w:val="center"/>
          </w:tcPr>
          <w:p w:rsidR="00C12AE5" w:rsidRPr="00DC1999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C12AE5" w:rsidRPr="003324FD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30" w:type="pct"/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85" w:type="pct"/>
            <w:vMerge w:val="restart"/>
          </w:tcPr>
          <w:p w:rsidR="00C12AE5" w:rsidRDefault="005963B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</w:p>
          <w:p w:rsidR="00CB60CD" w:rsidRPr="005963BF" w:rsidRDefault="00CB60C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«Энергосбережение и повышение энергетической эффективности на территории Евдокимовского сельского поселения на 2021-2025гг»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CB60CD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F5F09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F5F09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10,0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CB60CD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    10,0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CB60CD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</w:tr>
      <w:tr w:rsidR="00C12AE5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поселения...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</w:tr>
      <w:tr w:rsidR="007116B9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 w:val="restart"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DC199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B581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116B9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DC199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B581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116B9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DC199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B581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16B9" w:rsidRPr="003149C5" w:rsidTr="00C001F0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547"/>
      <w:bookmarkEnd w:id="1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к пояснительной записке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9E" w:rsidRDefault="0048399E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4" w:type="pct"/>
        <w:tblLook w:val="0000" w:firstRow="0" w:lastRow="0" w:firstColumn="0" w:lastColumn="0" w:noHBand="0" w:noVBand="0"/>
      </w:tblPr>
      <w:tblGrid>
        <w:gridCol w:w="2603"/>
        <w:gridCol w:w="2324"/>
        <w:gridCol w:w="1418"/>
        <w:gridCol w:w="1418"/>
        <w:gridCol w:w="1277"/>
        <w:gridCol w:w="1415"/>
        <w:gridCol w:w="1277"/>
        <w:gridCol w:w="1418"/>
        <w:gridCol w:w="1559"/>
      </w:tblGrid>
      <w:tr w:rsidR="007C3667" w:rsidRPr="0015786E" w:rsidTr="007C3667">
        <w:trPr>
          <w:gridAfter w:val="7"/>
          <w:wAfter w:w="3325" w:type="pct"/>
          <w:trHeight w:val="184"/>
        </w:trPr>
        <w:tc>
          <w:tcPr>
            <w:tcW w:w="885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0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«27_»09. 2021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6B4018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7C36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6B40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6B40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B40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37а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4E44C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4E44C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E44C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40а</w:t>
            </w:r>
          </w:p>
        </w:tc>
        <w:tc>
          <w:tcPr>
            <w:tcW w:w="481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D45B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D45B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45B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42а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FA59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A59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46а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B918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B918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18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48</w:t>
            </w:r>
          </w:p>
        </w:tc>
        <w:tc>
          <w:tcPr>
            <w:tcW w:w="53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E361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E361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361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52</w:t>
            </w:r>
          </w:p>
        </w:tc>
      </w:tr>
      <w:tr w:rsidR="007C3667" w:rsidRPr="0015786E" w:rsidTr="007C3667">
        <w:tc>
          <w:tcPr>
            <w:tcW w:w="885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C3667" w:rsidRPr="0015786E" w:rsidTr="007C3667">
        <w:tc>
          <w:tcPr>
            <w:tcW w:w="885" w:type="pct"/>
            <w:vMerge w:val="restart"/>
          </w:tcPr>
          <w:p w:rsidR="007C3667" w:rsidRPr="00BE066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C3667" w:rsidRPr="00C81A3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ическое развитие территории Евдокимовского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19084,8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19084,8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481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21951,1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14886,3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14886,3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481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17752,6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редусмотренные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местном бюджете (далее-РБ)-при наличии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81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) – при наличии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1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7B581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7C3667" w:rsidRPr="0015786E" w:rsidTr="007C3667">
        <w:tc>
          <w:tcPr>
            <w:tcW w:w="885" w:type="pct"/>
            <w:vMerge w:val="restart"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7C3667" w:rsidRPr="00C81A3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 сельского поселения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7992,9</w:t>
            </w:r>
          </w:p>
        </w:tc>
        <w:tc>
          <w:tcPr>
            <w:tcW w:w="482" w:type="pct"/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8166,7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9169,1</w:t>
            </w:r>
          </w:p>
        </w:tc>
        <w:tc>
          <w:tcPr>
            <w:tcW w:w="481" w:type="pct"/>
          </w:tcPr>
          <w:p w:rsidR="007C3667" w:rsidRPr="00FA591F" w:rsidRDefault="00D45BB0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9166,9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9166,9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9166,3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i/>
                <w:sz w:val="20"/>
                <w:szCs w:val="20"/>
              </w:rPr>
              <w:t>9694,6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7391,1</w:t>
            </w:r>
          </w:p>
        </w:tc>
        <w:tc>
          <w:tcPr>
            <w:tcW w:w="482" w:type="pct"/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7564,9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8567,3</w:t>
            </w:r>
          </w:p>
        </w:tc>
        <w:tc>
          <w:tcPr>
            <w:tcW w:w="481" w:type="pct"/>
          </w:tcPr>
          <w:p w:rsidR="007C3667" w:rsidRPr="00FA591F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8565,1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8565,1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8564,5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9092,8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7C3667" w:rsidRPr="00201A88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8399E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E86978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7C3667" w:rsidRPr="00E86978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к общему количеству полномочий;</w:t>
            </w:r>
          </w:p>
          <w:p w:rsidR="007C3667" w:rsidRPr="00E86978" w:rsidRDefault="007C3667" w:rsidP="007C366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7C5C7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 w:val="restart"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4052,1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4230,9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4959,9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4957,7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4957,7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4957,1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5260,2</w:t>
            </w:r>
          </w:p>
        </w:tc>
      </w:tr>
      <w:tr w:rsidR="007C3667" w:rsidRPr="0015786E" w:rsidTr="007C3667">
        <w:trPr>
          <w:trHeight w:val="16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3450,3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3629,1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4358,1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4355,9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4355,9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4355,3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4658,4</w:t>
            </w:r>
          </w:p>
        </w:tc>
      </w:tr>
      <w:tr w:rsidR="007C3667" w:rsidRPr="0015786E" w:rsidTr="007C3667">
        <w:trPr>
          <w:trHeight w:val="16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7C3667" w:rsidRPr="0015786E" w:rsidTr="007C3667">
        <w:trPr>
          <w:trHeight w:val="19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7C3667" w:rsidRPr="0015786E" w:rsidTr="007C3667">
        <w:trPr>
          <w:trHeight w:val="55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r w:rsidRPr="007C3667">
              <w:t>0</w:t>
            </w:r>
          </w:p>
        </w:tc>
        <w:tc>
          <w:tcPr>
            <w:tcW w:w="482" w:type="pct"/>
          </w:tcPr>
          <w:p w:rsidR="007C3667" w:rsidRDefault="007C3667" w:rsidP="007C3667">
            <w:r>
              <w:t>0</w:t>
            </w:r>
          </w:p>
        </w:tc>
        <w:tc>
          <w:tcPr>
            <w:tcW w:w="434" w:type="pct"/>
          </w:tcPr>
          <w:p w:rsidR="007C3667" w:rsidRPr="00D0759F" w:rsidRDefault="007C3667" w:rsidP="007C3667">
            <w:r w:rsidRPr="00D0759F">
              <w:t>0</w:t>
            </w:r>
          </w:p>
        </w:tc>
        <w:tc>
          <w:tcPr>
            <w:tcW w:w="481" w:type="pct"/>
          </w:tcPr>
          <w:p w:rsidR="007C3667" w:rsidRPr="00D0759F" w:rsidRDefault="007C3667" w:rsidP="007C3667">
            <w:r w:rsidRPr="00D0759F">
              <w:t>0</w:t>
            </w:r>
          </w:p>
        </w:tc>
        <w:tc>
          <w:tcPr>
            <w:tcW w:w="434" w:type="pct"/>
          </w:tcPr>
          <w:p w:rsidR="007C3667" w:rsidRDefault="007C3667" w:rsidP="007C3667">
            <w:r>
              <w:t>0</w:t>
            </w:r>
          </w:p>
        </w:tc>
        <w:tc>
          <w:tcPr>
            <w:tcW w:w="482" w:type="pct"/>
          </w:tcPr>
          <w:p w:rsidR="007C3667" w:rsidRDefault="007C3667" w:rsidP="007C3667">
            <w:r>
              <w:t>0</w:t>
            </w:r>
          </w:p>
        </w:tc>
        <w:tc>
          <w:tcPr>
            <w:tcW w:w="530" w:type="pct"/>
          </w:tcPr>
          <w:p w:rsidR="007C3667" w:rsidRDefault="007C3667" w:rsidP="007C3667">
            <w:r>
              <w:t>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</w:tcPr>
          <w:p w:rsidR="007C3667" w:rsidRPr="00C87B6F" w:rsidRDefault="007C3667" w:rsidP="007C3667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C12AE5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7C3667" w:rsidRPr="00CB695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7C5C7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rPr>
          <w:trHeight w:val="90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Pr="00136945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3667" w:rsidRPr="00136945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7C3667" w:rsidRPr="00401091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</w:tr>
      <w:tr w:rsidR="007C3667" w:rsidRPr="0015786E" w:rsidTr="007C3667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93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413E21" w:rsidRDefault="007C3667" w:rsidP="007C366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C3667" w:rsidRPr="0015786E" w:rsidTr="007C3667">
        <w:trPr>
          <w:trHeight w:val="21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Pr="00DD4FE2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7C3667" w:rsidRPr="00DD4FE2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4E44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4E44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56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C87B6F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DD4FE2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по повышению</w:t>
            </w:r>
            <w:proofErr w:type="gramEnd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E3616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8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7C5C7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7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трассферты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3964,1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3964,1</w:t>
            </w:r>
          </w:p>
        </w:tc>
      </w:tr>
      <w:tr w:rsidR="007C3667" w:rsidRPr="0015786E" w:rsidTr="007C3667">
        <w:trPr>
          <w:trHeight w:val="25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6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10"/>
        </w:trPr>
        <w:tc>
          <w:tcPr>
            <w:tcW w:w="885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</w:t>
            </w:r>
            <w:r w:rsidR="00D0759F">
              <w:rPr>
                <w:rFonts w:ascii="Times New Roman" w:eastAsiaTheme="minorEastAsia" w:hAnsi="Times New Roman" w:cs="Times New Roman"/>
                <w:b/>
              </w:rPr>
              <w:t>и бюджетных расходов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159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96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201A88" w:rsidRDefault="007C3667" w:rsidP="007C3667">
            <w:pPr>
              <w:rPr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1350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2" w:type="pct"/>
            <w:vAlign w:val="center"/>
          </w:tcPr>
          <w:p w:rsidR="007C3667" w:rsidRPr="007C366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7C366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82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E869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34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E8697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81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E8697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34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2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30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A80E2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27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194E0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3149C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43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CB695E" w:rsidRDefault="007C3667" w:rsidP="007C3667">
            <w:pPr>
              <w:rPr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1116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C12AE5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7C3667" w:rsidRPr="00C12AE5" w:rsidRDefault="00D075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дефицита бюджета Евдокимовского муниципального образования</w:t>
            </w:r>
            <w:r w:rsidR="007C3667" w:rsidRPr="00C12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1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30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</w:t>
            </w:r>
            <w:r w:rsidR="00D0759F">
              <w:rPr>
                <w:rFonts w:ascii="Times New Roman" w:eastAsiaTheme="minorEastAsia" w:hAnsi="Times New Roman" w:cs="Times New Roman"/>
                <w:b/>
              </w:rPr>
              <w:t>уктуры на территории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5997,1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5990,3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5990,3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5992,4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5997,1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5997,1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6270,3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3119,0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3112,2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3112,2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3114,3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3119,0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3119,0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3392,2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</w:tr>
      <w:tr w:rsidR="007C3667" w:rsidRPr="0015786E" w:rsidTr="007C3667">
        <w:trPr>
          <w:trHeight w:val="853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A80E2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7C3667" w:rsidRPr="00DF4D9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</w:tr>
      <w:tr w:rsidR="007C3667" w:rsidRPr="0015786E" w:rsidTr="007C3667">
        <w:trPr>
          <w:trHeight w:val="31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 и содержание автомобильных дорог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194E00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7C3667" w:rsidRPr="00DF4D9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</w:tr>
      <w:tr w:rsidR="007C3667" w:rsidRPr="0015786E" w:rsidTr="007C3667">
        <w:trPr>
          <w:trHeight w:val="34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7C3667" w:rsidRPr="00DF4D9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 xml:space="preserve"> 2951,8</w:t>
            </w:r>
          </w:p>
        </w:tc>
      </w:tr>
      <w:tr w:rsidR="007C3667" w:rsidRPr="0015786E" w:rsidTr="007C3667">
        <w:trPr>
          <w:trHeight w:val="34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3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D07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1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3667" w:rsidRPr="001502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3667" w:rsidRPr="001502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C3667" w:rsidRPr="0015786E" w:rsidTr="007C3667">
        <w:trPr>
          <w:trHeight w:val="16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216,9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216,9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322,9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F010F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083C26" w:rsidRDefault="007C3667" w:rsidP="007C3667"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4E44C3" w:rsidRDefault="007C3667" w:rsidP="007C3667"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080E3C" w:rsidRDefault="007C3667" w:rsidP="007C3667"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B918D1" w:rsidRDefault="007C3667" w:rsidP="007C3667"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7C3667" w:rsidRPr="00DF4D91" w:rsidRDefault="007C3667" w:rsidP="007C3667"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</w:tr>
      <w:tr w:rsidR="007C3667" w:rsidRPr="0015786E" w:rsidTr="007C3667">
        <w:trPr>
          <w:trHeight w:val="1515"/>
        </w:trPr>
        <w:tc>
          <w:tcPr>
            <w:tcW w:w="885" w:type="pct"/>
            <w:vMerge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3667" w:rsidRPr="0015786E" w:rsidTr="007C3667">
        <w:trPr>
          <w:trHeight w:val="25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9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9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3667" w:rsidRPr="0015786E" w:rsidTr="007C3667">
        <w:trPr>
          <w:trHeight w:val="272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твердых коммунальных отходов»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7C3667" w:rsidRPr="0015786E" w:rsidTr="007C3667">
        <w:trPr>
          <w:trHeight w:val="262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7C3667" w:rsidRPr="0015786E" w:rsidTr="007C3667">
        <w:trPr>
          <w:trHeight w:val="279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4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4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0759F" w:rsidRPr="00D0759F" w:rsidRDefault="00D075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3667" w:rsidRPr="0015786E" w:rsidTr="007C3667">
        <w:trPr>
          <w:trHeight w:val="305"/>
        </w:trPr>
        <w:tc>
          <w:tcPr>
            <w:tcW w:w="885" w:type="pct"/>
            <w:vMerge w:val="restart"/>
          </w:tcPr>
          <w:p w:rsidR="007C3667" w:rsidRPr="00A867B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3.5</w:t>
            </w:r>
          </w:p>
          <w:p w:rsidR="007C3667" w:rsidRDefault="007F010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искусственных сооружений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Евдокимовского сельского поселения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3149C5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3149C5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3149C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3149C5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2702,7</w:t>
            </w:r>
          </w:p>
        </w:tc>
      </w:tr>
      <w:tr w:rsidR="007C3667" w:rsidRPr="0015786E" w:rsidTr="007C3667">
        <w:trPr>
          <w:trHeight w:val="33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83C26" w:rsidRPr="0015786E" w:rsidTr="007C3667">
        <w:trPr>
          <w:trHeight w:val="330"/>
        </w:trPr>
        <w:tc>
          <w:tcPr>
            <w:tcW w:w="885" w:type="pct"/>
            <w:vMerge/>
          </w:tcPr>
          <w:p w:rsidR="00083C26" w:rsidRDefault="00083C26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Pr="000133E4" w:rsidRDefault="00083C26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</w:tr>
      <w:tr w:rsidR="007C3667" w:rsidRPr="0015786E" w:rsidTr="007C3667">
        <w:trPr>
          <w:trHeight w:val="34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60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330"/>
        </w:trPr>
        <w:tc>
          <w:tcPr>
            <w:tcW w:w="885" w:type="pct"/>
            <w:vMerge w:val="restart"/>
          </w:tcPr>
          <w:p w:rsidR="007C3667" w:rsidRPr="000133E4" w:rsidRDefault="007C3667" w:rsidP="00E64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Обеспечение комплексного и пространственного и территориаль</w:t>
            </w:r>
            <w:r w:rsidR="00E64132">
              <w:rPr>
                <w:rFonts w:ascii="Times New Roman" w:hAnsi="Times New Roman" w:cs="Times New Roman"/>
                <w:b/>
              </w:rPr>
              <w:t xml:space="preserve">ного развития Евдокимовского </w:t>
            </w:r>
            <w:r>
              <w:rPr>
                <w:rFonts w:ascii="Times New Roman" w:hAnsi="Times New Roman" w:cs="Times New Roman"/>
                <w:b/>
              </w:rPr>
              <w:t>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08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51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82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vAlign w:val="center"/>
          </w:tcPr>
          <w:p w:rsidR="007C3667" w:rsidRPr="00FC78BA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3667" w:rsidRPr="0015786E" w:rsidTr="007C3667">
        <w:trPr>
          <w:trHeight w:val="264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67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6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61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61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0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безопа</w:t>
            </w:r>
            <w:r w:rsidR="00E641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сности на территории Евдокимовского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080E3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C4058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3667" w:rsidRPr="00E64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7F010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6B401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D45BB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080E3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C4058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3667" w:rsidRPr="00E64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80E25" w:rsidRDefault="007C3667" w:rsidP="007C3667">
            <w:pPr>
              <w:rPr>
                <w:highlight w:val="yellow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3324FD" w:rsidRDefault="00E64132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  <w:r w:rsidR="007C3667"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пожаров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7C3667" w:rsidRPr="003324FD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7C3667" w:rsidRPr="003324FD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C87B6F" w:rsidRDefault="00E64132" w:rsidP="007C3667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количества правонарушений, совершенных несовершеннолетними детьми</w:t>
            </w:r>
          </w:p>
        </w:tc>
        <w:tc>
          <w:tcPr>
            <w:tcW w:w="482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</w:t>
            </w:r>
            <w:r w:rsidR="00E64132">
              <w:rPr>
                <w:rFonts w:ascii="Times New Roman" w:hAnsi="Times New Roman" w:cs="Times New Roman"/>
                <w:b/>
                <w:sz w:val="20"/>
                <w:szCs w:val="20"/>
              </w:rPr>
              <w:t>спорта на территории Евдокимовского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5074,7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4907,7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5623,5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5623,6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5623,6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5632,1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5978,7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4356,1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4189,1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4904,9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4913,5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5260,1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F010F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080E3C" w:rsidRDefault="007C3667" w:rsidP="007C3667"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C40582" w:rsidRDefault="007C3667" w:rsidP="007C3667"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 xml:space="preserve">  110,2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5074,7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4907,7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5623,5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5623,6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5623,6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5632,1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5978,7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4356,1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4189,1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4904,9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4913,5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5260,1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F010F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E27EF8" w:rsidRDefault="007C3667" w:rsidP="007C3667">
            <w:pPr>
              <w:rPr>
                <w:highlight w:val="yellow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080E3C" w:rsidRDefault="007C3667" w:rsidP="007C3667"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C40582" w:rsidRDefault="007C3667" w:rsidP="007C3667"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132"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на территории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массового спорта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AE29FE" w:rsidRDefault="007C3667" w:rsidP="007C3667"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E29FE" w:rsidRDefault="007C3667" w:rsidP="007C3667"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AE29FE" w:rsidRDefault="007C3667" w:rsidP="007C3667"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7C3667" w:rsidRPr="00D45BB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1" w:type="pct"/>
            <w:vAlign w:val="center"/>
          </w:tcPr>
          <w:p w:rsidR="007C3667" w:rsidRPr="00DC1999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30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85" w:type="pct"/>
            <w:vMerge w:val="restar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7</w:t>
            </w:r>
          </w:p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территории Евдокимовского сельского поселения на 2021-2025гг»</w:t>
            </w:r>
          </w:p>
        </w:tc>
        <w:tc>
          <w:tcPr>
            <w:tcW w:w="790" w:type="pc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C3428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C3667"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C34280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C34280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3667"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C3667"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</w:tr>
      <w:tr w:rsidR="007C3667" w:rsidRPr="00AE29FE" w:rsidTr="006B4018">
        <w:tblPrEx>
          <w:tblLook w:val="04A0" w:firstRow="1" w:lastRow="0" w:firstColumn="1" w:lastColumn="0" w:noHBand="0" w:noVBand="1"/>
        </w:tblPrEx>
        <w:trPr>
          <w:trHeight w:val="2095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7C3667" w:rsidRPr="00C34280" w:rsidRDefault="00AE29FE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 w:val="restart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</w:t>
            </w:r>
            <w:r w:rsidR="00C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FA591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4058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/>
          </w:tcPr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FA591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4058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/>
          </w:tcPr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FA591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4058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/>
          </w:tcPr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 w:val="restar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DF4D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87B6F" w:rsidRDefault="00C87B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3063"/>
      <w:bookmarkEnd w:id="2"/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ЕВДОКИМОВСКОГО СЕЛЬСКОГО ПОСЕЛЕНИЯ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«Социально-экономическое развитие территории</w:t>
      </w:r>
      <w:r w:rsidR="00070D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Евдокимовского  сельского поселения» на 2021-2025</w:t>
      </w: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гг  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01.01.2022г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F4" w:rsidRPr="0074157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6F4" w:rsidRPr="0074157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7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04"/>
        <w:gridCol w:w="1440"/>
        <w:gridCol w:w="38"/>
        <w:gridCol w:w="16"/>
        <w:gridCol w:w="13"/>
        <w:gridCol w:w="92"/>
        <w:gridCol w:w="1208"/>
        <w:gridCol w:w="13"/>
        <w:gridCol w:w="312"/>
        <w:gridCol w:w="70"/>
        <w:gridCol w:w="19"/>
        <w:gridCol w:w="76"/>
        <w:gridCol w:w="16"/>
        <w:gridCol w:w="10"/>
        <w:gridCol w:w="563"/>
        <w:gridCol w:w="124"/>
        <w:gridCol w:w="22"/>
        <w:gridCol w:w="149"/>
        <w:gridCol w:w="773"/>
        <w:gridCol w:w="67"/>
        <w:gridCol w:w="779"/>
        <w:gridCol w:w="67"/>
        <w:gridCol w:w="862"/>
        <w:gridCol w:w="67"/>
        <w:gridCol w:w="881"/>
        <w:gridCol w:w="67"/>
        <w:gridCol w:w="642"/>
        <w:gridCol w:w="67"/>
        <w:gridCol w:w="938"/>
        <w:gridCol w:w="995"/>
        <w:gridCol w:w="893"/>
        <w:gridCol w:w="70"/>
        <w:gridCol w:w="1304"/>
        <w:gridCol w:w="70"/>
        <w:gridCol w:w="782"/>
        <w:gridCol w:w="70"/>
        <w:gridCol w:w="843"/>
        <w:gridCol w:w="70"/>
        <w:gridCol w:w="563"/>
        <w:gridCol w:w="35"/>
      </w:tblGrid>
      <w:tr w:rsidR="007666F4" w:rsidRPr="00EB688B" w:rsidTr="00715C94">
        <w:tc>
          <w:tcPr>
            <w:tcW w:w="256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08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608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2" w:type="pct"/>
            <w:gridSpan w:val="5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696" w:type="pct"/>
            <w:gridSpan w:val="13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266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29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2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743" w:type="pct"/>
            <w:gridSpan w:val="6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7666F4" w:rsidRPr="00EB688B" w:rsidTr="00715C94">
        <w:trPr>
          <w:trHeight w:val="276"/>
        </w:trPr>
        <w:tc>
          <w:tcPr>
            <w:tcW w:w="25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7666F4" w:rsidRPr="00EB688B" w:rsidTr="00715C94">
        <w:tc>
          <w:tcPr>
            <w:tcW w:w="25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357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26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715C94">
        <w:tc>
          <w:tcPr>
            <w:tcW w:w="25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8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2743"/>
            <w:bookmarkEnd w:id="3"/>
            <w:r w:rsidRPr="004608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2744"/>
            <w:bookmarkEnd w:id="4"/>
            <w:r w:rsidRPr="004608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5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666F4" w:rsidRPr="00EB688B" w:rsidTr="00146BA9">
        <w:tc>
          <w:tcPr>
            <w:tcW w:w="1835" w:type="pct"/>
            <w:gridSpan w:val="21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«Социально-эк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ономическое развитие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территори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2021-2025гг»</w:t>
            </w: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21951,1</w:t>
            </w:r>
          </w:p>
        </w:tc>
        <w:tc>
          <w:tcPr>
            <w:tcW w:w="298" w:type="pct"/>
            <w:gridSpan w:val="2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20623,1</w:t>
            </w:r>
          </w:p>
        </w:tc>
        <w:tc>
          <w:tcPr>
            <w:tcW w:w="223" w:type="pct"/>
            <w:gridSpan w:val="2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94,0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17752,6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16424,6</w:t>
            </w:r>
          </w:p>
        </w:tc>
        <w:tc>
          <w:tcPr>
            <w:tcW w:w="223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РБ -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3772,2</w:t>
            </w:r>
          </w:p>
        </w:tc>
        <w:tc>
          <w:tcPr>
            <w:tcW w:w="298" w:type="pct"/>
            <w:gridSpan w:val="2"/>
          </w:tcPr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3772,2</w:t>
            </w:r>
          </w:p>
        </w:tc>
        <w:tc>
          <w:tcPr>
            <w:tcW w:w="223" w:type="pct"/>
            <w:gridSpan w:val="2"/>
          </w:tcPr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460858">
              <w:rPr>
                <w:rFonts w:ascii="Times New Roman" w:hAnsi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289,0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 –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</w:t>
            </w:r>
            <w:r w:rsidR="004A271E">
              <w:rPr>
                <w:rFonts w:ascii="Times New Roman" w:hAnsi="Times New Roman"/>
                <w:b/>
                <w:sz w:val="20"/>
                <w:szCs w:val="20"/>
              </w:rPr>
              <w:t xml:space="preserve"> главы Евдокимовского 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сельского посе</w:t>
            </w:r>
            <w:r w:rsidR="004A271E">
              <w:rPr>
                <w:rFonts w:ascii="Times New Roman" w:hAnsi="Times New Roman"/>
                <w:b/>
                <w:sz w:val="20"/>
                <w:szCs w:val="20"/>
              </w:rPr>
              <w:t xml:space="preserve">ления и администрации </w:t>
            </w:r>
            <w:proofErr w:type="spellStart"/>
            <w:r w:rsidR="004A271E">
              <w:rPr>
                <w:rFonts w:ascii="Times New Roman" w:hAnsi="Times New Roman"/>
                <w:b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spellEnd"/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 2021-2025гг»</w:t>
            </w: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9694,6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9672,5</w:t>
            </w:r>
          </w:p>
        </w:tc>
        <w:tc>
          <w:tcPr>
            <w:tcW w:w="223" w:type="pct"/>
            <w:gridSpan w:val="2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99,8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9092,8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9070,7</w:t>
            </w:r>
          </w:p>
        </w:tc>
        <w:tc>
          <w:tcPr>
            <w:tcW w:w="223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0,7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A62D4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D4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1.1.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FC1284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5260,2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5260,1</w:t>
            </w:r>
          </w:p>
        </w:tc>
        <w:tc>
          <w:tcPr>
            <w:tcW w:w="223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4658,4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4658,3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298" w:type="pct"/>
            <w:gridSpan w:val="2"/>
          </w:tcPr>
          <w:p w:rsidR="007666F4" w:rsidRPr="0054368D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6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36" w:type="pct"/>
            <w:gridSpan w:val="6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</w:t>
            </w:r>
            <w:r w:rsidR="00CB1079">
              <w:rPr>
                <w:rFonts w:ascii="Times New Roman" w:hAnsi="Times New Roman"/>
                <w:sz w:val="20"/>
                <w:szCs w:val="20"/>
              </w:rPr>
              <w:t xml:space="preserve">ениями </w:t>
            </w:r>
            <w:proofErr w:type="gramStart"/>
            <w:r w:rsidR="00CB107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CB1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1079">
              <w:rPr>
                <w:rFonts w:ascii="Times New Roman" w:hAnsi="Times New Roman"/>
                <w:sz w:val="20"/>
                <w:szCs w:val="20"/>
              </w:rPr>
              <w:t>аботникам</w:t>
            </w:r>
            <w:proofErr w:type="spellEnd"/>
            <w:r w:rsidR="00CB1079">
              <w:rPr>
                <w:rFonts w:ascii="Times New Roman" w:hAnsi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вдокимо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4747,5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4747,5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9B573C" w:rsidRPr="00460858" w:rsidRDefault="009B573C" w:rsidP="009B573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номочий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Евдоки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сельского поселения без нарушений к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общему количеству полномочий.</w:t>
            </w:r>
          </w:p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4283,7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4283,7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95"/>
        </w:trPr>
        <w:tc>
          <w:tcPr>
            <w:tcW w:w="223" w:type="pct"/>
            <w:vMerge w:val="restart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</w:t>
            </w:r>
            <w:r w:rsidR="00CB107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Евдокимовского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98" w:type="pct"/>
            <w:gridSpan w:val="2"/>
          </w:tcPr>
          <w:p w:rsidR="007666F4" w:rsidRPr="00460858" w:rsidRDefault="005A5255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23" w:type="pct"/>
            <w:gridSpan w:val="2"/>
          </w:tcPr>
          <w:p w:rsidR="007666F4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666F4" w:rsidRPr="009B573C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98" w:type="pct"/>
            <w:gridSpan w:val="2"/>
          </w:tcPr>
          <w:p w:rsidR="007666F4" w:rsidRPr="00460858" w:rsidRDefault="005A5255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23" w:type="pct"/>
            <w:gridSpan w:val="2"/>
          </w:tcPr>
          <w:p w:rsidR="007666F4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4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9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3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666F4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1.1..3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3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85"/>
        </w:trPr>
        <w:tc>
          <w:tcPr>
            <w:tcW w:w="223" w:type="pct"/>
            <w:vMerge w:val="restart"/>
          </w:tcPr>
          <w:p w:rsidR="007666F4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12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EE7DA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1.2.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298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54368D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 w:val="restart"/>
          </w:tcPr>
          <w:p w:rsidR="007666F4" w:rsidRPr="009B573C" w:rsidRDefault="00A64F1D" w:rsidP="007666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</w:t>
            </w:r>
            <w:r w:rsidRPr="009B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313" w:type="pct"/>
            <w:vMerge w:val="restart"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9B573C" w:rsidRDefault="007666F4" w:rsidP="0010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 xml:space="preserve">Доля исполненных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r w:rsidR="00100D15">
              <w:rPr>
                <w:rFonts w:ascii="Times New Roman" w:hAnsi="Times New Roman"/>
                <w:sz w:val="20"/>
                <w:szCs w:val="20"/>
              </w:rPr>
              <w:t xml:space="preserve">лномочий Администрации Евдокимовского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  <w:r w:rsidR="00B27265" w:rsidRPr="009B5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7D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7666F4" w:rsidRPr="00460858" w:rsidRDefault="006A5F87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 граждан, 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266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448,3</w:t>
            </w:r>
          </w:p>
        </w:tc>
        <w:tc>
          <w:tcPr>
            <w:tcW w:w="298" w:type="pct"/>
            <w:gridSpan w:val="2"/>
          </w:tcPr>
          <w:p w:rsidR="007666F4" w:rsidRPr="00FC1284" w:rsidRDefault="006A5F87" w:rsidP="006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448,3</w:t>
            </w:r>
          </w:p>
        </w:tc>
        <w:tc>
          <w:tcPr>
            <w:tcW w:w="223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A64F1D" w:rsidRDefault="009B573C" w:rsidP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Евдокимовского сельского поселения без нарушений к общему количеству полном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очий</w:t>
            </w:r>
          </w:p>
        </w:tc>
        <w:tc>
          <w:tcPr>
            <w:tcW w:w="313" w:type="pct"/>
            <w:vMerge w:val="restart"/>
          </w:tcPr>
          <w:p w:rsidR="007666F4" w:rsidRPr="00A64F1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A64F1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9B573C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</w:t>
            </w:r>
            <w:r w:rsidR="009B573C" w:rsidRPr="009B573C">
              <w:rPr>
                <w:rFonts w:ascii="Times New Roman" w:hAnsi="Times New Roman"/>
                <w:sz w:val="20"/>
                <w:szCs w:val="20"/>
              </w:rPr>
              <w:t xml:space="preserve">номочий Администрации Евдокимовского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448,3</w:t>
            </w:r>
          </w:p>
        </w:tc>
        <w:tc>
          <w:tcPr>
            <w:tcW w:w="298" w:type="pct"/>
            <w:gridSpan w:val="2"/>
          </w:tcPr>
          <w:p w:rsidR="007666F4" w:rsidRPr="00460858" w:rsidRDefault="006A5F87" w:rsidP="006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50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986EC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666F4" w:rsidRPr="00EE7DA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98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66F4" w:rsidRPr="00EB688B" w:rsidTr="00146BA9">
        <w:trPr>
          <w:trHeight w:val="15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7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95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986EC4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6E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E7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266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66F4" w:rsidRPr="00EB688B" w:rsidTr="00146BA9">
        <w:trPr>
          <w:trHeight w:val="28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2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2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486" w:type="pct"/>
            <w:gridSpan w:val="2"/>
            <w:vMerge w:val="restart"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Направление межбюджетных трансфертов бюджету Тулунского муниципального района </w:t>
            </w:r>
            <w:proofErr w:type="gramStart"/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7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Евдокимовского             сельского поселения без нарушений к общему количеству полномочий</w:t>
            </w:r>
          </w:p>
        </w:tc>
        <w:tc>
          <w:tcPr>
            <w:tcW w:w="313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9B573C">
              <w:rPr>
                <w:rFonts w:ascii="Times New Roman" w:hAnsi="Times New Roman"/>
                <w:sz w:val="20"/>
                <w:szCs w:val="20"/>
              </w:rPr>
              <w:t>;(</w:t>
            </w:r>
            <w:proofErr w:type="gramEnd"/>
            <w:r w:rsidRPr="009B573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2 «Повышение эффективно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 бюджетных расходов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1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986EC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7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0" w:type="pct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 xml:space="preserve">Размер дефицита бюджета Евдокимовского сельского поселения </w:t>
            </w:r>
          </w:p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-Прирост поступлений налоговых доходов в местный бюджет,</w:t>
            </w:r>
          </w:p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-Отсутствие просроченной кредиторской задолженности</w:t>
            </w:r>
            <w:r w:rsidRPr="00B2726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B27265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B27265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36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 «Развитие  инфраструктуры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территории</w:t>
            </w:r>
            <w:r w:rsidR="0089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6270,3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4968,2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rPr>
          <w:trHeight w:val="31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37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43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42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83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2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986EC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2951,8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1919,7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65,0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rPr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2951,8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86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и услуги по содержанию имущества (услуги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грейдера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рейдерование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профилирование,очистка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 от снега грейдером, плужным снегоочистителем на базе трактора)</w:t>
            </w:r>
          </w:p>
        </w:tc>
        <w:tc>
          <w:tcPr>
            <w:tcW w:w="532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6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84">
              <w:rPr>
                <w:rFonts w:ascii="Times New Roman" w:hAnsi="Times New Roman"/>
                <w:sz w:val="20"/>
                <w:szCs w:val="20"/>
              </w:rPr>
              <w:t>2076,6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31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2076,6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34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8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автом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Бадар</w:t>
            </w:r>
            <w:proofErr w:type="spellEnd"/>
          </w:p>
        </w:tc>
        <w:tc>
          <w:tcPr>
            <w:tcW w:w="532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6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5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48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Плата </w:t>
            </w:r>
            <w:r w:rsidRPr="00460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 электроэнергии  на освещение уличного освещения</w:t>
            </w:r>
          </w:p>
        </w:tc>
        <w:tc>
          <w:tcPr>
            <w:tcW w:w="532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6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31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322,9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68,2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507" w:type="pct"/>
            <w:gridSpan w:val="5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571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Евдокимовского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7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498" w:type="pct"/>
            <w:gridSpan w:val="3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светильников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Уличного освещения</w:t>
            </w:r>
          </w:p>
        </w:tc>
        <w:tc>
          <w:tcPr>
            <w:tcW w:w="572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сельского поселения.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498" w:type="pct"/>
            <w:gridSpan w:val="3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детских игровых площадок для благоустройства территории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адарул.Перфиловская,2(установка собственными силами)</w:t>
            </w:r>
          </w:p>
        </w:tc>
        <w:tc>
          <w:tcPr>
            <w:tcW w:w="572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27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сельского поселения.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507" w:type="pct"/>
            <w:gridSpan w:val="5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Мероприятие: Исследование воды на микробиологические показатели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ввода нецентрализованного водоснабжения </w:t>
            </w:r>
          </w:p>
        </w:tc>
        <w:tc>
          <w:tcPr>
            <w:tcW w:w="5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308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бесперебойногообеспечения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 водоснабжением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503" w:type="pct"/>
            <w:gridSpan w:val="4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 Разработка программы производственного контроля</w:t>
            </w:r>
          </w:p>
        </w:tc>
        <w:tc>
          <w:tcPr>
            <w:tcW w:w="543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30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бесперебойногообеспечения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населения поселения водоснабжением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503" w:type="pct"/>
            <w:gridSpan w:val="4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проекта зоны санитарной охраны водозаборной скважины по адресу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вдокимова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12а</w:t>
            </w:r>
          </w:p>
        </w:tc>
        <w:tc>
          <w:tcPr>
            <w:tcW w:w="543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30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бесперебойногообеспечения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населения поселения водоснабжением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8536CF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6C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0D6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стихийных свалок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сельского поселения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12" w:type="pct"/>
            <w:gridSpan w:val="20"/>
            <w:vMerge w:val="restart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0D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2702,7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2702,7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комплексных мер безо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пасности на территории Евдокимовского</w:t>
            </w: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28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5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8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46085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количества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правлнарушений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совершенныхнесовершеннолетними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лицами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63D52">
        <w:trPr>
          <w:trHeight w:val="1461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5978,7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5974,9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5256,3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986EC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5978,7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5974,9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5256,3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иями персоналу МКУК «КДЦ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адар,КДЦ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МКУК «КДЦ с.Бадар, 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вдокимовский</w:t>
            </w:r>
            <w:proofErr w:type="spellEnd"/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деятельности МКУК КДЦ с.Бадар, МКУК 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вдокимовский</w:t>
            </w:r>
            <w:proofErr w:type="spellEnd"/>
            <w:r w:rsidRPr="00460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деятельности МКУК 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адар,МКУК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ечения функций МКУК «КДЦ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адар,КДЦ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п.Евдокимовский</w:t>
            </w:r>
            <w:proofErr w:type="spellEnd"/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МКУК «КДЦ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вдокимовский</w:t>
            </w:r>
            <w:proofErr w:type="spellEnd"/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январ</w:t>
            </w: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материальной базы МКУ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КДЦ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МКУК 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вдокимовский</w:t>
            </w:r>
            <w:proofErr w:type="spellEnd"/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6.1.3.</w:t>
            </w:r>
          </w:p>
        </w:tc>
        <w:tc>
          <w:tcPr>
            <w:tcW w:w="536" w:type="pct"/>
            <w:gridSpan w:val="6"/>
            <w:vMerge w:val="restart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скамеек для благоустройства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территорииМКУК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адар»ул.Перфиловская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2(установка собственными силами)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КДЦ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вдокимовский</w:t>
            </w:r>
            <w:proofErr w:type="spellEnd"/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6.1.4</w:t>
            </w:r>
          </w:p>
        </w:tc>
        <w:tc>
          <w:tcPr>
            <w:tcW w:w="536" w:type="pct"/>
            <w:gridSpan w:val="6"/>
            <w:vMerge w:val="restart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ошлины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сборы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Бадар,КДЦ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вдокимовский</w:t>
            </w:r>
            <w:proofErr w:type="spellEnd"/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A75DE" w:rsidRDefault="00EA75DE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91545" w:rsidRDefault="00100D1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E915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558"/>
      <w:bookmarkEnd w:id="5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63"/>
      <w:bookmarkEnd w:id="6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1545" w:rsidRDefault="002E6C3B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ЕВДОКИМОВСКОГО 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муниципальная программа)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</w:t>
      </w:r>
      <w:r w:rsidR="0072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территории Евдокимовского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E91545" w:rsidRPr="00BE0664" w:rsidRDefault="007200AF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657"/>
        <w:gridCol w:w="2738"/>
        <w:gridCol w:w="701"/>
        <w:gridCol w:w="2620"/>
        <w:gridCol w:w="1511"/>
        <w:gridCol w:w="1727"/>
        <w:gridCol w:w="1564"/>
        <w:gridCol w:w="1201"/>
        <w:gridCol w:w="2067"/>
      </w:tblGrid>
      <w:tr w:rsidR="008271A0" w:rsidRPr="003B4467" w:rsidTr="00A210A0">
        <w:tc>
          <w:tcPr>
            <w:tcW w:w="222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7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8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1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4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35" w:type="pct"/>
            <w:gridSpan w:val="2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99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271A0" w:rsidTr="00A210A0">
        <w:tc>
          <w:tcPr>
            <w:tcW w:w="222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545" w:rsidTr="00D64515">
        <w:tc>
          <w:tcPr>
            <w:tcW w:w="5000" w:type="pct"/>
            <w:gridSpan w:val="9"/>
          </w:tcPr>
          <w:p w:rsidR="002069CB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F49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30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2069CB" w:rsidRPr="00BE0664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</w:t>
            </w:r>
            <w:r w:rsidR="0072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территории Евдокимовского</w:t>
            </w:r>
            <w:r w:rsidR="00336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2021-2025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гг»</w:t>
            </w:r>
          </w:p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84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29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06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699" w:type="pct"/>
          </w:tcPr>
          <w:p w:rsidR="00A210A0" w:rsidRPr="008271A0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A210A0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 количества пожаров на территории сельского поселения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06" w:type="pct"/>
          </w:tcPr>
          <w:p w:rsidR="00A210A0" w:rsidRPr="00FD0B82" w:rsidRDefault="0086428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69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37" w:type="pct"/>
          </w:tcPr>
          <w:p w:rsidR="00EB7A67" w:rsidRPr="009344BD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886" w:type="pct"/>
          </w:tcPr>
          <w:p w:rsidR="00EB7A67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4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8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529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+234</w:t>
            </w:r>
          </w:p>
        </w:tc>
        <w:tc>
          <w:tcPr>
            <w:tcW w:w="406" w:type="pct"/>
          </w:tcPr>
          <w:p w:rsidR="00EB7A67" w:rsidRDefault="0086428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699" w:type="pct"/>
          </w:tcPr>
          <w:p w:rsidR="00EB7A67" w:rsidRDefault="00123A4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vAlign w:val="center"/>
          </w:tcPr>
          <w:p w:rsidR="00EB7A67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учет</w:t>
            </w: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06" w:type="pct"/>
          </w:tcPr>
          <w:p w:rsidR="00EB7A67" w:rsidRDefault="0086428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99" w:type="pct"/>
          </w:tcPr>
          <w:p w:rsidR="00EB7A67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vAlign w:val="center"/>
          </w:tcPr>
          <w:p w:rsidR="00EB7A67" w:rsidRPr="005A2A39" w:rsidRDefault="007200A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</w:t>
            </w:r>
            <w:r w:rsidR="00EB7A6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="00EB7A67"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406" w:type="pct"/>
          </w:tcPr>
          <w:p w:rsidR="00EB7A67" w:rsidRDefault="002854CD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99" w:type="pct"/>
          </w:tcPr>
          <w:p w:rsidR="00B60BD0" w:rsidRPr="005A2A39" w:rsidRDefault="006B31E8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 Евдокимовского</w:t>
            </w:r>
            <w:r w:rsidR="00B60BD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 w:rsidR="00B60BD0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proofErr w:type="gramEnd"/>
            <w:r w:rsidR="00B60BD0">
              <w:rPr>
                <w:rFonts w:ascii="Times New Roman" w:hAnsi="Times New Roman" w:cs="Times New Roman"/>
                <w:sz w:val="24"/>
                <w:szCs w:val="24"/>
              </w:rPr>
              <w:t xml:space="preserve"> к   спортивным мероприятиям на территории поселения.</w:t>
            </w:r>
          </w:p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E8" w:rsidTr="00A210A0">
        <w:tc>
          <w:tcPr>
            <w:tcW w:w="222" w:type="pct"/>
          </w:tcPr>
          <w:p w:rsidR="006B31E8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vAlign w:val="center"/>
          </w:tcPr>
          <w:p w:rsidR="006B31E8" w:rsidRDefault="006B31E8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электрической</w:t>
            </w:r>
            <w:r w:rsidR="00AA0F01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="00AA0F0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AA0F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" w:type="pct"/>
          </w:tcPr>
          <w:p w:rsidR="006B31E8" w:rsidRDefault="00AA0F0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6" w:type="pct"/>
          </w:tcPr>
          <w:p w:rsidR="006B31E8" w:rsidRPr="0074157B" w:rsidRDefault="00AA0F0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6B31E8" w:rsidRDefault="00AA0F0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584" w:type="pct"/>
          </w:tcPr>
          <w:p w:rsidR="006B31E8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529" w:type="pct"/>
          </w:tcPr>
          <w:p w:rsidR="006B31E8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-34,1</w:t>
            </w:r>
          </w:p>
        </w:tc>
        <w:tc>
          <w:tcPr>
            <w:tcW w:w="406" w:type="pct"/>
          </w:tcPr>
          <w:p w:rsidR="006B31E8" w:rsidRDefault="00AA0F01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2854C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699" w:type="pct"/>
          </w:tcPr>
          <w:p w:rsidR="006B31E8" w:rsidRDefault="006B31E8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67" w:rsidTr="00D64515">
        <w:tc>
          <w:tcPr>
            <w:tcW w:w="5000" w:type="pct"/>
            <w:gridSpan w:val="9"/>
          </w:tcPr>
          <w:p w:rsidR="00EB7A67" w:rsidRPr="00A21A1E" w:rsidRDefault="00EB7A67" w:rsidP="00206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Подпрограмма 1</w:t>
            </w:r>
          </w:p>
          <w:p w:rsidR="00EB7A67" w:rsidRPr="0074157B" w:rsidRDefault="00EB7A67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 w:rsidR="00AA0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 w:rsidR="00336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="00A11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036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bookmarkStart w:id="7" w:name="_GoBack"/>
            <w:bookmarkEnd w:id="7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123A4F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74157B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7200A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2326F" w:rsidRPr="0074157B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2326F" w:rsidRPr="0074157B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</w:tcPr>
          <w:p w:rsidR="00E2326F" w:rsidRPr="00C87B6F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326F" w:rsidRPr="00DD4FE2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4"/>
      </w:tblGrid>
      <w:tr w:rsidR="002069CB" w:rsidRPr="005A2A3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5A2A39" w:rsidRDefault="002069CB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8"/>
        <w:tblW w:w="5000" w:type="pct"/>
        <w:tblLayout w:type="fixed"/>
        <w:tblLook w:val="0000" w:firstRow="0" w:lastRow="0" w:firstColumn="0" w:lastColumn="0" w:noHBand="0" w:noVBand="0"/>
      </w:tblPr>
      <w:tblGrid>
        <w:gridCol w:w="441"/>
        <w:gridCol w:w="234"/>
        <w:gridCol w:w="2289"/>
        <w:gridCol w:w="405"/>
        <w:gridCol w:w="710"/>
        <w:gridCol w:w="139"/>
        <w:gridCol w:w="2558"/>
        <w:gridCol w:w="1422"/>
        <w:gridCol w:w="1561"/>
        <w:gridCol w:w="139"/>
        <w:gridCol w:w="1564"/>
        <w:gridCol w:w="1121"/>
        <w:gridCol w:w="2203"/>
      </w:tblGrid>
      <w:tr w:rsidR="00E91545" w:rsidTr="00A210A0">
        <w:tc>
          <w:tcPr>
            <w:tcW w:w="5000" w:type="pct"/>
            <w:gridSpan w:val="13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A11BF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A11BFC">
              <w:rPr>
                <w:rFonts w:ascii="Times New Roman" w:hAnsi="Times New Roman" w:cs="Times New Roman"/>
                <w:sz w:val="24"/>
                <w:szCs w:val="24"/>
              </w:rPr>
              <w:t>Евдоки</w:t>
            </w:r>
            <w:proofErr w:type="spellEnd"/>
            <w:r w:rsidR="00A1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BFC">
              <w:rPr>
                <w:rFonts w:ascii="Times New Roman" w:hAnsi="Times New Roman" w:cs="Times New Roman"/>
                <w:sz w:val="24"/>
                <w:szCs w:val="24"/>
              </w:rPr>
              <w:t>мовского</w:t>
            </w:r>
            <w:proofErr w:type="spellEnd"/>
            <w:r w:rsidR="00A1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5" w:type="pct"/>
            <w:gridSpan w:val="2"/>
          </w:tcPr>
          <w:p w:rsidR="00431471" w:rsidRPr="0074157B" w:rsidRDefault="002E6C3B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</w:p>
        </w:tc>
        <w:tc>
          <w:tcPr>
            <w:tcW w:w="52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DD3042">
        <w:tc>
          <w:tcPr>
            <w:tcW w:w="228" w:type="pct"/>
            <w:gridSpan w:val="2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8271A0" w:rsidRPr="005A2A39" w:rsidRDefault="008271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8271A0" w:rsidRPr="009344BD" w:rsidRDefault="006B31E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8271A0" w:rsidRPr="009344BD" w:rsidRDefault="007200AF" w:rsidP="00827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75" w:type="pct"/>
            <w:gridSpan w:val="2"/>
          </w:tcPr>
          <w:p w:rsidR="008271A0" w:rsidRPr="0074157B" w:rsidRDefault="002854CD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29" w:type="pct"/>
          </w:tcPr>
          <w:p w:rsidR="008271A0" w:rsidRPr="0074157B" w:rsidRDefault="002854CD" w:rsidP="002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79" w:type="pct"/>
          </w:tcPr>
          <w:p w:rsidR="008271A0" w:rsidRPr="0074157B" w:rsidRDefault="002854CD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745" w:type="pct"/>
          </w:tcPr>
          <w:p w:rsidR="008271A0" w:rsidRPr="0074157B" w:rsidRDefault="002E6C3B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71A0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="006A2E4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431471" w:rsidRPr="00123A4F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123A4F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31471" w:rsidRPr="00123A4F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A4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23A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3A4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65" w:type="pct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471" w:rsidRPr="00123A4F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431471" w:rsidRPr="007200A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1471" w:rsidTr="00A210A0">
        <w:tc>
          <w:tcPr>
            <w:tcW w:w="5000" w:type="pct"/>
            <w:gridSpan w:val="13"/>
          </w:tcPr>
          <w:p w:rsidR="00431471" w:rsidRDefault="00431471" w:rsidP="00A2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дорог, находящихся в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9344BD" w:rsidRDefault="007200A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</w:t>
            </w:r>
          </w:p>
        </w:tc>
        <w:tc>
          <w:tcPr>
            <w:tcW w:w="575" w:type="pct"/>
            <w:gridSpan w:val="2"/>
          </w:tcPr>
          <w:p w:rsidR="00431471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529" w:type="pct"/>
          </w:tcPr>
          <w:p w:rsidR="00431471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+234</w:t>
            </w:r>
          </w:p>
        </w:tc>
        <w:tc>
          <w:tcPr>
            <w:tcW w:w="379" w:type="pct"/>
          </w:tcPr>
          <w:p w:rsidR="00431471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745" w:type="pct"/>
          </w:tcPr>
          <w:p w:rsidR="00431471" w:rsidRDefault="002E3182" w:rsidP="002E3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акцизов </w:t>
            </w: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C524CE" w:rsidP="00C524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7200A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431471" w:rsidRDefault="007200A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431471" w:rsidRDefault="00E7341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0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7200A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431471" w:rsidRDefault="00E73417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водонапорных башен</w:t>
            </w:r>
          </w:p>
        </w:tc>
      </w:tr>
      <w:tr w:rsidR="00431471" w:rsidTr="00DD3042">
        <w:tc>
          <w:tcPr>
            <w:tcW w:w="14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Default="001651F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431471" w:rsidRDefault="001651F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431471" w:rsidRDefault="001651F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1651F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655361" w:rsidRPr="005A2A39" w:rsidRDefault="00E73417" w:rsidP="00655361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санитарного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поселения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4255" w:type="pct"/>
            <w:gridSpan w:val="1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ого поселения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745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1651F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5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C524CE" w:rsidRDefault="00AA4E8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9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C524CE" w:rsidRDefault="00DD3042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</w:t>
            </w:r>
            <w:r w:rsidR="00E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 на территории Евдокимовского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1651F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2"/>
          </w:tcPr>
          <w:p w:rsidR="00C524CE" w:rsidRDefault="00C6790B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:rsidR="00C524CE" w:rsidRDefault="00BE25B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DD3042" w:rsidRPr="005A2A39" w:rsidRDefault="00DD3042" w:rsidP="00DD30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4255" w:type="pct"/>
            <w:gridSpan w:val="1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AA4E85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AA4E85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AA4E85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C524CE" w:rsidRDefault="00512C1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gridSpan w:val="2"/>
          </w:tcPr>
          <w:p w:rsidR="00C524CE" w:rsidRDefault="00512C1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E8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AA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защиты населенного пункта и людей от чрезвычайных ситуаций, связанных с пожарами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BE25B2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BE25B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несовершеннолетними</w:t>
            </w:r>
          </w:p>
        </w:tc>
      </w:tr>
      <w:tr w:rsidR="00C524CE" w:rsidTr="00DD3042">
        <w:tc>
          <w:tcPr>
            <w:tcW w:w="4255" w:type="pct"/>
            <w:gridSpan w:val="12"/>
          </w:tcPr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CE" w:rsidRDefault="00C524CE" w:rsidP="00455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="00455C32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45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BE25B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28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45" w:type="pct"/>
          </w:tcPr>
          <w:p w:rsidR="008271A0" w:rsidRPr="005A2A39" w:rsidRDefault="008271A0" w:rsidP="008271A0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BE25B2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</w:t>
            </w:r>
            <w:r w:rsidR="00C524CE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="00C5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B96AF6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8" w:type="pct"/>
          </w:tcPr>
          <w:p w:rsidR="00C524CE" w:rsidRDefault="00336A87" w:rsidP="00285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745" w:type="pct"/>
          </w:tcPr>
          <w:p w:rsidR="00C524CE" w:rsidRDefault="002E318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 w:rsidR="0014679B">
              <w:rPr>
                <w:rFonts w:ascii="Times New Roman" w:hAnsi="Times New Roman" w:cs="Times New Roman"/>
                <w:sz w:val="24"/>
                <w:szCs w:val="24"/>
              </w:rPr>
              <w:t xml:space="preserve">чение охвата населения систематическими </w:t>
            </w:r>
            <w:r w:rsidR="0014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занятиями физической культуры и спортом; повышение качества проводимых массовых физкультурно-спортивных мероприятий; повышение интереса жителей к занятиям физической культуры и спорта.</w:t>
            </w:r>
          </w:p>
        </w:tc>
      </w:tr>
      <w:tr w:rsidR="00B96AF6" w:rsidTr="00B96AF6">
        <w:tc>
          <w:tcPr>
            <w:tcW w:w="5000" w:type="pct"/>
            <w:gridSpan w:val="13"/>
          </w:tcPr>
          <w:p w:rsidR="00B96AF6" w:rsidRDefault="00B96AF6" w:rsidP="00455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7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Евдокимовского</w:t>
            </w:r>
            <w:r w:rsidR="00455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B96AF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</w:tcPr>
          <w:p w:rsidR="00C524CE" w:rsidRPr="009344BD" w:rsidRDefault="00B96AF6" w:rsidP="00D6451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расхода</w:t>
            </w:r>
            <w:r w:rsidR="00455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 </w:t>
            </w:r>
            <w:r w:rsidR="00455C32">
              <w:rPr>
                <w:rFonts w:ascii="Times New Roman" w:hAnsi="Times New Roman"/>
                <w:sz w:val="24"/>
                <w:szCs w:val="24"/>
              </w:rPr>
              <w:t xml:space="preserve">на снабжение органов местного самоуправления (в расчете на 1 </w:t>
            </w:r>
            <w:proofErr w:type="spellStart"/>
            <w:r w:rsidR="00455C3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455C3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455C3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="00455C32">
              <w:rPr>
                <w:rFonts w:ascii="Times New Roman" w:hAnsi="Times New Roman"/>
                <w:sz w:val="24"/>
                <w:szCs w:val="24"/>
              </w:rPr>
              <w:t xml:space="preserve"> общей площади) администрации Евдокимовского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455C3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912" w:type="pct"/>
            <w:gridSpan w:val="2"/>
          </w:tcPr>
          <w:p w:rsidR="00C524CE" w:rsidRPr="0074157B" w:rsidRDefault="00455C3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455C3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528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-34,1</w:t>
            </w:r>
          </w:p>
        </w:tc>
        <w:tc>
          <w:tcPr>
            <w:tcW w:w="379" w:type="pct"/>
          </w:tcPr>
          <w:p w:rsidR="00C524CE" w:rsidRDefault="00336A8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2854C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3F" w:rsidRDefault="00BE323F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705"/>
      <w:bookmarkStart w:id="9" w:name="Par3843"/>
      <w:bookmarkEnd w:id="8"/>
      <w:bookmarkEnd w:id="9"/>
    </w:p>
    <w:p w:rsidR="00BE323F" w:rsidRDefault="00BE323F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745EF3" w:rsidRDefault="0071747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>ПРОГРАММЫ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</w:t>
      </w:r>
      <w:r w:rsidR="0073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территории </w:t>
      </w:r>
      <w:proofErr w:type="spellStart"/>
      <w:r w:rsidR="0073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Евдокимовскогосельского</w:t>
      </w:r>
      <w:proofErr w:type="spellEnd"/>
      <w:r w:rsidR="0073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муниципальной программы _________________ сельского поселения)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730EB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DF4913" w:rsidRDefault="00CC2F46" w:rsidP="00745E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51"/>
        <w:gridCol w:w="1972"/>
        <w:gridCol w:w="1866"/>
        <w:gridCol w:w="4605"/>
      </w:tblGrid>
      <w:tr w:rsidR="00CC2F46" w:rsidRPr="00655361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CC2F46" w:rsidRPr="00655361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21951,1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21951,1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20623,1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F0FD3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730E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17752,6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16424,6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17752,6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16424,6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730EB4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3772,2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3772,2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2F46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3952"/>
      <w:bookmarkEnd w:id="12"/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D0" w:rsidRDefault="006C3ED0" w:rsidP="00A31991">
      <w:pPr>
        <w:spacing w:after="0" w:line="240" w:lineRule="auto"/>
      </w:pPr>
      <w:r>
        <w:separator/>
      </w:r>
    </w:p>
  </w:endnote>
  <w:endnote w:type="continuationSeparator" w:id="0">
    <w:p w:rsidR="006C3ED0" w:rsidRDefault="006C3ED0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D0" w:rsidRDefault="006C3ED0" w:rsidP="00A31991">
      <w:pPr>
        <w:spacing w:after="0" w:line="240" w:lineRule="auto"/>
      </w:pPr>
      <w:r>
        <w:separator/>
      </w:r>
    </w:p>
  </w:footnote>
  <w:footnote w:type="continuationSeparator" w:id="0">
    <w:p w:rsidR="006C3ED0" w:rsidRDefault="006C3ED0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6">
    <w:nsid w:val="0CB41538"/>
    <w:multiLevelType w:val="hybridMultilevel"/>
    <w:tmpl w:val="83B08BE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C632E"/>
    <w:multiLevelType w:val="hybridMultilevel"/>
    <w:tmpl w:val="3552F99E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D9051E"/>
    <w:multiLevelType w:val="hybridMultilevel"/>
    <w:tmpl w:val="017AE4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21F5799"/>
    <w:multiLevelType w:val="hybridMultilevel"/>
    <w:tmpl w:val="97C29D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6"/>
  </w:num>
  <w:num w:numId="5">
    <w:abstractNumId w:val="19"/>
  </w:num>
  <w:num w:numId="6">
    <w:abstractNumId w:val="11"/>
  </w:num>
  <w:num w:numId="7">
    <w:abstractNumId w:val="22"/>
  </w:num>
  <w:num w:numId="8">
    <w:abstractNumId w:val="15"/>
  </w:num>
  <w:num w:numId="9">
    <w:abstractNumId w:val="27"/>
  </w:num>
  <w:num w:numId="10">
    <w:abstractNumId w:val="9"/>
  </w:num>
  <w:num w:numId="11">
    <w:abstractNumId w:val="13"/>
  </w:num>
  <w:num w:numId="12">
    <w:abstractNumId w:val="8"/>
  </w:num>
  <w:num w:numId="13">
    <w:abstractNumId w:val="35"/>
  </w:num>
  <w:num w:numId="14">
    <w:abstractNumId w:val="28"/>
  </w:num>
  <w:num w:numId="15">
    <w:abstractNumId w:val="30"/>
  </w:num>
  <w:num w:numId="16">
    <w:abstractNumId w:val="25"/>
  </w:num>
  <w:num w:numId="17">
    <w:abstractNumId w:val="3"/>
  </w:num>
  <w:num w:numId="18">
    <w:abstractNumId w:val="20"/>
  </w:num>
  <w:num w:numId="19">
    <w:abstractNumId w:val="0"/>
  </w:num>
  <w:num w:numId="20">
    <w:abstractNumId w:val="34"/>
  </w:num>
  <w:num w:numId="21">
    <w:abstractNumId w:val="24"/>
  </w:num>
  <w:num w:numId="22">
    <w:abstractNumId w:val="5"/>
  </w:num>
  <w:num w:numId="23">
    <w:abstractNumId w:val="17"/>
  </w:num>
  <w:num w:numId="24">
    <w:abstractNumId w:val="7"/>
  </w:num>
  <w:num w:numId="25">
    <w:abstractNumId w:val="32"/>
  </w:num>
  <w:num w:numId="26">
    <w:abstractNumId w:val="21"/>
  </w:num>
  <w:num w:numId="27">
    <w:abstractNumId w:val="12"/>
  </w:num>
  <w:num w:numId="28">
    <w:abstractNumId w:val="1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46"/>
    <w:rsid w:val="00017B34"/>
    <w:rsid w:val="000613EA"/>
    <w:rsid w:val="00070D67"/>
    <w:rsid w:val="000754FF"/>
    <w:rsid w:val="00076116"/>
    <w:rsid w:val="00077968"/>
    <w:rsid w:val="00080E3C"/>
    <w:rsid w:val="00083C26"/>
    <w:rsid w:val="0008617F"/>
    <w:rsid w:val="000C524E"/>
    <w:rsid w:val="000D02BB"/>
    <w:rsid w:val="000E4234"/>
    <w:rsid w:val="000E7B5D"/>
    <w:rsid w:val="00100D15"/>
    <w:rsid w:val="00105B47"/>
    <w:rsid w:val="001071C8"/>
    <w:rsid w:val="001112D1"/>
    <w:rsid w:val="00123A4F"/>
    <w:rsid w:val="00136945"/>
    <w:rsid w:val="00137142"/>
    <w:rsid w:val="00145943"/>
    <w:rsid w:val="0014679B"/>
    <w:rsid w:val="00146BA9"/>
    <w:rsid w:val="00150287"/>
    <w:rsid w:val="00150FCB"/>
    <w:rsid w:val="00163D52"/>
    <w:rsid w:val="001651F8"/>
    <w:rsid w:val="001676EF"/>
    <w:rsid w:val="0017699D"/>
    <w:rsid w:val="00180369"/>
    <w:rsid w:val="001824B3"/>
    <w:rsid w:val="00186878"/>
    <w:rsid w:val="00194E00"/>
    <w:rsid w:val="001A559C"/>
    <w:rsid w:val="001B4DDF"/>
    <w:rsid w:val="001C709F"/>
    <w:rsid w:val="001F0FD3"/>
    <w:rsid w:val="00201A88"/>
    <w:rsid w:val="002069CB"/>
    <w:rsid w:val="0022334F"/>
    <w:rsid w:val="0024686C"/>
    <w:rsid w:val="00252FCC"/>
    <w:rsid w:val="002719C7"/>
    <w:rsid w:val="002822CC"/>
    <w:rsid w:val="00282B40"/>
    <w:rsid w:val="002854CD"/>
    <w:rsid w:val="00294277"/>
    <w:rsid w:val="002B54F2"/>
    <w:rsid w:val="002C0576"/>
    <w:rsid w:val="002D1ADF"/>
    <w:rsid w:val="002D479B"/>
    <w:rsid w:val="002E3182"/>
    <w:rsid w:val="002E6C3B"/>
    <w:rsid w:val="003104E7"/>
    <w:rsid w:val="003149C5"/>
    <w:rsid w:val="00323796"/>
    <w:rsid w:val="003324FD"/>
    <w:rsid w:val="0033595C"/>
    <w:rsid w:val="00336A87"/>
    <w:rsid w:val="003438F8"/>
    <w:rsid w:val="00343EDB"/>
    <w:rsid w:val="00346B6D"/>
    <w:rsid w:val="00353F1E"/>
    <w:rsid w:val="00374109"/>
    <w:rsid w:val="00384051"/>
    <w:rsid w:val="003A64C4"/>
    <w:rsid w:val="003D5652"/>
    <w:rsid w:val="003E2524"/>
    <w:rsid w:val="003F5F09"/>
    <w:rsid w:val="00425DB7"/>
    <w:rsid w:val="00431471"/>
    <w:rsid w:val="00435D4E"/>
    <w:rsid w:val="00455C32"/>
    <w:rsid w:val="004745D8"/>
    <w:rsid w:val="0048399E"/>
    <w:rsid w:val="004A14BD"/>
    <w:rsid w:val="004A271E"/>
    <w:rsid w:val="004D2F13"/>
    <w:rsid w:val="004D4B24"/>
    <w:rsid w:val="004D68DB"/>
    <w:rsid w:val="004E44C3"/>
    <w:rsid w:val="004F1B78"/>
    <w:rsid w:val="00512466"/>
    <w:rsid w:val="00512C18"/>
    <w:rsid w:val="00533595"/>
    <w:rsid w:val="00534E84"/>
    <w:rsid w:val="0054368D"/>
    <w:rsid w:val="0054484A"/>
    <w:rsid w:val="0055218A"/>
    <w:rsid w:val="00567A3E"/>
    <w:rsid w:val="005862B4"/>
    <w:rsid w:val="00593103"/>
    <w:rsid w:val="00593CB1"/>
    <w:rsid w:val="005963BF"/>
    <w:rsid w:val="005A5255"/>
    <w:rsid w:val="005C0122"/>
    <w:rsid w:val="005C4122"/>
    <w:rsid w:val="005E116F"/>
    <w:rsid w:val="005E7252"/>
    <w:rsid w:val="005F0124"/>
    <w:rsid w:val="0060377B"/>
    <w:rsid w:val="006219AB"/>
    <w:rsid w:val="00636BC4"/>
    <w:rsid w:val="0063729F"/>
    <w:rsid w:val="00647FBB"/>
    <w:rsid w:val="00655361"/>
    <w:rsid w:val="0065580E"/>
    <w:rsid w:val="00693382"/>
    <w:rsid w:val="006A2605"/>
    <w:rsid w:val="006A2E42"/>
    <w:rsid w:val="006A5F87"/>
    <w:rsid w:val="006B31E8"/>
    <w:rsid w:val="006B4018"/>
    <w:rsid w:val="006C3ED0"/>
    <w:rsid w:val="006D0A49"/>
    <w:rsid w:val="006D328A"/>
    <w:rsid w:val="006D3729"/>
    <w:rsid w:val="006E4362"/>
    <w:rsid w:val="006E6CCF"/>
    <w:rsid w:val="006E6DD7"/>
    <w:rsid w:val="006F1C10"/>
    <w:rsid w:val="006F7647"/>
    <w:rsid w:val="007116B9"/>
    <w:rsid w:val="00711E06"/>
    <w:rsid w:val="00715C94"/>
    <w:rsid w:val="00717472"/>
    <w:rsid w:val="007200AF"/>
    <w:rsid w:val="0072182E"/>
    <w:rsid w:val="00730EB4"/>
    <w:rsid w:val="00741088"/>
    <w:rsid w:val="00745EF3"/>
    <w:rsid w:val="00747057"/>
    <w:rsid w:val="007567DC"/>
    <w:rsid w:val="00764F06"/>
    <w:rsid w:val="007666F4"/>
    <w:rsid w:val="00792931"/>
    <w:rsid w:val="007B581E"/>
    <w:rsid w:val="007C3667"/>
    <w:rsid w:val="007C5C75"/>
    <w:rsid w:val="007C5E8D"/>
    <w:rsid w:val="007D422C"/>
    <w:rsid w:val="007D60AB"/>
    <w:rsid w:val="007E771A"/>
    <w:rsid w:val="007F010F"/>
    <w:rsid w:val="007F315D"/>
    <w:rsid w:val="007F3652"/>
    <w:rsid w:val="00812482"/>
    <w:rsid w:val="008138CD"/>
    <w:rsid w:val="008258AC"/>
    <w:rsid w:val="008271A0"/>
    <w:rsid w:val="00836B1F"/>
    <w:rsid w:val="0084727B"/>
    <w:rsid w:val="00851CE1"/>
    <w:rsid w:val="008536CF"/>
    <w:rsid w:val="00853902"/>
    <w:rsid w:val="00861C26"/>
    <w:rsid w:val="00862A83"/>
    <w:rsid w:val="0086428F"/>
    <w:rsid w:val="0088710A"/>
    <w:rsid w:val="00895935"/>
    <w:rsid w:val="008A34D1"/>
    <w:rsid w:val="008B5B73"/>
    <w:rsid w:val="008D07BA"/>
    <w:rsid w:val="008D0AF6"/>
    <w:rsid w:val="008E41FE"/>
    <w:rsid w:val="008F1F20"/>
    <w:rsid w:val="00900B87"/>
    <w:rsid w:val="00904AE5"/>
    <w:rsid w:val="00905E5A"/>
    <w:rsid w:val="00907322"/>
    <w:rsid w:val="0091279E"/>
    <w:rsid w:val="009261EF"/>
    <w:rsid w:val="009320CE"/>
    <w:rsid w:val="00945D9A"/>
    <w:rsid w:val="00950114"/>
    <w:rsid w:val="009504D6"/>
    <w:rsid w:val="00954B89"/>
    <w:rsid w:val="00961C4E"/>
    <w:rsid w:val="00967B09"/>
    <w:rsid w:val="00986EC4"/>
    <w:rsid w:val="009962C5"/>
    <w:rsid w:val="009A5719"/>
    <w:rsid w:val="009A74E8"/>
    <w:rsid w:val="009B23E4"/>
    <w:rsid w:val="009B3F1E"/>
    <w:rsid w:val="009B52E6"/>
    <w:rsid w:val="009B573C"/>
    <w:rsid w:val="009C0F59"/>
    <w:rsid w:val="009C23DE"/>
    <w:rsid w:val="009C7D2A"/>
    <w:rsid w:val="009E1328"/>
    <w:rsid w:val="009E6DEB"/>
    <w:rsid w:val="00A11888"/>
    <w:rsid w:val="00A11BFC"/>
    <w:rsid w:val="00A210A0"/>
    <w:rsid w:val="00A21A1E"/>
    <w:rsid w:val="00A21D45"/>
    <w:rsid w:val="00A317B3"/>
    <w:rsid w:val="00A31991"/>
    <w:rsid w:val="00A42FEB"/>
    <w:rsid w:val="00A62D4B"/>
    <w:rsid w:val="00A63EE6"/>
    <w:rsid w:val="00A64F1D"/>
    <w:rsid w:val="00A745A0"/>
    <w:rsid w:val="00A80E25"/>
    <w:rsid w:val="00A867B1"/>
    <w:rsid w:val="00A94C82"/>
    <w:rsid w:val="00AA0F01"/>
    <w:rsid w:val="00AA4E85"/>
    <w:rsid w:val="00AB2F8D"/>
    <w:rsid w:val="00AB5A15"/>
    <w:rsid w:val="00AB66D2"/>
    <w:rsid w:val="00AB687B"/>
    <w:rsid w:val="00AB794C"/>
    <w:rsid w:val="00AC4888"/>
    <w:rsid w:val="00AC700C"/>
    <w:rsid w:val="00AD6DA0"/>
    <w:rsid w:val="00AE28FF"/>
    <w:rsid w:val="00AE29FE"/>
    <w:rsid w:val="00AE322C"/>
    <w:rsid w:val="00AE3443"/>
    <w:rsid w:val="00B12E87"/>
    <w:rsid w:val="00B15716"/>
    <w:rsid w:val="00B230EF"/>
    <w:rsid w:val="00B2584D"/>
    <w:rsid w:val="00B27265"/>
    <w:rsid w:val="00B60BD0"/>
    <w:rsid w:val="00B679C3"/>
    <w:rsid w:val="00B72D28"/>
    <w:rsid w:val="00B82595"/>
    <w:rsid w:val="00B9169D"/>
    <w:rsid w:val="00B918D1"/>
    <w:rsid w:val="00B9379E"/>
    <w:rsid w:val="00B96AF6"/>
    <w:rsid w:val="00BB70F1"/>
    <w:rsid w:val="00BE0664"/>
    <w:rsid w:val="00BE25B2"/>
    <w:rsid w:val="00BE323F"/>
    <w:rsid w:val="00BF39CF"/>
    <w:rsid w:val="00BF4CC8"/>
    <w:rsid w:val="00C001F0"/>
    <w:rsid w:val="00C0029D"/>
    <w:rsid w:val="00C12AE5"/>
    <w:rsid w:val="00C20CEE"/>
    <w:rsid w:val="00C2765C"/>
    <w:rsid w:val="00C34280"/>
    <w:rsid w:val="00C40582"/>
    <w:rsid w:val="00C524CE"/>
    <w:rsid w:val="00C62A6E"/>
    <w:rsid w:val="00C6765F"/>
    <w:rsid w:val="00C6790B"/>
    <w:rsid w:val="00C7473B"/>
    <w:rsid w:val="00C81D54"/>
    <w:rsid w:val="00C87B6F"/>
    <w:rsid w:val="00CA600F"/>
    <w:rsid w:val="00CB1079"/>
    <w:rsid w:val="00CB60CD"/>
    <w:rsid w:val="00CB695E"/>
    <w:rsid w:val="00CB6D1D"/>
    <w:rsid w:val="00CC2F46"/>
    <w:rsid w:val="00CC3DC2"/>
    <w:rsid w:val="00CD0000"/>
    <w:rsid w:val="00CF2B36"/>
    <w:rsid w:val="00D0759F"/>
    <w:rsid w:val="00D15206"/>
    <w:rsid w:val="00D414AD"/>
    <w:rsid w:val="00D45BB0"/>
    <w:rsid w:val="00D64515"/>
    <w:rsid w:val="00D652E6"/>
    <w:rsid w:val="00D70DBF"/>
    <w:rsid w:val="00D71CC8"/>
    <w:rsid w:val="00D7306E"/>
    <w:rsid w:val="00D76CF3"/>
    <w:rsid w:val="00D830CD"/>
    <w:rsid w:val="00DA6768"/>
    <w:rsid w:val="00DA7470"/>
    <w:rsid w:val="00DB292E"/>
    <w:rsid w:val="00DB3C1C"/>
    <w:rsid w:val="00DC1999"/>
    <w:rsid w:val="00DC2D4A"/>
    <w:rsid w:val="00DD3042"/>
    <w:rsid w:val="00DD4FE2"/>
    <w:rsid w:val="00DD5742"/>
    <w:rsid w:val="00DE08DC"/>
    <w:rsid w:val="00DE64B4"/>
    <w:rsid w:val="00DE68A2"/>
    <w:rsid w:val="00DF4D91"/>
    <w:rsid w:val="00DF566A"/>
    <w:rsid w:val="00DF75E3"/>
    <w:rsid w:val="00E036A8"/>
    <w:rsid w:val="00E2326F"/>
    <w:rsid w:val="00E27EF8"/>
    <w:rsid w:val="00E301DC"/>
    <w:rsid w:val="00E3616F"/>
    <w:rsid w:val="00E410D6"/>
    <w:rsid w:val="00E64132"/>
    <w:rsid w:val="00E73417"/>
    <w:rsid w:val="00E86978"/>
    <w:rsid w:val="00E91545"/>
    <w:rsid w:val="00E9391F"/>
    <w:rsid w:val="00E94691"/>
    <w:rsid w:val="00EA75DE"/>
    <w:rsid w:val="00EB7A67"/>
    <w:rsid w:val="00ED2E02"/>
    <w:rsid w:val="00EE0E2C"/>
    <w:rsid w:val="00EE1DC9"/>
    <w:rsid w:val="00EE3560"/>
    <w:rsid w:val="00EE65C9"/>
    <w:rsid w:val="00EE7DAB"/>
    <w:rsid w:val="00EF2297"/>
    <w:rsid w:val="00EF2307"/>
    <w:rsid w:val="00F22830"/>
    <w:rsid w:val="00F37AFB"/>
    <w:rsid w:val="00F40B89"/>
    <w:rsid w:val="00F5153D"/>
    <w:rsid w:val="00F53E92"/>
    <w:rsid w:val="00F6239C"/>
    <w:rsid w:val="00F62956"/>
    <w:rsid w:val="00F73ED5"/>
    <w:rsid w:val="00FA591F"/>
    <w:rsid w:val="00FC1284"/>
    <w:rsid w:val="00FC549D"/>
    <w:rsid w:val="00FC78BA"/>
    <w:rsid w:val="00FD0B82"/>
    <w:rsid w:val="00FD78D2"/>
    <w:rsid w:val="00FF3909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uiPriority w:val="99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99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99"/>
    <w:rsid w:val="0031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99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uiPriority w:val="99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99"/>
    <w:locked/>
    <w:rsid w:val="005C4122"/>
  </w:style>
  <w:style w:type="paragraph" w:customStyle="1" w:styleId="Default">
    <w:name w:val="Default"/>
    <w:uiPriority w:val="99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uiPriority w:val="99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uiPriority w:val="99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AB794C"/>
    <w:pPr>
      <w:spacing w:after="120"/>
    </w:pPr>
  </w:style>
  <w:style w:type="character" w:customStyle="1" w:styleId="af0">
    <w:name w:val="Основной текст Знак"/>
    <w:basedOn w:val="a0"/>
    <w:link w:val="af"/>
    <w:rsid w:val="00AB794C"/>
  </w:style>
  <w:style w:type="character" w:customStyle="1" w:styleId="cs23fb06641">
    <w:name w:val="cs23fb06641"/>
    <w:rsid w:val="00AB794C"/>
    <w:rPr>
      <w:rFonts w:ascii="Times New Roman" w:hAnsi="Times New Roman" w:cs="Times New Roman" w:hint="default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3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61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024F-5E62-4F38-8849-FF3AD207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39</Pages>
  <Words>8495</Words>
  <Characters>48427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67</cp:revision>
  <cp:lastPrinted>2022-05-27T06:14:00Z</cp:lastPrinted>
  <dcterms:created xsi:type="dcterms:W3CDTF">2021-01-26T16:34:00Z</dcterms:created>
  <dcterms:modified xsi:type="dcterms:W3CDTF">2023-05-03T07:33:00Z</dcterms:modified>
</cp:coreProperties>
</file>