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14" w:rsidRDefault="00C87614" w:rsidP="006F2D69">
      <w:pPr>
        <w:ind w:firstLine="284"/>
        <w:rPr>
          <w:rFonts w:ascii="Times New Roman" w:hAnsi="Times New Roman" w:cs="Times New Roman"/>
          <w:b/>
          <w:bCs/>
        </w:rPr>
      </w:pPr>
    </w:p>
    <w:p w:rsidR="00B53B53" w:rsidRPr="00B53B53" w:rsidRDefault="00B53B53" w:rsidP="00B53B53">
      <w:pPr>
        <w:jc w:val="right"/>
        <w:outlineLvl w:val="0"/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  <w:u w:val="single"/>
        </w:rPr>
      </w:pPr>
    </w:p>
    <w:p w:rsidR="00B53B53" w:rsidRPr="00B53B53" w:rsidRDefault="00B53B53" w:rsidP="00B53B53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</w:pPr>
    </w:p>
    <w:p w:rsidR="00B53B53" w:rsidRPr="00B53B53" w:rsidRDefault="00B53B53" w:rsidP="00B53B53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</w:pPr>
      <w:r w:rsidRPr="00B53B53"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  <w:t>ИРКУТСКАЯ ОБЛАСТЬ</w:t>
      </w:r>
    </w:p>
    <w:p w:rsidR="00B53B53" w:rsidRPr="00B53B53" w:rsidRDefault="00B53B53" w:rsidP="00B53B53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</w:pPr>
      <w:proofErr w:type="spellStart"/>
      <w:r w:rsidRPr="00B53B53"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  <w:t>Тулунский</w:t>
      </w:r>
      <w:proofErr w:type="spellEnd"/>
      <w:r w:rsidRPr="00B53B53"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  <w:t xml:space="preserve"> район</w:t>
      </w:r>
    </w:p>
    <w:p w:rsidR="00B53B53" w:rsidRPr="00B53B53" w:rsidRDefault="00B53B53" w:rsidP="00B53B53">
      <w:pPr>
        <w:jc w:val="center"/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</w:rPr>
      </w:pPr>
    </w:p>
    <w:p w:rsidR="00B53B53" w:rsidRPr="00B53B53" w:rsidRDefault="00B53B53" w:rsidP="00B53B53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</w:pPr>
      <w:r w:rsidRPr="00B53B53"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  <w:t>ДУМА</w:t>
      </w:r>
    </w:p>
    <w:p w:rsidR="00B53B53" w:rsidRPr="00B53B53" w:rsidRDefault="00B53B53" w:rsidP="00B53B53">
      <w:pPr>
        <w:jc w:val="center"/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  <w:t>ЕВДОКИМОВСКОГО</w:t>
      </w:r>
      <w:r w:rsidRPr="00B53B53"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  <w:t xml:space="preserve"> СЕЛЬСКОГО ПОСЕЛЕНИЯ</w:t>
      </w:r>
    </w:p>
    <w:p w:rsidR="00B53B53" w:rsidRPr="00B53B53" w:rsidRDefault="00B53B53" w:rsidP="00B53B53">
      <w:pPr>
        <w:jc w:val="center"/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</w:pPr>
    </w:p>
    <w:p w:rsidR="00B53B53" w:rsidRPr="00B53B53" w:rsidRDefault="00B53B53" w:rsidP="00B53B53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</w:pPr>
      <w:r w:rsidRPr="00B53B53"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  <w:t>РЕШЕНИЕ</w:t>
      </w:r>
    </w:p>
    <w:p w:rsidR="00B53B53" w:rsidRPr="00B53B53" w:rsidRDefault="00B53B53" w:rsidP="00B53B53">
      <w:pPr>
        <w:jc w:val="center"/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</w:rPr>
      </w:pPr>
    </w:p>
    <w:p w:rsidR="00B53B53" w:rsidRPr="00B53B53" w:rsidRDefault="00B53B53" w:rsidP="00B53B53">
      <w:pPr>
        <w:jc w:val="center"/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</w:rPr>
      </w:pPr>
    </w:p>
    <w:p w:rsidR="00B53B53" w:rsidRPr="00B53B53" w:rsidRDefault="00ED3CED" w:rsidP="00B53B53">
      <w:pPr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  <w:t>«12» ноября  2015</w:t>
      </w:r>
      <w:r w:rsidR="00B53B53" w:rsidRPr="00B53B53"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  <w:t>ода</w:t>
      </w:r>
      <w:r w:rsidR="00B53B53" w:rsidRPr="00B53B53"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  <w:t xml:space="preserve">                    № 80</w:t>
      </w:r>
    </w:p>
    <w:p w:rsidR="00B53B53" w:rsidRPr="00B53B53" w:rsidRDefault="00B53B53" w:rsidP="00B53B53">
      <w:pPr>
        <w:jc w:val="both"/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</w:pPr>
      <w:r w:rsidRPr="00B53B53"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  <w:t xml:space="preserve">  с. БАДАР</w:t>
      </w:r>
      <w:r w:rsidRPr="00B53B53"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  <w:t xml:space="preserve"> </w:t>
      </w:r>
    </w:p>
    <w:p w:rsidR="00B53B53" w:rsidRPr="00B53B53" w:rsidRDefault="00B53B53" w:rsidP="00B53B53">
      <w:pPr>
        <w:jc w:val="both"/>
        <w:rPr>
          <w:rFonts w:ascii="Times New Roman" w:eastAsia="Times New Roman" w:hAnsi="Times New Roman" w:cs="Times New Roman"/>
          <w:b/>
          <w:i/>
          <w:color w:val="auto"/>
          <w:spacing w:val="20"/>
          <w:sz w:val="28"/>
          <w:szCs w:val="28"/>
        </w:rPr>
      </w:pPr>
      <w:r w:rsidRPr="00B53B53">
        <w:rPr>
          <w:rFonts w:ascii="Times New Roman" w:eastAsia="Times New Roman" w:hAnsi="Times New Roman" w:cs="Times New Roman"/>
          <w:b/>
          <w:i/>
          <w:color w:val="auto"/>
          <w:spacing w:val="20"/>
          <w:sz w:val="28"/>
          <w:szCs w:val="28"/>
        </w:rPr>
        <w:t xml:space="preserve"> </w:t>
      </w:r>
    </w:p>
    <w:p w:rsidR="00B53B53" w:rsidRPr="00B53B53" w:rsidRDefault="00B53B53" w:rsidP="00B53B53">
      <w:pP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B53B53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="00EC370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Об утверждении П</w:t>
      </w:r>
      <w:r w:rsidRPr="00B53B5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рограммы </w:t>
      </w:r>
      <w:proofErr w:type="gramStart"/>
      <w:r w:rsidRPr="00B53B5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комплексного</w:t>
      </w:r>
      <w:proofErr w:type="gramEnd"/>
    </w:p>
    <w:p w:rsidR="00B53B53" w:rsidRPr="00B53B53" w:rsidRDefault="00B53B53" w:rsidP="00B53B53">
      <w:pP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B53B5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развития систем коммунальной инфраструктуры</w:t>
      </w:r>
    </w:p>
    <w:p w:rsidR="00B53B53" w:rsidRPr="00B53B53" w:rsidRDefault="00B53B53" w:rsidP="00B53B53">
      <w:pP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Евдокимовского</w:t>
      </w:r>
      <w:proofErr w:type="spellEnd"/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B53B5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сельского поселения </w:t>
      </w:r>
      <w:proofErr w:type="spellStart"/>
      <w:r w:rsidRPr="00B53B5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Тулунского</w:t>
      </w:r>
      <w:proofErr w:type="spellEnd"/>
      <w:r w:rsidRPr="00B53B5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муниципального</w:t>
      </w:r>
    </w:p>
    <w:p w:rsidR="00B53B53" w:rsidRPr="00B53B53" w:rsidRDefault="00B53B53" w:rsidP="00B53B53">
      <w:pPr>
        <w:rPr>
          <w:rFonts w:ascii="Times New Roman" w:eastAsia="Times New Roman" w:hAnsi="Times New Roman" w:cs="Times New Roman"/>
          <w:color w:val="auto"/>
        </w:rPr>
      </w:pPr>
      <w:r w:rsidRPr="00B53B5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района  Иркутской области  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2015</w:t>
      </w:r>
      <w:r w:rsidRPr="00B53B5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-2032 </w:t>
      </w:r>
      <w:proofErr w:type="spellStart"/>
      <w:r w:rsidRPr="00B53B5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г.</w:t>
      </w:r>
      <w:proofErr w:type="gramStart"/>
      <w:r w:rsidRPr="00B53B5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г</w:t>
      </w:r>
      <w:proofErr w:type="spellEnd"/>
      <w:proofErr w:type="gramEnd"/>
      <w:r w:rsidRPr="00B53B5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.</w:t>
      </w:r>
      <w:r w:rsidRPr="00B53B53">
        <w:rPr>
          <w:rFonts w:ascii="Times New Roman" w:eastAsia="Times New Roman" w:hAnsi="Times New Roman" w:cs="Times New Roman"/>
          <w:color w:val="auto"/>
        </w:rPr>
        <w:br/>
        <w:t xml:space="preserve"> </w:t>
      </w:r>
    </w:p>
    <w:p w:rsidR="00B53B53" w:rsidRPr="00B53B53" w:rsidRDefault="00B53B53" w:rsidP="00B53B5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3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proofErr w:type="gramStart"/>
      <w:r w:rsidRPr="00B53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DE5F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</w:t>
      </w:r>
      <w:r w:rsidRPr="00B53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Законом Иркутской области от 20 декабря 2010 года № 131-ОЗ «О наделении органов местного самоуправления отдельными областными государственными полномочиями в области регулирования тарифов на товары и услуги организаций коммунального комплекса»,  методическими рекомендациями по разработке программ комплексного развития систем коммунальной инфраструктуры муниципальных образований утвержденными приказом Министерства регионального развития Российской Федерации от 06.05.2011 № </w:t>
      </w:r>
      <w:r w:rsidR="00DE5F24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B53B53">
        <w:rPr>
          <w:rFonts w:ascii="Times New Roman" w:eastAsia="Times New Roman" w:hAnsi="Times New Roman" w:cs="Times New Roman"/>
          <w:color w:val="auto"/>
          <w:sz w:val="28"/>
          <w:szCs w:val="28"/>
        </w:rPr>
        <w:t>04 «О разработке программ комплексного развития систем</w:t>
      </w:r>
      <w:proofErr w:type="gramEnd"/>
      <w:r w:rsidRPr="00B53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коммунальной инфраструктуры муниципальных образований»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на основании Устава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Евдокимовского</w:t>
      </w:r>
      <w:proofErr w:type="spellEnd"/>
      <w:r w:rsidR="00DE5F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Дума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Евдокимовского</w:t>
      </w:r>
      <w:proofErr w:type="spellEnd"/>
      <w:r w:rsidRPr="00B53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B53B53" w:rsidRPr="00B53B53" w:rsidRDefault="00B53B53" w:rsidP="00B53B53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53B53" w:rsidRPr="00B53B53" w:rsidRDefault="00B53B53" w:rsidP="00B53B5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3B53">
        <w:rPr>
          <w:rFonts w:ascii="Times New Roman" w:eastAsia="Times New Roman" w:hAnsi="Times New Roman" w:cs="Times New Roman"/>
          <w:color w:val="auto"/>
          <w:sz w:val="28"/>
          <w:szCs w:val="28"/>
        </w:rPr>
        <w:t>РЕШИЛА:</w:t>
      </w:r>
    </w:p>
    <w:p w:rsidR="00B53B53" w:rsidRPr="00B53B53" w:rsidRDefault="00B53B53" w:rsidP="00B53B53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B53B53" w:rsidRPr="00B53B53" w:rsidRDefault="00B53B53" w:rsidP="00B53B5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3B53">
        <w:rPr>
          <w:rFonts w:ascii="Times New Roman" w:eastAsia="Times New Roman" w:hAnsi="Times New Roman" w:cs="Times New Roman"/>
          <w:color w:val="auto"/>
          <w:sz w:val="28"/>
          <w:szCs w:val="28"/>
        </w:rPr>
        <w:t>1. Утвердить прилагаемую Программу комплексного развития систем коммунальной инфрастру</w:t>
      </w:r>
      <w:r w:rsidR="00ED3C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ктуры </w:t>
      </w:r>
      <w:proofErr w:type="spellStart"/>
      <w:r w:rsidR="00ED3CED">
        <w:rPr>
          <w:rFonts w:ascii="Times New Roman" w:eastAsia="Times New Roman" w:hAnsi="Times New Roman" w:cs="Times New Roman"/>
          <w:color w:val="auto"/>
          <w:sz w:val="28"/>
          <w:szCs w:val="28"/>
        </w:rPr>
        <w:t>Евдокимовского</w:t>
      </w:r>
      <w:proofErr w:type="spellEnd"/>
      <w:r w:rsidRPr="00B53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Pr="00B53B53">
        <w:rPr>
          <w:rFonts w:ascii="Times New Roman" w:eastAsia="Times New Roman" w:hAnsi="Times New Roman" w:cs="Times New Roman"/>
          <w:color w:val="auto"/>
          <w:sz w:val="28"/>
          <w:szCs w:val="28"/>
        </w:rPr>
        <w:t>Тулунского</w:t>
      </w:r>
      <w:proofErr w:type="spellEnd"/>
      <w:r w:rsidRPr="00B53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</w:t>
      </w:r>
      <w:r w:rsidR="00ED3CED">
        <w:rPr>
          <w:rFonts w:ascii="Times New Roman" w:eastAsia="Times New Roman" w:hAnsi="Times New Roman" w:cs="Times New Roman"/>
          <w:color w:val="auto"/>
          <w:sz w:val="28"/>
          <w:szCs w:val="28"/>
        </w:rPr>
        <w:t>района Иркутской области на 2015</w:t>
      </w:r>
      <w:r w:rsidRPr="00B53B53">
        <w:rPr>
          <w:rFonts w:ascii="Times New Roman" w:eastAsia="Times New Roman" w:hAnsi="Times New Roman" w:cs="Times New Roman"/>
          <w:color w:val="auto"/>
          <w:sz w:val="28"/>
          <w:szCs w:val="28"/>
        </w:rPr>
        <w:t>-2032 годы.</w:t>
      </w:r>
    </w:p>
    <w:p w:rsidR="00B53B53" w:rsidRPr="00B53B53" w:rsidRDefault="00B53B53" w:rsidP="00B53B5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3B53">
        <w:rPr>
          <w:rFonts w:ascii="Times New Roman" w:eastAsia="Times New Roman" w:hAnsi="Times New Roman" w:cs="Times New Roman"/>
          <w:color w:val="auto"/>
          <w:sz w:val="28"/>
          <w:szCs w:val="28"/>
        </w:rPr>
        <w:t>2. Опубликовать да</w:t>
      </w:r>
      <w:r w:rsidR="00ED3CED">
        <w:rPr>
          <w:rFonts w:ascii="Times New Roman" w:eastAsia="Times New Roman" w:hAnsi="Times New Roman" w:cs="Times New Roman"/>
          <w:color w:val="auto"/>
          <w:sz w:val="28"/>
          <w:szCs w:val="28"/>
        </w:rPr>
        <w:t>нное решение в  газете «</w:t>
      </w:r>
      <w:proofErr w:type="spellStart"/>
      <w:r w:rsidR="00ED3CED">
        <w:rPr>
          <w:rFonts w:ascii="Times New Roman" w:eastAsia="Times New Roman" w:hAnsi="Times New Roman" w:cs="Times New Roman"/>
          <w:color w:val="auto"/>
          <w:sz w:val="28"/>
          <w:szCs w:val="28"/>
        </w:rPr>
        <w:t>Евдокимовский</w:t>
      </w:r>
      <w:proofErr w:type="spellEnd"/>
      <w:r w:rsidRPr="00B53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вестник»  и разместить  </w:t>
      </w:r>
      <w:r w:rsidR="00ED3C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официальном сайте </w:t>
      </w:r>
      <w:proofErr w:type="spellStart"/>
      <w:r w:rsidR="00ED3CED">
        <w:rPr>
          <w:rFonts w:ascii="Times New Roman" w:eastAsia="Times New Roman" w:hAnsi="Times New Roman" w:cs="Times New Roman"/>
          <w:color w:val="auto"/>
          <w:sz w:val="28"/>
          <w:szCs w:val="28"/>
        </w:rPr>
        <w:t>Евдокимовского</w:t>
      </w:r>
      <w:proofErr w:type="spellEnd"/>
      <w:r w:rsidRPr="00B53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 в сети «Интернет».</w:t>
      </w:r>
      <w:r w:rsidRPr="00B53B53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B53B53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3. Настоящее решение вступает в силу с момента его опубликования.</w:t>
      </w:r>
      <w:r w:rsidRPr="00B53B53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B53B53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4. </w:t>
      </w:r>
      <w:proofErr w:type="gramStart"/>
      <w:r w:rsidRPr="00B53B53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B53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исполнением данного решения оставляю за собой.</w:t>
      </w:r>
    </w:p>
    <w:p w:rsidR="00B53B53" w:rsidRPr="00B53B53" w:rsidRDefault="00B53B53" w:rsidP="00B53B53">
      <w:pPr>
        <w:ind w:left="91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53B53" w:rsidRPr="00B53B53" w:rsidRDefault="00B53B53" w:rsidP="00B53B53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B53B53" w:rsidRPr="00B53B53" w:rsidRDefault="00ED3CED" w:rsidP="00B53B5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Думы, глава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Евдокимовского</w:t>
      </w:r>
      <w:proofErr w:type="spellEnd"/>
    </w:p>
    <w:p w:rsidR="00C23B7D" w:rsidRPr="00B53B53" w:rsidRDefault="00B53B53" w:rsidP="00B53B5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3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сельского поселения                                                     </w:t>
      </w:r>
      <w:r w:rsidR="00ED3C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В.Н. </w:t>
      </w:r>
      <w:proofErr w:type="spellStart"/>
      <w:r w:rsidR="00ED3CED">
        <w:rPr>
          <w:rFonts w:ascii="Times New Roman" w:eastAsia="Times New Roman" w:hAnsi="Times New Roman" w:cs="Times New Roman"/>
          <w:color w:val="auto"/>
          <w:sz w:val="28"/>
          <w:szCs w:val="28"/>
        </w:rPr>
        <w:t>Копанев</w:t>
      </w:r>
      <w:proofErr w:type="spellEnd"/>
    </w:p>
    <w:p w:rsidR="00C23B7D" w:rsidRDefault="00C23B7D" w:rsidP="00DB0FF1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C87614" w:rsidRDefault="00C87614" w:rsidP="0038465A">
      <w:pPr>
        <w:jc w:val="center"/>
        <w:rPr>
          <w:rFonts w:ascii="Times New Roman" w:hAnsi="Times New Roman" w:cs="Times New Roman"/>
          <w:b/>
          <w:bCs/>
        </w:rPr>
      </w:pPr>
      <w:r w:rsidRPr="00DF799F">
        <w:rPr>
          <w:rFonts w:ascii="Times New Roman" w:hAnsi="Times New Roman" w:cs="Times New Roman"/>
          <w:b/>
          <w:bCs/>
        </w:rPr>
        <w:lastRenderedPageBreak/>
        <w:t>ПРОГРАММА</w:t>
      </w:r>
      <w:r w:rsidRPr="00DF799F"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  <w:b/>
          <w:bCs/>
        </w:rPr>
        <w:t xml:space="preserve">комплексного развития систем коммунальной инфраструктуры муниципального </w:t>
      </w:r>
      <w:r w:rsidR="00883FA5">
        <w:rPr>
          <w:rFonts w:ascii="Times New Roman" w:hAnsi="Times New Roman" w:cs="Times New Roman"/>
          <w:b/>
          <w:bCs/>
        </w:rPr>
        <w:t>образования «</w:t>
      </w:r>
      <w:proofErr w:type="spellStart"/>
      <w:r w:rsidR="00883FA5">
        <w:rPr>
          <w:rFonts w:ascii="Times New Roman" w:hAnsi="Times New Roman" w:cs="Times New Roman"/>
          <w:b/>
          <w:bCs/>
        </w:rPr>
        <w:t>Евдокимовское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сельское поселение»</w:t>
      </w:r>
      <w:r w:rsidRPr="00DF799F">
        <w:rPr>
          <w:rFonts w:ascii="Times New Roman" w:hAnsi="Times New Roman" w:cs="Times New Roman"/>
          <w:b/>
          <w:bCs/>
        </w:rPr>
        <w:t xml:space="preserve"> на 201</w:t>
      </w:r>
      <w:r w:rsidR="002E578C">
        <w:rPr>
          <w:rFonts w:ascii="Times New Roman" w:hAnsi="Times New Roman" w:cs="Times New Roman"/>
          <w:b/>
          <w:bCs/>
        </w:rPr>
        <w:t>5 - 2032</w:t>
      </w:r>
      <w:r w:rsidRPr="00DF799F">
        <w:rPr>
          <w:rFonts w:ascii="Times New Roman" w:hAnsi="Times New Roman" w:cs="Times New Roman"/>
          <w:b/>
          <w:bCs/>
        </w:rPr>
        <w:t xml:space="preserve"> годы</w:t>
      </w:r>
    </w:p>
    <w:p w:rsidR="00C87614" w:rsidRPr="00DB0FF1" w:rsidRDefault="00C87614" w:rsidP="0038465A">
      <w:pPr>
        <w:ind w:firstLine="284"/>
        <w:jc w:val="center"/>
        <w:rPr>
          <w:rFonts w:ascii="Times New Roman" w:hAnsi="Times New Roman" w:cs="Times New Roman"/>
        </w:rPr>
      </w:pPr>
    </w:p>
    <w:p w:rsidR="00C87614" w:rsidRPr="00DF799F" w:rsidRDefault="00C87614" w:rsidP="0038465A">
      <w:pPr>
        <w:numPr>
          <w:ilvl w:val="0"/>
          <w:numId w:val="2"/>
        </w:numPr>
        <w:ind w:left="0" w:firstLine="284"/>
        <w:jc w:val="center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  <w:b/>
          <w:bCs/>
        </w:rPr>
        <w:t>ПАСПОРТ</w:t>
      </w:r>
    </w:p>
    <w:p w:rsidR="00C87614" w:rsidRPr="00DF799F" w:rsidRDefault="00C87614" w:rsidP="0038465A">
      <w:pPr>
        <w:ind w:firstLine="284"/>
        <w:jc w:val="center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  <w:b/>
          <w:bCs/>
        </w:rPr>
        <w:t xml:space="preserve">программы комплексного развития систем коммунальной инфраструктуры муниципального </w:t>
      </w:r>
      <w:r w:rsidR="00883FA5">
        <w:rPr>
          <w:rFonts w:ascii="Times New Roman" w:hAnsi="Times New Roman" w:cs="Times New Roman"/>
          <w:b/>
          <w:bCs/>
        </w:rPr>
        <w:t>образования «</w:t>
      </w:r>
      <w:proofErr w:type="spellStart"/>
      <w:r w:rsidR="00883FA5">
        <w:rPr>
          <w:rFonts w:ascii="Times New Roman" w:hAnsi="Times New Roman" w:cs="Times New Roman"/>
          <w:b/>
          <w:bCs/>
        </w:rPr>
        <w:t>Евдокимовское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сельское поселение»</w:t>
      </w:r>
      <w:r w:rsidRPr="00DF799F">
        <w:rPr>
          <w:rFonts w:ascii="Times New Roman" w:hAnsi="Times New Roman" w:cs="Times New Roman"/>
          <w:b/>
          <w:bCs/>
        </w:rPr>
        <w:t xml:space="preserve"> на 201</w:t>
      </w:r>
      <w:r w:rsidR="002E578C">
        <w:rPr>
          <w:rFonts w:ascii="Times New Roman" w:hAnsi="Times New Roman" w:cs="Times New Roman"/>
          <w:b/>
          <w:bCs/>
        </w:rPr>
        <w:t>5 - 2032</w:t>
      </w:r>
      <w:r w:rsidRPr="00DF799F">
        <w:rPr>
          <w:rFonts w:ascii="Times New Roman" w:hAnsi="Times New Roman" w:cs="Times New Roman"/>
          <w:b/>
          <w:bCs/>
        </w:rPr>
        <w:t xml:space="preserve"> годы.</w:t>
      </w:r>
      <w:r w:rsidRPr="00DF799F">
        <w:rPr>
          <w:rFonts w:ascii="Times New Roman" w:hAnsi="Times New Roman" w:cs="Times New Roman"/>
        </w:rPr>
        <w:br/>
      </w:r>
    </w:p>
    <w:tbl>
      <w:tblPr>
        <w:tblW w:w="93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2441"/>
        <w:gridCol w:w="6934"/>
      </w:tblGrid>
      <w:tr w:rsidR="00C87614" w:rsidRPr="00DF799F" w:rsidTr="00544D03">
        <w:trPr>
          <w:trHeight w:val="315"/>
          <w:tblCellSpacing w:w="0" w:type="dxa"/>
        </w:trPr>
        <w:tc>
          <w:tcPr>
            <w:tcW w:w="2355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690" w:type="dxa"/>
          </w:tcPr>
          <w:p w:rsidR="00C87614" w:rsidRPr="00DF799F" w:rsidRDefault="00C87614" w:rsidP="00DB0FF1">
            <w:pPr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t xml:space="preserve">Программа комплексного развития систем коммунальной инфраструктуры </w:t>
            </w:r>
            <w:r w:rsidRPr="00A81CB6">
              <w:rPr>
                <w:rFonts w:ascii="Times New Roman" w:hAnsi="Times New Roman" w:cs="Times New Roman"/>
                <w:bCs/>
              </w:rPr>
              <w:t xml:space="preserve">муниципального образования </w:t>
            </w:r>
            <w:r w:rsidR="00883FA5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="00883FA5">
              <w:rPr>
                <w:rFonts w:ascii="Times New Roman" w:hAnsi="Times New Roman" w:cs="Times New Roman"/>
                <w:bCs/>
              </w:rPr>
              <w:t>Евдокимовское</w:t>
            </w:r>
            <w:proofErr w:type="spellEnd"/>
            <w:r w:rsidRPr="00A81CB6">
              <w:rPr>
                <w:rFonts w:ascii="Times New Roman" w:hAnsi="Times New Roman" w:cs="Times New Roman"/>
                <w:bCs/>
              </w:rPr>
              <w:t xml:space="preserve"> се</w:t>
            </w:r>
            <w:r w:rsidR="002E578C">
              <w:rPr>
                <w:rFonts w:ascii="Times New Roman" w:hAnsi="Times New Roman" w:cs="Times New Roman"/>
                <w:bCs/>
              </w:rPr>
              <w:t>льское поселение» на 2015 - 2032</w:t>
            </w:r>
            <w:r w:rsidRPr="00A81CB6">
              <w:rPr>
                <w:rFonts w:ascii="Times New Roman" w:hAnsi="Times New Roman" w:cs="Times New Roman"/>
                <w:bCs/>
              </w:rPr>
              <w:t xml:space="preserve"> годы</w:t>
            </w:r>
          </w:p>
        </w:tc>
      </w:tr>
      <w:tr w:rsidR="00C87614" w:rsidRPr="00DF799F" w:rsidTr="00544D03">
        <w:trPr>
          <w:trHeight w:val="330"/>
          <w:tblCellSpacing w:w="0" w:type="dxa"/>
        </w:trPr>
        <w:tc>
          <w:tcPr>
            <w:tcW w:w="2355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>Основание для разработки Программы</w:t>
            </w:r>
          </w:p>
        </w:tc>
        <w:tc>
          <w:tcPr>
            <w:tcW w:w="6690" w:type="dxa"/>
          </w:tcPr>
          <w:p w:rsidR="00C87614" w:rsidRDefault="00891F1B" w:rsidP="00DB0FF1">
            <w:pPr>
              <w:ind w:firstLine="284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 w:rsidRPr="00891F1B">
              <w:rPr>
                <w:rFonts w:ascii="Times New Roman" w:eastAsia="Times New Roman" w:hAnsi="Times New Roman" w:cs="Times New Roman"/>
                <w:color w:val="auto"/>
              </w:rPr>
              <w:t>Закон Иркутской области от 20 декабря 2010 года № 131-ОЗ «О наделении органов местного самоуправления отдельными областными государственными полномочиями в области регулирования тарифов на товары и услуги организаций коммунального комплекса»</w:t>
            </w:r>
          </w:p>
          <w:p w:rsidR="00891F1B" w:rsidRPr="00891F1B" w:rsidRDefault="00891F1B" w:rsidP="00891F1B">
            <w:pPr>
              <w:ind w:left="284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</w:t>
            </w:r>
            <w:r w:rsidRPr="00891F1B">
              <w:rPr>
                <w:rFonts w:ascii="Times New Roman" w:eastAsia="Times New Roman" w:hAnsi="Times New Roman" w:cs="Times New Roman"/>
                <w:color w:val="auto"/>
              </w:rPr>
              <w:t>Федеральный закон от 06.10.2003 года №131-Фз «Об общих принципах организации местного самоуправления в Российской Федерации»</w:t>
            </w:r>
          </w:p>
          <w:p w:rsidR="00891F1B" w:rsidRPr="00DF799F" w:rsidRDefault="00891F1B" w:rsidP="00DB0FF1">
            <w:pPr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C87614" w:rsidRPr="00DF799F" w:rsidTr="00544D03">
        <w:trPr>
          <w:trHeight w:val="90"/>
          <w:tblCellSpacing w:w="0" w:type="dxa"/>
        </w:trPr>
        <w:tc>
          <w:tcPr>
            <w:tcW w:w="2355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>Заказчик Программы</w:t>
            </w:r>
          </w:p>
        </w:tc>
        <w:tc>
          <w:tcPr>
            <w:tcW w:w="6690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 w:rsidR="00883FA5">
              <w:rPr>
                <w:rFonts w:ascii="Times New Roman" w:hAnsi="Times New Roman" w:cs="Times New Roman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</w:tr>
      <w:tr w:rsidR="00C87614" w:rsidRPr="00DF799F" w:rsidTr="00544D03">
        <w:trPr>
          <w:trHeight w:val="210"/>
          <w:tblCellSpacing w:w="0" w:type="dxa"/>
        </w:trPr>
        <w:tc>
          <w:tcPr>
            <w:tcW w:w="2355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>Разработчик</w:t>
            </w:r>
            <w:r w:rsidRPr="00DF799F">
              <w:rPr>
                <w:rFonts w:ascii="Times New Roman" w:hAnsi="Times New Roman" w:cs="Times New Roman"/>
              </w:rPr>
              <w:br/>
            </w:r>
            <w:r w:rsidRPr="00DF799F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6690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 xml:space="preserve">Администрация </w:t>
            </w:r>
            <w:r w:rsidR="00883FA5">
              <w:rPr>
                <w:rFonts w:ascii="Times New Roman" w:hAnsi="Times New Roman" w:cs="Times New Roman"/>
              </w:rPr>
              <w:t>МО «</w:t>
            </w:r>
            <w:proofErr w:type="spellStart"/>
            <w:r w:rsidR="00883FA5">
              <w:rPr>
                <w:rFonts w:ascii="Times New Roman" w:hAnsi="Times New Roman" w:cs="Times New Roman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</w:tr>
      <w:tr w:rsidR="00C87614" w:rsidRPr="00DF799F" w:rsidTr="00544D03">
        <w:trPr>
          <w:trHeight w:val="210"/>
          <w:tblCellSpacing w:w="0" w:type="dxa"/>
        </w:trPr>
        <w:tc>
          <w:tcPr>
            <w:tcW w:w="2355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>Исполнители</w:t>
            </w:r>
            <w:r w:rsidRPr="00DF799F">
              <w:rPr>
                <w:rFonts w:ascii="Times New Roman" w:hAnsi="Times New Roman" w:cs="Times New Roman"/>
              </w:rPr>
              <w:br/>
            </w:r>
            <w:r w:rsidRPr="00DF799F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6690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 xml:space="preserve">Администрация </w:t>
            </w:r>
            <w:r w:rsidR="00883FA5">
              <w:rPr>
                <w:rFonts w:ascii="Times New Roman" w:hAnsi="Times New Roman" w:cs="Times New Roman"/>
              </w:rPr>
              <w:t>МО «</w:t>
            </w:r>
            <w:proofErr w:type="spellStart"/>
            <w:r w:rsidR="00883FA5">
              <w:rPr>
                <w:rFonts w:ascii="Times New Roman" w:hAnsi="Times New Roman" w:cs="Times New Roman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</w:t>
            </w:r>
            <w:r w:rsidR="00883FA5">
              <w:rPr>
                <w:rFonts w:ascii="Times New Roman" w:hAnsi="Times New Roman" w:cs="Times New Roman"/>
              </w:rPr>
              <w:t xml:space="preserve"> поселение»</w:t>
            </w:r>
          </w:p>
        </w:tc>
      </w:tr>
      <w:tr w:rsidR="00C87614" w:rsidRPr="00DF799F" w:rsidTr="00544D03">
        <w:trPr>
          <w:trHeight w:val="2250"/>
          <w:tblCellSpacing w:w="0" w:type="dxa"/>
        </w:trPr>
        <w:tc>
          <w:tcPr>
            <w:tcW w:w="2355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>Цель Программы</w:t>
            </w:r>
          </w:p>
        </w:tc>
        <w:tc>
          <w:tcPr>
            <w:tcW w:w="6690" w:type="dxa"/>
          </w:tcPr>
          <w:p w:rsidR="009D0A27" w:rsidRPr="00DF799F" w:rsidRDefault="00C87614" w:rsidP="009D0A27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</w:r>
            <w:r w:rsidR="009D0A27">
              <w:rPr>
                <w:rFonts w:ascii="Times New Roman" w:hAnsi="Times New Roman" w:cs="Times New Roman"/>
              </w:rPr>
              <w:t xml:space="preserve">Комплексное развитие систем коммунальной инфраструктуры, реконструкция и модернизация систем коммунальной инфраструктуры, улучшение экологической ситуации на территории сельского поселения. </w:t>
            </w:r>
          </w:p>
          <w:p w:rsidR="00D83B9E" w:rsidRPr="00DF799F" w:rsidRDefault="00D83B9E" w:rsidP="00C17A5D">
            <w:pPr>
              <w:rPr>
                <w:rFonts w:ascii="Times New Roman" w:hAnsi="Times New Roman" w:cs="Times New Roman"/>
              </w:rPr>
            </w:pPr>
          </w:p>
        </w:tc>
      </w:tr>
      <w:tr w:rsidR="00C87614" w:rsidRPr="00DF799F" w:rsidTr="00544D03">
        <w:trPr>
          <w:trHeight w:val="690"/>
          <w:tblCellSpacing w:w="0" w:type="dxa"/>
        </w:trPr>
        <w:tc>
          <w:tcPr>
            <w:tcW w:w="2355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6690" w:type="dxa"/>
          </w:tcPr>
          <w:p w:rsidR="00C87614" w:rsidRDefault="00630244" w:rsidP="0063024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надежности систем коммунальной инфраструктуры.</w:t>
            </w:r>
          </w:p>
          <w:p w:rsidR="00630244" w:rsidRDefault="00630244" w:rsidP="0063024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предоставляемых коммунальных услуг.</w:t>
            </w:r>
          </w:p>
          <w:p w:rsidR="00630244" w:rsidRDefault="00630244" w:rsidP="0063024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потерь при поставке ресурсов потребителям.</w:t>
            </w:r>
          </w:p>
          <w:p w:rsidR="00630244" w:rsidRPr="00DF799F" w:rsidRDefault="00630244" w:rsidP="0063024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экологической обстановки в сельском поселении.</w:t>
            </w:r>
          </w:p>
        </w:tc>
      </w:tr>
      <w:tr w:rsidR="00C87614" w:rsidRPr="00DF799F" w:rsidTr="00544D03">
        <w:trPr>
          <w:trHeight w:val="450"/>
          <w:tblCellSpacing w:w="0" w:type="dxa"/>
        </w:trPr>
        <w:tc>
          <w:tcPr>
            <w:tcW w:w="2355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>Сроки</w:t>
            </w:r>
            <w:r w:rsidR="00891F1B">
              <w:rPr>
                <w:rFonts w:ascii="Times New Roman" w:hAnsi="Times New Roman" w:cs="Times New Roman"/>
              </w:rPr>
              <w:t xml:space="preserve"> </w:t>
            </w:r>
            <w:r w:rsidR="00496C3B">
              <w:rPr>
                <w:rFonts w:ascii="Times New Roman" w:hAnsi="Times New Roman" w:cs="Times New Roman"/>
              </w:rPr>
              <w:t xml:space="preserve">  </w:t>
            </w:r>
            <w:r w:rsidRPr="00DF799F">
              <w:rPr>
                <w:rFonts w:ascii="Times New Roman" w:hAnsi="Times New Roman" w:cs="Times New Roman"/>
              </w:rPr>
              <w:t xml:space="preserve"> реализации Программы</w:t>
            </w:r>
          </w:p>
        </w:tc>
        <w:tc>
          <w:tcPr>
            <w:tcW w:w="6690" w:type="dxa"/>
          </w:tcPr>
          <w:p w:rsidR="00496C3B" w:rsidRPr="00496C3B" w:rsidRDefault="00C87614" w:rsidP="00891F1B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</w:r>
            <w:r w:rsidR="00B930DD">
              <w:rPr>
                <w:rFonts w:ascii="Times New Roman" w:hAnsi="Times New Roman" w:cs="Times New Roman"/>
              </w:rPr>
              <w:t xml:space="preserve">Период </w:t>
            </w:r>
            <w:r w:rsidR="00FC063D">
              <w:rPr>
                <w:rFonts w:ascii="Times New Roman" w:hAnsi="Times New Roman" w:cs="Times New Roman"/>
              </w:rPr>
              <w:t>реализации Программы: 2015 - 2032</w:t>
            </w:r>
            <w:r>
              <w:rPr>
                <w:rFonts w:ascii="Times New Roman" w:hAnsi="Times New Roman" w:cs="Times New Roman"/>
              </w:rPr>
              <w:t xml:space="preserve"> гг.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C87614" w:rsidRPr="00DF799F" w:rsidTr="00544D03">
        <w:trPr>
          <w:trHeight w:val="2130"/>
          <w:tblCellSpacing w:w="0" w:type="dxa"/>
        </w:trPr>
        <w:tc>
          <w:tcPr>
            <w:tcW w:w="2355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lastRenderedPageBreak/>
              <w:t>Основные мероприятия Программы</w:t>
            </w:r>
          </w:p>
        </w:tc>
        <w:tc>
          <w:tcPr>
            <w:tcW w:w="6690" w:type="dxa"/>
          </w:tcPr>
          <w:p w:rsidR="00142667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t>Основными мероприятиями Программы являются:</w:t>
            </w:r>
          </w:p>
          <w:p w:rsidR="003251BD" w:rsidRDefault="00142667" w:rsidP="00DB0FF1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251BD">
              <w:rPr>
                <w:rFonts w:ascii="Times New Roman" w:hAnsi="Times New Roman" w:cs="Times New Roman"/>
              </w:rPr>
              <w:t>В сфере водоснабжения:</w:t>
            </w:r>
          </w:p>
          <w:p w:rsidR="003251BD" w:rsidRDefault="00891F1B" w:rsidP="00DB0FF1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строительство </w:t>
            </w:r>
            <w:r w:rsidR="003251BD">
              <w:rPr>
                <w:rFonts w:ascii="Times New Roman" w:hAnsi="Times New Roman" w:cs="Times New Roman"/>
              </w:rPr>
              <w:t>водонапорных башен и бурение скважин;</w:t>
            </w:r>
            <w:r w:rsidR="003251BD">
              <w:rPr>
                <w:rFonts w:ascii="Times New Roman" w:hAnsi="Times New Roman" w:cs="Times New Roman"/>
              </w:rPr>
              <w:br/>
              <w:t xml:space="preserve">     - замена центрального вод</w:t>
            </w:r>
            <w:r w:rsidR="00944914">
              <w:rPr>
                <w:rFonts w:ascii="Times New Roman" w:hAnsi="Times New Roman" w:cs="Times New Roman"/>
              </w:rPr>
              <w:t>овода</w:t>
            </w:r>
            <w:proofErr w:type="gramStart"/>
            <w:r w:rsidR="00944914">
              <w:rPr>
                <w:rFonts w:ascii="Times New Roman" w:hAnsi="Times New Roman" w:cs="Times New Roman"/>
              </w:rPr>
              <w:t xml:space="preserve"> </w:t>
            </w:r>
            <w:r w:rsidR="003251BD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C87614" w:rsidRDefault="003251BD" w:rsidP="00DB0FF1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</w:t>
            </w:r>
            <w:r w:rsidR="00944914">
              <w:rPr>
                <w:rFonts w:ascii="Times New Roman" w:hAnsi="Times New Roman" w:cs="Times New Roman"/>
              </w:rPr>
              <w:t xml:space="preserve">оительство водозабора </w:t>
            </w:r>
            <w:r>
              <w:rPr>
                <w:rFonts w:ascii="Times New Roman" w:hAnsi="Times New Roman" w:cs="Times New Roman"/>
              </w:rPr>
              <w:t xml:space="preserve"> с обеззараживанием воды.</w:t>
            </w:r>
            <w:r w:rsidR="00C87614">
              <w:rPr>
                <w:rFonts w:ascii="Times New Roman" w:hAnsi="Times New Roman" w:cs="Times New Roman"/>
              </w:rPr>
              <w:br/>
            </w:r>
          </w:p>
          <w:p w:rsidR="003251BD" w:rsidRDefault="00142667" w:rsidP="00732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251BD">
              <w:rPr>
                <w:rFonts w:ascii="Times New Roman" w:hAnsi="Times New Roman" w:cs="Times New Roman"/>
              </w:rPr>
              <w:t>2. В сфере водоотведения:</w:t>
            </w:r>
          </w:p>
          <w:p w:rsidR="00C2277A" w:rsidRDefault="003251BD" w:rsidP="007E4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</w:t>
            </w:r>
            <w:r w:rsidR="007E4BAD">
              <w:rPr>
                <w:rFonts w:ascii="Times New Roman" w:hAnsi="Times New Roman" w:cs="Times New Roman"/>
              </w:rPr>
              <w:t>строительство канализационных очистных сооружений с обеззараживанием с помощью бактерицидного облучения или хлорирования.</w:t>
            </w:r>
            <w:r w:rsidR="00142667">
              <w:rPr>
                <w:rFonts w:ascii="Times New Roman" w:hAnsi="Times New Roman" w:cs="Times New Roman"/>
              </w:rPr>
              <w:t xml:space="preserve"> </w:t>
            </w:r>
            <w:r w:rsidR="00C87614" w:rsidRPr="00DF799F">
              <w:rPr>
                <w:rFonts w:ascii="Times New Roman" w:hAnsi="Times New Roman" w:cs="Times New Roman"/>
              </w:rPr>
              <w:br/>
            </w:r>
            <w:r w:rsidR="00C87614" w:rsidRPr="00DF799F">
              <w:rPr>
                <w:rFonts w:ascii="Times New Roman" w:hAnsi="Times New Roman" w:cs="Times New Roman"/>
              </w:rPr>
              <w:br/>
            </w:r>
            <w:r w:rsidR="007E4BAD">
              <w:rPr>
                <w:rFonts w:ascii="Times New Roman" w:hAnsi="Times New Roman" w:cs="Times New Roman"/>
              </w:rPr>
              <w:t xml:space="preserve">  </w:t>
            </w:r>
            <w:r w:rsidR="00FC063D">
              <w:rPr>
                <w:rFonts w:ascii="Times New Roman" w:hAnsi="Times New Roman" w:cs="Times New Roman"/>
              </w:rPr>
              <w:t xml:space="preserve"> </w:t>
            </w:r>
            <w:r w:rsidR="007E4BAD">
              <w:rPr>
                <w:rFonts w:ascii="Times New Roman" w:hAnsi="Times New Roman" w:cs="Times New Roman"/>
              </w:rPr>
              <w:t xml:space="preserve"> 3</w:t>
            </w:r>
            <w:r w:rsidR="00FC063D">
              <w:rPr>
                <w:rFonts w:ascii="Times New Roman" w:hAnsi="Times New Roman" w:cs="Times New Roman"/>
              </w:rPr>
              <w:t>.</w:t>
            </w:r>
            <w:r w:rsidR="009402F7">
              <w:rPr>
                <w:rFonts w:ascii="Times New Roman" w:hAnsi="Times New Roman" w:cs="Times New Roman"/>
              </w:rPr>
              <w:t xml:space="preserve"> </w:t>
            </w:r>
            <w:r w:rsidR="00C2277A">
              <w:rPr>
                <w:rFonts w:ascii="Times New Roman" w:hAnsi="Times New Roman" w:cs="Times New Roman"/>
              </w:rPr>
              <w:t>Организация сбора и вывоза ТБО:</w:t>
            </w:r>
          </w:p>
          <w:p w:rsidR="00C2277A" w:rsidRDefault="00C2277A" w:rsidP="00C22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улучшение санитарного состояния территорий сельского поселения;</w:t>
            </w:r>
          </w:p>
          <w:p w:rsidR="00C2277A" w:rsidRDefault="00C2277A" w:rsidP="00C22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 стабилизация и последующее уменьшение образования бытовых отходов;</w:t>
            </w:r>
          </w:p>
          <w:p w:rsidR="00C2277A" w:rsidRDefault="00C2277A" w:rsidP="00C22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 улучшение экологического состояния сельского поселения;</w:t>
            </w:r>
          </w:p>
          <w:p w:rsidR="00B930DD" w:rsidRPr="00DF799F" w:rsidRDefault="00C2277A" w:rsidP="00C22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 обеспечение надлежащего сбора и транспортировки ТБО.</w:t>
            </w:r>
            <w:r w:rsidR="00FC06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7614" w:rsidRPr="00DF799F" w:rsidTr="00544D03">
        <w:trPr>
          <w:trHeight w:val="1635"/>
          <w:tblCellSpacing w:w="0" w:type="dxa"/>
        </w:trPr>
        <w:tc>
          <w:tcPr>
            <w:tcW w:w="2355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>Объем и источники финансирования Программы</w:t>
            </w:r>
          </w:p>
        </w:tc>
        <w:tc>
          <w:tcPr>
            <w:tcW w:w="6690" w:type="dxa"/>
          </w:tcPr>
          <w:p w:rsidR="00C87614" w:rsidRPr="00DF799F" w:rsidRDefault="00C87614" w:rsidP="00DB0FF1">
            <w:pPr>
              <w:ind w:firstLine="284"/>
              <w:rPr>
                <w:rFonts w:ascii="Times New Roman" w:hAnsi="Times New Roman" w:cs="Times New Roman"/>
              </w:rPr>
            </w:pPr>
            <w:r w:rsidRPr="00DF799F">
              <w:rPr>
                <w:rFonts w:ascii="Times New Roman" w:hAnsi="Times New Roman" w:cs="Times New Roman"/>
              </w:rPr>
              <w:br/>
              <w:t xml:space="preserve">Объем финансирования Программы составляет </w:t>
            </w:r>
            <w:r w:rsidR="00C23B7D">
              <w:rPr>
                <w:rFonts w:ascii="Times New Roman" w:hAnsi="Times New Roman" w:cs="Times New Roman"/>
              </w:rPr>
              <w:t>–</w:t>
            </w:r>
            <w:r w:rsidRPr="00DF799F">
              <w:rPr>
                <w:rFonts w:ascii="Times New Roman" w:hAnsi="Times New Roman" w:cs="Times New Roman"/>
              </w:rPr>
              <w:t xml:space="preserve"> </w:t>
            </w:r>
            <w:r w:rsidR="00944914">
              <w:rPr>
                <w:rFonts w:ascii="Times New Roman" w:hAnsi="Times New Roman" w:cs="Times New Roman"/>
              </w:rPr>
              <w:t>41084,68</w:t>
            </w:r>
            <w:r w:rsidRPr="00341D31">
              <w:rPr>
                <w:rFonts w:ascii="Times New Roman" w:hAnsi="Times New Roman" w:cs="Times New Roman"/>
              </w:rPr>
              <w:t xml:space="preserve"> тыс. руб.</w:t>
            </w:r>
            <w:r w:rsidRPr="00496AE8">
              <w:rPr>
                <w:rFonts w:ascii="Times New Roman" w:hAnsi="Times New Roman" w:cs="Times New Roman"/>
                <w:color w:val="FF0000"/>
              </w:rPr>
              <w:br/>
            </w:r>
            <w:r w:rsidRPr="00DF799F">
              <w:rPr>
                <w:rFonts w:ascii="Times New Roman" w:hAnsi="Times New Roman" w:cs="Times New Roman"/>
              </w:rPr>
              <w:br/>
              <w:t>Объем финансирования указанных мероприятий за счет средств муниципального бюджета может ежегодно уточняться в соответс</w:t>
            </w:r>
            <w:r w:rsidR="00C2277A">
              <w:rPr>
                <w:rFonts w:ascii="Times New Roman" w:hAnsi="Times New Roman" w:cs="Times New Roman"/>
              </w:rPr>
              <w:t xml:space="preserve">твии с решением Думы </w:t>
            </w:r>
            <w:r w:rsidRPr="00DF79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2667">
              <w:rPr>
                <w:rFonts w:ascii="Times New Roman" w:hAnsi="Times New Roman" w:cs="Times New Roman"/>
              </w:rPr>
              <w:t>Евдокимовского</w:t>
            </w:r>
            <w:proofErr w:type="spellEnd"/>
            <w:r w:rsidR="00142667">
              <w:rPr>
                <w:rFonts w:ascii="Times New Roman" w:hAnsi="Times New Roman" w:cs="Times New Roman"/>
              </w:rPr>
              <w:t xml:space="preserve"> </w:t>
            </w:r>
            <w:r w:rsidRPr="00DF799F">
              <w:rPr>
                <w:rFonts w:ascii="Times New Roman" w:hAnsi="Times New Roman" w:cs="Times New Roman"/>
              </w:rPr>
              <w:t xml:space="preserve">сельского поселения на соответствующий финансовый год. </w:t>
            </w:r>
          </w:p>
        </w:tc>
      </w:tr>
    </w:tbl>
    <w:p w:rsidR="00C87614" w:rsidRDefault="00C87614" w:rsidP="00DB0FF1">
      <w:pPr>
        <w:ind w:firstLine="284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br/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  <w:b/>
          <w:bCs/>
        </w:rPr>
        <w:t>ВВЕДЕНИЕ</w:t>
      </w:r>
      <w:r w:rsidRPr="00DF799F"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</w:rPr>
        <w:br/>
        <w:t xml:space="preserve">Правовое обоснование Программы комплексного развития систем коммунальной инфраструктуры </w:t>
      </w:r>
      <w:proofErr w:type="spellStart"/>
      <w:r w:rsidR="00B21A32">
        <w:rPr>
          <w:rFonts w:ascii="Times New Roman" w:hAnsi="Times New Roman" w:cs="Times New Roman"/>
        </w:rPr>
        <w:t>Евдокимовского</w:t>
      </w:r>
      <w:proofErr w:type="spellEnd"/>
      <w:r w:rsidRPr="00DF799F">
        <w:rPr>
          <w:rFonts w:ascii="Times New Roman" w:hAnsi="Times New Roman" w:cs="Times New Roman"/>
        </w:rPr>
        <w:t xml:space="preserve"> сельского поселения на период с 201</w:t>
      </w:r>
      <w:r w:rsidR="00891F1B">
        <w:rPr>
          <w:rFonts w:ascii="Times New Roman" w:hAnsi="Times New Roman" w:cs="Times New Roman"/>
        </w:rPr>
        <w:t>5 до 2032г.</w:t>
      </w:r>
      <w:r w:rsidRPr="00DF799F">
        <w:rPr>
          <w:rFonts w:ascii="Times New Roman" w:hAnsi="Times New Roman" w:cs="Times New Roman"/>
        </w:rPr>
        <w:t>г.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Правовым обоснованием для проведения работ по формированию Программы комплексного развития систем коммунальной инфраструктуры </w:t>
      </w:r>
      <w:proofErr w:type="spellStart"/>
      <w:r w:rsidR="00B21A32">
        <w:rPr>
          <w:rFonts w:ascii="Times New Roman" w:hAnsi="Times New Roman" w:cs="Times New Roman"/>
        </w:rPr>
        <w:t>Евдокимовского</w:t>
      </w:r>
      <w:proofErr w:type="spellEnd"/>
      <w:r w:rsidRPr="00DF799F">
        <w:rPr>
          <w:rFonts w:ascii="Times New Roman" w:hAnsi="Times New Roman" w:cs="Times New Roman"/>
        </w:rPr>
        <w:t xml:space="preserve"> сельского поселения (далее - Программа) являются:</w:t>
      </w:r>
    </w:p>
    <w:p w:rsidR="00117072" w:rsidRDefault="00117072" w:rsidP="00DB0FF1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 Федеральный закон от 06.10.2003 года № 131 – ФЗ «Об общих принципах организации местного самоуправления в Российской Федерации»</w:t>
      </w:r>
    </w:p>
    <w:p w:rsidR="00C87614" w:rsidRDefault="00117072" w:rsidP="00DB0FF1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B3908">
        <w:rPr>
          <w:rFonts w:ascii="Times New Roman" w:hAnsi="Times New Roman" w:cs="Times New Roman"/>
        </w:rPr>
        <w:t xml:space="preserve">.  </w:t>
      </w:r>
      <w:r w:rsidR="001B3908" w:rsidRPr="001B3908">
        <w:rPr>
          <w:rFonts w:ascii="Times New Roman" w:hAnsi="Times New Roman" w:cs="Times New Roman"/>
        </w:rPr>
        <w:t>Закон Иркутской области от 20 декабря 2010 года № 131-ОЗ «О наделении органов местного самоуправления отдельными областными государственными полномочиями в области регулирования тарифов на товары и услуги организаций коммунального комплекса»</w:t>
      </w:r>
    </w:p>
    <w:p w:rsidR="00C87614" w:rsidRDefault="00117072" w:rsidP="00DB0FF1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87614" w:rsidRPr="00DF799F">
        <w:rPr>
          <w:rFonts w:ascii="Times New Roman" w:hAnsi="Times New Roman" w:cs="Times New Roman"/>
        </w:rPr>
        <w:t xml:space="preserve">. Генеральный план </w:t>
      </w:r>
      <w:proofErr w:type="spellStart"/>
      <w:r w:rsidR="00B21A32">
        <w:rPr>
          <w:rFonts w:ascii="Times New Roman" w:hAnsi="Times New Roman" w:cs="Times New Roman"/>
        </w:rPr>
        <w:t>Евдокимовского</w:t>
      </w:r>
      <w:proofErr w:type="spellEnd"/>
      <w:r w:rsidR="00C87614" w:rsidRPr="00DF799F">
        <w:rPr>
          <w:rFonts w:ascii="Times New Roman" w:hAnsi="Times New Roman" w:cs="Times New Roman"/>
        </w:rPr>
        <w:t xml:space="preserve"> сельского поселения части развития инженерной инфраструктуры на период до </w:t>
      </w:r>
      <w:smartTag w:uri="urn:schemas-microsoft-com:office:smarttags" w:element="metricconverter">
        <w:smartTagPr>
          <w:attr w:name="ProductID" w:val="2032 г"/>
        </w:smartTagPr>
        <w:r w:rsidR="00C87614" w:rsidRPr="00DF799F">
          <w:rPr>
            <w:rFonts w:ascii="Times New Roman" w:hAnsi="Times New Roman" w:cs="Times New Roman"/>
          </w:rPr>
          <w:t>203</w:t>
        </w:r>
        <w:r w:rsidR="00C87614">
          <w:rPr>
            <w:rFonts w:ascii="Times New Roman" w:hAnsi="Times New Roman" w:cs="Times New Roman"/>
          </w:rPr>
          <w:t>2</w:t>
        </w:r>
        <w:r w:rsidR="00C87614" w:rsidRPr="00DF799F">
          <w:rPr>
            <w:rFonts w:ascii="Times New Roman" w:hAnsi="Times New Roman" w:cs="Times New Roman"/>
          </w:rPr>
          <w:t xml:space="preserve"> г</w:t>
        </w:r>
      </w:smartTag>
      <w:r w:rsidR="00C87614" w:rsidRPr="00DF799F">
        <w:rPr>
          <w:rFonts w:ascii="Times New Roman" w:hAnsi="Times New Roman" w:cs="Times New Roman"/>
        </w:rPr>
        <w:t>., утвержденный решение</w:t>
      </w:r>
      <w:r w:rsidR="00C87614">
        <w:rPr>
          <w:rFonts w:ascii="Times New Roman" w:hAnsi="Times New Roman" w:cs="Times New Roman"/>
        </w:rPr>
        <w:t xml:space="preserve">м </w:t>
      </w:r>
      <w:r w:rsidR="00C2277A">
        <w:rPr>
          <w:rFonts w:ascii="Times New Roman" w:hAnsi="Times New Roman" w:cs="Times New Roman"/>
        </w:rPr>
        <w:t xml:space="preserve"> Думы </w:t>
      </w:r>
      <w:proofErr w:type="spellStart"/>
      <w:r w:rsidR="00967B44">
        <w:rPr>
          <w:rFonts w:ascii="Times New Roman" w:hAnsi="Times New Roman" w:cs="Times New Roman"/>
        </w:rPr>
        <w:t>Евдокимовского</w:t>
      </w:r>
      <w:proofErr w:type="spellEnd"/>
      <w:r w:rsidR="00C87614" w:rsidRPr="00DF799F">
        <w:rPr>
          <w:rFonts w:ascii="Times New Roman" w:hAnsi="Times New Roman" w:cs="Times New Roman"/>
        </w:rPr>
        <w:t xml:space="preserve"> сельского поселения от 2</w:t>
      </w:r>
      <w:r w:rsidR="00C87614">
        <w:rPr>
          <w:rFonts w:ascii="Times New Roman" w:hAnsi="Times New Roman" w:cs="Times New Roman"/>
        </w:rPr>
        <w:t>7</w:t>
      </w:r>
      <w:r w:rsidR="00C87614" w:rsidRPr="00DF799F">
        <w:rPr>
          <w:rFonts w:ascii="Times New Roman" w:hAnsi="Times New Roman" w:cs="Times New Roman"/>
        </w:rPr>
        <w:t>.</w:t>
      </w:r>
      <w:r w:rsidR="00C87614">
        <w:rPr>
          <w:rFonts w:ascii="Times New Roman" w:hAnsi="Times New Roman" w:cs="Times New Roman"/>
        </w:rPr>
        <w:t>12</w:t>
      </w:r>
      <w:r w:rsidR="00C87614" w:rsidRPr="00DF799F">
        <w:rPr>
          <w:rFonts w:ascii="Times New Roman" w:hAnsi="Times New Roman" w:cs="Times New Roman"/>
        </w:rPr>
        <w:t>.201</w:t>
      </w:r>
      <w:r w:rsidR="00C87614">
        <w:rPr>
          <w:rFonts w:ascii="Times New Roman" w:hAnsi="Times New Roman" w:cs="Times New Roman"/>
        </w:rPr>
        <w:t>3</w:t>
      </w:r>
      <w:r w:rsidR="00C87614" w:rsidRPr="00DF799F">
        <w:rPr>
          <w:rFonts w:ascii="Times New Roman" w:hAnsi="Times New Roman" w:cs="Times New Roman"/>
        </w:rPr>
        <w:t xml:space="preserve"> № </w:t>
      </w:r>
      <w:r w:rsidR="00C87614">
        <w:rPr>
          <w:rFonts w:ascii="Times New Roman" w:hAnsi="Times New Roman" w:cs="Times New Roman"/>
        </w:rPr>
        <w:t>21.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4. Программа социально-экономического развития </w:t>
      </w:r>
      <w:proofErr w:type="spellStart"/>
      <w:r w:rsidR="00967B44">
        <w:rPr>
          <w:rFonts w:ascii="Times New Roman" w:hAnsi="Times New Roman" w:cs="Times New Roman"/>
        </w:rPr>
        <w:t>Евдокимовского</w:t>
      </w:r>
      <w:proofErr w:type="spellEnd"/>
      <w:r w:rsidRPr="00DF799F">
        <w:rPr>
          <w:rFonts w:ascii="Times New Roman" w:hAnsi="Times New Roman" w:cs="Times New Roman"/>
        </w:rPr>
        <w:t xml:space="preserve"> муниципального </w:t>
      </w:r>
      <w:r>
        <w:rPr>
          <w:rFonts w:ascii="Times New Roman" w:hAnsi="Times New Roman" w:cs="Times New Roman"/>
        </w:rPr>
        <w:t>образования</w:t>
      </w:r>
      <w:r w:rsidRPr="00DF799F">
        <w:rPr>
          <w:rFonts w:ascii="Times New Roman" w:hAnsi="Times New Roman" w:cs="Times New Roman"/>
        </w:rPr>
        <w:t xml:space="preserve"> на 2011-2015 годы, утвержденная решением </w:t>
      </w:r>
      <w:r w:rsidR="00967B44">
        <w:rPr>
          <w:rFonts w:ascii="Times New Roman" w:hAnsi="Times New Roman" w:cs="Times New Roman"/>
        </w:rPr>
        <w:t xml:space="preserve">Думы </w:t>
      </w:r>
      <w:proofErr w:type="spellStart"/>
      <w:r w:rsidR="00967B44">
        <w:rPr>
          <w:rFonts w:ascii="Times New Roman" w:hAnsi="Times New Roman" w:cs="Times New Roman"/>
        </w:rPr>
        <w:t>Евдокимовского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F799F">
        <w:rPr>
          <w:rFonts w:ascii="Times New Roman" w:hAnsi="Times New Roman" w:cs="Times New Roman"/>
        </w:rPr>
        <w:t xml:space="preserve"> муниципального </w:t>
      </w:r>
      <w:r>
        <w:rPr>
          <w:rFonts w:ascii="Times New Roman" w:hAnsi="Times New Roman" w:cs="Times New Roman"/>
        </w:rPr>
        <w:t>образования</w:t>
      </w:r>
      <w:r w:rsidRPr="00DF799F">
        <w:rPr>
          <w:rFonts w:ascii="Times New Roman" w:hAnsi="Times New Roman" w:cs="Times New Roman"/>
        </w:rPr>
        <w:t xml:space="preserve"> от </w:t>
      </w:r>
      <w:r w:rsidR="00967B44">
        <w:rPr>
          <w:rFonts w:ascii="Times New Roman" w:hAnsi="Times New Roman" w:cs="Times New Roman"/>
        </w:rPr>
        <w:t>15</w:t>
      </w:r>
      <w:r w:rsidRPr="00DF799F">
        <w:rPr>
          <w:rFonts w:ascii="Times New Roman" w:hAnsi="Times New Roman" w:cs="Times New Roman"/>
        </w:rPr>
        <w:t>.</w:t>
      </w:r>
      <w:r w:rsidR="00967B44">
        <w:rPr>
          <w:rFonts w:ascii="Times New Roman" w:hAnsi="Times New Roman" w:cs="Times New Roman"/>
        </w:rPr>
        <w:t>04</w:t>
      </w:r>
      <w:r w:rsidRPr="00DF799F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1г.</w:t>
      </w:r>
      <w:r w:rsidR="00967B44">
        <w:rPr>
          <w:rFonts w:ascii="Times New Roman" w:hAnsi="Times New Roman" w:cs="Times New Roman"/>
        </w:rPr>
        <w:t xml:space="preserve"> № 98а</w:t>
      </w:r>
      <w:r w:rsidRPr="00DF799F">
        <w:rPr>
          <w:rFonts w:ascii="Times New Roman" w:hAnsi="Times New Roman" w:cs="Times New Roman"/>
        </w:rPr>
        <w:t>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Документы и информация, использованные в работе: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1. Генеральный план </w:t>
      </w:r>
      <w:proofErr w:type="spellStart"/>
      <w:r w:rsidR="00967B44">
        <w:rPr>
          <w:rFonts w:ascii="Times New Roman" w:hAnsi="Times New Roman" w:cs="Times New Roman"/>
        </w:rPr>
        <w:t>Евдокимовского</w:t>
      </w:r>
      <w:proofErr w:type="spellEnd"/>
      <w:r w:rsidRPr="00DF799F">
        <w:rPr>
          <w:rFonts w:ascii="Times New Roman" w:hAnsi="Times New Roman" w:cs="Times New Roman"/>
        </w:rPr>
        <w:t xml:space="preserve"> сельского поселения части развития инженерной инфраструктуры на период до </w:t>
      </w:r>
      <w:smartTag w:uri="urn:schemas-microsoft-com:office:smarttags" w:element="metricconverter">
        <w:smartTagPr>
          <w:attr w:name="ProductID" w:val="2032 г"/>
        </w:smartTagPr>
        <w:r w:rsidRPr="00DF799F">
          <w:rPr>
            <w:rFonts w:ascii="Times New Roman" w:hAnsi="Times New Roman" w:cs="Times New Roman"/>
          </w:rPr>
          <w:t>203</w:t>
        </w:r>
        <w:r>
          <w:rPr>
            <w:rFonts w:ascii="Times New Roman" w:hAnsi="Times New Roman" w:cs="Times New Roman"/>
          </w:rPr>
          <w:t>2</w:t>
        </w:r>
        <w:r w:rsidRPr="00DF799F">
          <w:rPr>
            <w:rFonts w:ascii="Times New Roman" w:hAnsi="Times New Roman" w:cs="Times New Roman"/>
          </w:rPr>
          <w:t xml:space="preserve"> г</w:t>
        </w:r>
      </w:smartTag>
      <w:r w:rsidRPr="00DF799F">
        <w:rPr>
          <w:rFonts w:ascii="Times New Roman" w:hAnsi="Times New Roman" w:cs="Times New Roman"/>
        </w:rPr>
        <w:t>.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2. Статистическая отчетность формы: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сведения о жилищном фонде ф. N 1-жилфонд;</w:t>
      </w:r>
    </w:p>
    <w:p w:rsidR="00C87614" w:rsidRDefault="00C87614" w:rsidP="00DB0FF1">
      <w:pPr>
        <w:ind w:firstLine="284"/>
        <w:jc w:val="both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>- сведения о тарифах на жилищно-коммунальные услуги ф. N 1-тарифы (ЖКХ);</w:t>
      </w:r>
    </w:p>
    <w:p w:rsidR="00C87614" w:rsidRDefault="00C87614" w:rsidP="00E179BC">
      <w:pPr>
        <w:ind w:firstLine="284"/>
        <w:jc w:val="both"/>
        <w:rPr>
          <w:rFonts w:ascii="Times New Roman" w:hAnsi="Times New Roman" w:cs="Times New Roman"/>
        </w:rPr>
      </w:pPr>
    </w:p>
    <w:p w:rsidR="00C87614" w:rsidRPr="00DB0FF1" w:rsidRDefault="00C87614" w:rsidP="00DB0FF1">
      <w:pPr>
        <w:ind w:firstLine="284"/>
        <w:jc w:val="both"/>
        <w:rPr>
          <w:rFonts w:ascii="Times New Roman" w:hAnsi="Times New Roman" w:cs="Times New Roman"/>
        </w:rPr>
      </w:pPr>
    </w:p>
    <w:p w:rsidR="00C87614" w:rsidRPr="00DF799F" w:rsidRDefault="00C87614" w:rsidP="007C39AA">
      <w:pPr>
        <w:ind w:firstLine="284"/>
        <w:jc w:val="center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br/>
      </w:r>
      <w:r w:rsidRPr="00DF799F">
        <w:rPr>
          <w:rFonts w:ascii="Times New Roman" w:hAnsi="Times New Roman" w:cs="Times New Roman"/>
          <w:b/>
          <w:bCs/>
        </w:rPr>
        <w:t xml:space="preserve"> ПЕРСПЕКТИВЫ РАЗВИТИЯ МУНИЦИПАЛЬНОГО ОБРАЗОВАНИЯ И ПРОГНОЗ СПРОСА НА</w:t>
      </w:r>
      <w:r w:rsidR="009255DA">
        <w:rPr>
          <w:rFonts w:ascii="Times New Roman" w:hAnsi="Times New Roman" w:cs="Times New Roman"/>
          <w:b/>
          <w:bCs/>
        </w:rPr>
        <w:t xml:space="preserve"> </w:t>
      </w:r>
      <w:r w:rsidRPr="00DF799F">
        <w:rPr>
          <w:rFonts w:ascii="Times New Roman" w:hAnsi="Times New Roman" w:cs="Times New Roman"/>
          <w:b/>
          <w:bCs/>
        </w:rPr>
        <w:t>КОММУНАЛЬНЫЕ РЕСУРСЫ</w:t>
      </w:r>
    </w:p>
    <w:p w:rsidR="00C87614" w:rsidRPr="007C39AA" w:rsidRDefault="00C87614" w:rsidP="007C39AA">
      <w:pPr>
        <w:pStyle w:val="a9"/>
        <w:numPr>
          <w:ilvl w:val="0"/>
          <w:numId w:val="5"/>
        </w:numPr>
        <w:rPr>
          <w:rFonts w:ascii="Times New Roman" w:hAnsi="Times New Roman" w:cs="Times New Roman"/>
        </w:rPr>
      </w:pPr>
      <w:r w:rsidRPr="007C39AA">
        <w:rPr>
          <w:rFonts w:ascii="Times New Roman" w:hAnsi="Times New Roman" w:cs="Times New Roman"/>
          <w:b/>
          <w:bCs/>
        </w:rPr>
        <w:t xml:space="preserve">Анализ социально-экономического развития </w:t>
      </w:r>
      <w:proofErr w:type="spellStart"/>
      <w:r w:rsidR="009255DA">
        <w:rPr>
          <w:rFonts w:ascii="Times New Roman" w:hAnsi="Times New Roman" w:cs="Times New Roman"/>
          <w:b/>
        </w:rPr>
        <w:t>Евдокимовского</w:t>
      </w:r>
      <w:proofErr w:type="spellEnd"/>
      <w:r w:rsidRPr="007C39AA">
        <w:rPr>
          <w:rFonts w:ascii="Times New Roman" w:hAnsi="Times New Roman" w:cs="Times New Roman"/>
          <w:b/>
          <w:bCs/>
        </w:rPr>
        <w:t xml:space="preserve"> сельского поселения </w:t>
      </w:r>
    </w:p>
    <w:p w:rsidR="00E414C3" w:rsidRDefault="00E414C3" w:rsidP="00E414C3">
      <w:pPr>
        <w:pStyle w:val="a9"/>
        <w:ind w:left="360"/>
        <w:rPr>
          <w:rFonts w:ascii="Times New Roman" w:hAnsi="Times New Roman" w:cs="Times New Roman"/>
          <w:b/>
          <w:bCs/>
        </w:rPr>
      </w:pPr>
    </w:p>
    <w:p w:rsidR="00C87614" w:rsidRPr="007C39AA" w:rsidRDefault="00C87614" w:rsidP="00E414C3">
      <w:pPr>
        <w:pStyle w:val="a9"/>
        <w:ind w:left="360"/>
        <w:rPr>
          <w:rFonts w:ascii="Times New Roman" w:hAnsi="Times New Roman" w:cs="Times New Roman"/>
        </w:rPr>
      </w:pPr>
      <w:r w:rsidRPr="007C39AA">
        <w:rPr>
          <w:rFonts w:ascii="Times New Roman" w:hAnsi="Times New Roman" w:cs="Times New Roman"/>
          <w:b/>
          <w:bCs/>
        </w:rPr>
        <w:t>Территория</w:t>
      </w:r>
    </w:p>
    <w:p w:rsidR="00C87614" w:rsidRPr="00C81069" w:rsidRDefault="00E414C3" w:rsidP="007322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 w:rsidR="009255DA">
        <w:rPr>
          <w:rFonts w:ascii="Times New Roman" w:hAnsi="Times New Roman" w:cs="Times New Roman"/>
        </w:rPr>
        <w:t>Евдокимовское</w:t>
      </w:r>
      <w:proofErr w:type="spellEnd"/>
      <w:r w:rsidR="00C87614" w:rsidRPr="00C81069">
        <w:rPr>
          <w:rFonts w:ascii="Times New Roman" w:hAnsi="Times New Roman" w:cs="Times New Roman"/>
        </w:rPr>
        <w:t xml:space="preserve"> сельско</w:t>
      </w:r>
      <w:r w:rsidR="006652DD">
        <w:rPr>
          <w:rFonts w:ascii="Times New Roman" w:hAnsi="Times New Roman" w:cs="Times New Roman"/>
        </w:rPr>
        <w:t>е поселение расположено на востоке</w:t>
      </w:r>
      <w:r w:rsidR="00C87614" w:rsidRPr="00C81069">
        <w:rPr>
          <w:rFonts w:ascii="Times New Roman" w:hAnsi="Times New Roman" w:cs="Times New Roman"/>
        </w:rPr>
        <w:t xml:space="preserve"> </w:t>
      </w:r>
      <w:proofErr w:type="spellStart"/>
      <w:r w:rsidR="00C87614" w:rsidRPr="00C81069">
        <w:rPr>
          <w:rFonts w:ascii="Times New Roman" w:hAnsi="Times New Roman" w:cs="Times New Roman"/>
        </w:rPr>
        <w:t>Тулунского</w:t>
      </w:r>
      <w:proofErr w:type="spellEnd"/>
      <w:r w:rsidR="00C87614" w:rsidRPr="00C81069">
        <w:rPr>
          <w:rFonts w:ascii="Times New Roman" w:hAnsi="Times New Roman" w:cs="Times New Roman"/>
        </w:rPr>
        <w:t xml:space="preserve">  района</w:t>
      </w:r>
      <w:r w:rsidR="006652DD">
        <w:rPr>
          <w:rFonts w:ascii="Times New Roman" w:hAnsi="Times New Roman" w:cs="Times New Roman"/>
        </w:rPr>
        <w:t xml:space="preserve">  Иркутской области. На северо-западе и севере муниципальное образование граничит с </w:t>
      </w:r>
      <w:proofErr w:type="spellStart"/>
      <w:r w:rsidR="006652DD">
        <w:rPr>
          <w:rFonts w:ascii="Times New Roman" w:hAnsi="Times New Roman" w:cs="Times New Roman"/>
        </w:rPr>
        <w:t>Перфиловским</w:t>
      </w:r>
      <w:proofErr w:type="spellEnd"/>
      <w:r w:rsidR="006652DD">
        <w:rPr>
          <w:rFonts w:ascii="Times New Roman" w:hAnsi="Times New Roman" w:cs="Times New Roman"/>
        </w:rPr>
        <w:t xml:space="preserve"> сельским поселением, на севере-востоке и востоке с </w:t>
      </w:r>
      <w:proofErr w:type="spellStart"/>
      <w:r w:rsidR="006652DD">
        <w:rPr>
          <w:rFonts w:ascii="Times New Roman" w:hAnsi="Times New Roman" w:cs="Times New Roman"/>
        </w:rPr>
        <w:t>Гадалейским</w:t>
      </w:r>
      <w:proofErr w:type="spellEnd"/>
      <w:r w:rsidR="006652DD">
        <w:rPr>
          <w:rFonts w:ascii="Times New Roman" w:hAnsi="Times New Roman" w:cs="Times New Roman"/>
        </w:rPr>
        <w:t xml:space="preserve"> сельским поселением, на юге с </w:t>
      </w:r>
      <w:proofErr w:type="spellStart"/>
      <w:r w:rsidR="006652DD">
        <w:rPr>
          <w:rFonts w:ascii="Times New Roman" w:hAnsi="Times New Roman" w:cs="Times New Roman"/>
        </w:rPr>
        <w:t>Куйтунским</w:t>
      </w:r>
      <w:proofErr w:type="spellEnd"/>
      <w:r w:rsidR="006652DD">
        <w:rPr>
          <w:rFonts w:ascii="Times New Roman" w:hAnsi="Times New Roman" w:cs="Times New Roman"/>
        </w:rPr>
        <w:t xml:space="preserve"> районом, на юго-западе с Владимирским сельским поселением, на западе с </w:t>
      </w:r>
      <w:proofErr w:type="spellStart"/>
      <w:r w:rsidR="006652DD">
        <w:rPr>
          <w:rFonts w:ascii="Times New Roman" w:hAnsi="Times New Roman" w:cs="Times New Roman"/>
        </w:rPr>
        <w:t>Едогонским</w:t>
      </w:r>
      <w:proofErr w:type="spellEnd"/>
      <w:r w:rsidR="006652DD">
        <w:rPr>
          <w:rFonts w:ascii="Times New Roman" w:hAnsi="Times New Roman" w:cs="Times New Roman"/>
        </w:rPr>
        <w:t xml:space="preserve"> сельским поселением.</w:t>
      </w:r>
    </w:p>
    <w:p w:rsidR="00C87614" w:rsidRPr="00C81069" w:rsidRDefault="006652DD" w:rsidP="00DB0FF1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В состав территории </w:t>
      </w:r>
      <w:proofErr w:type="spellStart"/>
      <w:r>
        <w:rPr>
          <w:rFonts w:ascii="Times New Roman" w:hAnsi="Times New Roman" w:cs="Times New Roman"/>
          <w:szCs w:val="20"/>
        </w:rPr>
        <w:t>Евдокимовского</w:t>
      </w:r>
      <w:proofErr w:type="spellEnd"/>
      <w:r w:rsidR="00C87614" w:rsidRPr="00C81069">
        <w:rPr>
          <w:rFonts w:ascii="Times New Roman" w:hAnsi="Times New Roman" w:cs="Times New Roman"/>
          <w:szCs w:val="20"/>
        </w:rPr>
        <w:t xml:space="preserve"> муниципального образования входят земли следующих населе</w:t>
      </w:r>
      <w:r>
        <w:rPr>
          <w:rFonts w:ascii="Times New Roman" w:hAnsi="Times New Roman" w:cs="Times New Roman"/>
          <w:szCs w:val="20"/>
        </w:rPr>
        <w:t xml:space="preserve">нных пунктов: поселок </w:t>
      </w:r>
      <w:proofErr w:type="spellStart"/>
      <w:r>
        <w:rPr>
          <w:rFonts w:ascii="Times New Roman" w:hAnsi="Times New Roman" w:cs="Times New Roman"/>
          <w:szCs w:val="20"/>
        </w:rPr>
        <w:t>Евдокимовский</w:t>
      </w:r>
      <w:proofErr w:type="spellEnd"/>
      <w:r>
        <w:rPr>
          <w:rFonts w:ascii="Times New Roman" w:hAnsi="Times New Roman" w:cs="Times New Roman"/>
          <w:szCs w:val="20"/>
        </w:rPr>
        <w:t xml:space="preserve">, деревня Евдокимова, деревня Забор, участок </w:t>
      </w:r>
      <w:proofErr w:type="spellStart"/>
      <w:r>
        <w:rPr>
          <w:rFonts w:ascii="Times New Roman" w:hAnsi="Times New Roman" w:cs="Times New Roman"/>
          <w:szCs w:val="20"/>
        </w:rPr>
        <w:t>Красноозерский</w:t>
      </w:r>
      <w:proofErr w:type="spellEnd"/>
      <w:r>
        <w:rPr>
          <w:rFonts w:ascii="Times New Roman" w:hAnsi="Times New Roman" w:cs="Times New Roman"/>
          <w:szCs w:val="20"/>
        </w:rPr>
        <w:t xml:space="preserve">, деревня Красный Октябрь, село </w:t>
      </w:r>
      <w:proofErr w:type="spellStart"/>
      <w:r>
        <w:rPr>
          <w:rFonts w:ascii="Times New Roman" w:hAnsi="Times New Roman" w:cs="Times New Roman"/>
          <w:szCs w:val="20"/>
        </w:rPr>
        <w:t>Бадар</w:t>
      </w:r>
      <w:proofErr w:type="spellEnd"/>
      <w:r w:rsidR="00C87614" w:rsidRPr="00C81069">
        <w:rPr>
          <w:rFonts w:ascii="Times New Roman" w:hAnsi="Times New Roman" w:cs="Times New Roman"/>
          <w:szCs w:val="20"/>
        </w:rPr>
        <w:t xml:space="preserve"> (административный центр).</w:t>
      </w:r>
    </w:p>
    <w:p w:rsidR="00C87614" w:rsidRDefault="00C87614" w:rsidP="00DB0FF1">
      <w:pPr>
        <w:ind w:firstLine="284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t xml:space="preserve">Территория </w:t>
      </w:r>
      <w:r w:rsidR="006D7A97">
        <w:rPr>
          <w:rFonts w:ascii="Times New Roman" w:hAnsi="Times New Roman" w:cs="Times New Roman"/>
        </w:rPr>
        <w:t xml:space="preserve">в границах муниципального образования – 33631 га, что составляет 2,42% территории </w:t>
      </w:r>
      <w:proofErr w:type="spellStart"/>
      <w:r w:rsidR="006D7A97">
        <w:rPr>
          <w:rFonts w:ascii="Times New Roman" w:hAnsi="Times New Roman" w:cs="Times New Roman"/>
        </w:rPr>
        <w:t>Тулунского</w:t>
      </w:r>
      <w:proofErr w:type="spellEnd"/>
      <w:r w:rsidR="006D7A97">
        <w:rPr>
          <w:rFonts w:ascii="Times New Roman" w:hAnsi="Times New Roman" w:cs="Times New Roman"/>
        </w:rPr>
        <w:t xml:space="preserve"> района. </w:t>
      </w:r>
    </w:p>
    <w:p w:rsidR="00E414C3" w:rsidRDefault="00E414C3" w:rsidP="00544D03">
      <w:pPr>
        <w:ind w:firstLine="284"/>
        <w:jc w:val="both"/>
        <w:rPr>
          <w:rFonts w:ascii="Times New Roman" w:hAnsi="Times New Roman" w:cs="Times New Roman"/>
          <w:b/>
          <w:bCs/>
        </w:rPr>
      </w:pPr>
    </w:p>
    <w:p w:rsidR="00C87614" w:rsidRPr="00C81069" w:rsidRDefault="00C87614" w:rsidP="00544D03">
      <w:pPr>
        <w:ind w:firstLine="284"/>
        <w:jc w:val="both"/>
        <w:rPr>
          <w:rFonts w:ascii="Times New Roman" w:hAnsi="Times New Roman" w:cs="Times New Roman"/>
          <w:szCs w:val="20"/>
        </w:rPr>
      </w:pPr>
      <w:r w:rsidRPr="00DF799F">
        <w:rPr>
          <w:rFonts w:ascii="Times New Roman" w:hAnsi="Times New Roman" w:cs="Times New Roman"/>
          <w:b/>
          <w:bCs/>
        </w:rPr>
        <w:t>Климат</w:t>
      </w:r>
      <w:r w:rsidR="00E414C3">
        <w:rPr>
          <w:rFonts w:ascii="Times New Roman" w:hAnsi="Times New Roman" w:cs="Times New Roman"/>
        </w:rPr>
        <w:br/>
        <w:t xml:space="preserve">      </w:t>
      </w:r>
      <w:proofErr w:type="spellStart"/>
      <w:proofErr w:type="gramStart"/>
      <w:r w:rsidRPr="00C81069">
        <w:rPr>
          <w:rFonts w:ascii="Times New Roman" w:hAnsi="Times New Roman" w:cs="Times New Roman"/>
          <w:szCs w:val="20"/>
        </w:rPr>
        <w:t>Климат</w:t>
      </w:r>
      <w:proofErr w:type="spellEnd"/>
      <w:proofErr w:type="gramEnd"/>
      <w:r w:rsidR="007322DE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6D7A97">
        <w:rPr>
          <w:rFonts w:ascii="Times New Roman" w:hAnsi="Times New Roman" w:cs="Times New Roman"/>
        </w:rPr>
        <w:t>Евдокимовского</w:t>
      </w:r>
      <w:proofErr w:type="spellEnd"/>
      <w:r w:rsidRPr="00C81069">
        <w:rPr>
          <w:rFonts w:ascii="Times New Roman" w:hAnsi="Times New Roman" w:cs="Times New Roman"/>
        </w:rPr>
        <w:t xml:space="preserve"> муниципального образования</w:t>
      </w:r>
      <w:r w:rsidRPr="00C81069">
        <w:rPr>
          <w:rFonts w:ascii="Times New Roman" w:hAnsi="Times New Roman" w:cs="Times New Roman"/>
          <w:szCs w:val="20"/>
        </w:rPr>
        <w:t xml:space="preserve"> резко континентальный с холодной продолжительной зимой и коротким относительно жарким летом. </w:t>
      </w:r>
      <w:r w:rsidRPr="00C81069">
        <w:rPr>
          <w:rFonts w:ascii="Times New Roman" w:hAnsi="Times New Roman" w:cs="Times New Roman"/>
        </w:rPr>
        <w:t xml:space="preserve">Среднегодовая температура воздуха изменяется от -1,8 до -3,5 градусов. Средняя температура в январе от -20,5 до -22,8 градусов Цельсия, в июле от +15,1 до 17,3 градусов. Максимальная температура воздуха в июле +34 градуса, в январе -54. </w:t>
      </w:r>
      <w:r w:rsidRPr="00C81069">
        <w:rPr>
          <w:rFonts w:ascii="Times New Roman" w:hAnsi="Times New Roman" w:cs="Times New Roman"/>
          <w:szCs w:val="20"/>
        </w:rPr>
        <w:t>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погоды.</w:t>
      </w:r>
    </w:p>
    <w:p w:rsidR="00C87614" w:rsidRPr="00C81069" w:rsidRDefault="00C87614" w:rsidP="00544D03">
      <w:pPr>
        <w:ind w:firstLine="284"/>
        <w:jc w:val="both"/>
        <w:rPr>
          <w:rFonts w:ascii="Times New Roman" w:hAnsi="Times New Roman" w:cs="Times New Roman"/>
        </w:rPr>
      </w:pPr>
      <w:r w:rsidRPr="00C81069">
        <w:rPr>
          <w:rFonts w:ascii="Times New Roman" w:hAnsi="Times New Roman" w:cs="Times New Roman"/>
          <w:szCs w:val="20"/>
        </w:rPr>
        <w:t>В любой сезон года возможны резкие изменения погоды, переход от тепла к холоду, резкие колебания температуры воздуха от месяца к месяцу, от суток к суткам и в течение суток.</w:t>
      </w:r>
      <w:r w:rsidRPr="00C81069">
        <w:rPr>
          <w:rFonts w:ascii="Times New Roman" w:hAnsi="Times New Roman" w:cs="Times New Roman"/>
        </w:rPr>
        <w:t xml:space="preserve"> Температурный режим района обусловлен характером атмосферной циркуляции. Существенное влияние на температурный режим оказывает </w:t>
      </w:r>
      <w:proofErr w:type="spellStart"/>
      <w:r w:rsidRPr="00C81069">
        <w:rPr>
          <w:rFonts w:ascii="Times New Roman" w:hAnsi="Times New Roman" w:cs="Times New Roman"/>
        </w:rPr>
        <w:t>континентальность</w:t>
      </w:r>
      <w:proofErr w:type="spellEnd"/>
      <w:r w:rsidRPr="00C81069">
        <w:rPr>
          <w:rFonts w:ascii="Times New Roman" w:hAnsi="Times New Roman" w:cs="Times New Roman"/>
        </w:rPr>
        <w:t xml:space="preserve"> климата. Это проявляется в резко выраженном различии зимних и летних значений температур воздуха, а также контрастных суточных температурах воздуха.</w:t>
      </w:r>
    </w:p>
    <w:p w:rsidR="00C87614" w:rsidRPr="00C81069" w:rsidRDefault="00C87614" w:rsidP="00544D03">
      <w:pPr>
        <w:ind w:firstLine="284"/>
        <w:jc w:val="both"/>
        <w:rPr>
          <w:rFonts w:ascii="Times New Roman" w:hAnsi="Times New Roman" w:cs="Times New Roman"/>
          <w:szCs w:val="20"/>
        </w:rPr>
      </w:pPr>
      <w:r w:rsidRPr="00C81069">
        <w:rPr>
          <w:rFonts w:ascii="Times New Roman" w:hAnsi="Times New Roman" w:cs="Times New Roman"/>
          <w:szCs w:val="20"/>
        </w:rPr>
        <w:t>На рассматриваемой территории характер распределения осадков определяется особенностями общей циркуляции атмосферы и орографическими особенностями территории.</w:t>
      </w:r>
    </w:p>
    <w:p w:rsidR="00C87614" w:rsidRPr="00C81069" w:rsidRDefault="00C87614" w:rsidP="00544D03">
      <w:pPr>
        <w:ind w:firstLine="284"/>
        <w:jc w:val="both"/>
        <w:rPr>
          <w:rFonts w:ascii="Times New Roman" w:hAnsi="Times New Roman" w:cs="Times New Roman"/>
          <w:szCs w:val="20"/>
        </w:rPr>
      </w:pPr>
      <w:r w:rsidRPr="00C81069">
        <w:rPr>
          <w:rFonts w:ascii="Times New Roman" w:hAnsi="Times New Roman" w:cs="Times New Roman"/>
          <w:szCs w:val="20"/>
        </w:rPr>
        <w:t xml:space="preserve">В целом по </w:t>
      </w:r>
      <w:proofErr w:type="spellStart"/>
      <w:r w:rsidR="00097150">
        <w:rPr>
          <w:rFonts w:ascii="Times New Roman" w:hAnsi="Times New Roman" w:cs="Times New Roman"/>
        </w:rPr>
        <w:t>Евдокимовскому</w:t>
      </w:r>
      <w:proofErr w:type="spellEnd"/>
      <w:r w:rsidRPr="00C81069">
        <w:rPr>
          <w:rFonts w:ascii="Times New Roman" w:hAnsi="Times New Roman" w:cs="Times New Roman"/>
        </w:rPr>
        <w:t xml:space="preserve"> муниципальному образованию</w:t>
      </w:r>
      <w:r w:rsidRPr="00C81069">
        <w:rPr>
          <w:rFonts w:ascii="Times New Roman" w:hAnsi="Times New Roman" w:cs="Times New Roman"/>
          <w:szCs w:val="20"/>
        </w:rPr>
        <w:t xml:space="preserve"> за год выпадает 356мм. Основное количество выпадает с мая</w:t>
      </w:r>
      <w:r w:rsidR="004B0FAE">
        <w:rPr>
          <w:rFonts w:ascii="Times New Roman" w:hAnsi="Times New Roman" w:cs="Times New Roman"/>
          <w:szCs w:val="20"/>
        </w:rPr>
        <w:t xml:space="preserve"> по</w:t>
      </w:r>
      <w:r w:rsidRPr="00C81069">
        <w:rPr>
          <w:rFonts w:ascii="Times New Roman" w:hAnsi="Times New Roman" w:cs="Times New Roman"/>
          <w:szCs w:val="20"/>
        </w:rPr>
        <w:t xml:space="preserve"> сентябрь, и годовая сумма осадков на 77,0% складывается из осадков теплого периода. Зимняя циркуляция над рассматриваемой территорией в основном не имеет характера фронтальной, а представляет собой преимущественно устойчивый перенос охлажденного и сухого континентального воздуха, обусловливающий преимущественно ясную с небольшим количеством осадков (70-80мм) погоду.</w:t>
      </w:r>
    </w:p>
    <w:p w:rsidR="00C87614" w:rsidRPr="00C81069" w:rsidRDefault="00C87614" w:rsidP="00544D03">
      <w:pPr>
        <w:ind w:firstLine="284"/>
        <w:jc w:val="both"/>
        <w:rPr>
          <w:rFonts w:ascii="Times New Roman" w:hAnsi="Times New Roman" w:cs="Times New Roman"/>
          <w:szCs w:val="20"/>
        </w:rPr>
      </w:pPr>
      <w:r w:rsidRPr="00C81069">
        <w:rPr>
          <w:rFonts w:ascii="Times New Roman" w:hAnsi="Times New Roman" w:cs="Times New Roman"/>
          <w:szCs w:val="20"/>
        </w:rPr>
        <w:t>В годовом ходе осадков минимум наблюдается в феврале-марте, максимум приходится на июль. В июле выпадает в среднем 97мм. В  летний период осадки носят как обложной, так и ливневый характер. Отмечаются грозы,  возможно выпадение града. Для рассматриваемой территории характерно возникновение туманов  Наибольшее число дней с туманом фиксируется в июле. За год отмечается в среднем 38 дней.</w:t>
      </w:r>
    </w:p>
    <w:p w:rsidR="00C87614" w:rsidRDefault="00C87614" w:rsidP="00544D03">
      <w:pPr>
        <w:ind w:firstLine="284"/>
        <w:rPr>
          <w:rFonts w:ascii="Times New Roman" w:hAnsi="Times New Roman" w:cs="Times New Roman"/>
          <w:szCs w:val="20"/>
        </w:rPr>
      </w:pPr>
      <w:r w:rsidRPr="00C81069">
        <w:rPr>
          <w:rFonts w:ascii="Times New Roman" w:hAnsi="Times New Roman" w:cs="Times New Roman"/>
          <w:szCs w:val="20"/>
        </w:rPr>
        <w:t>Среднегодовая скорость ветра составляет 2,5 м/с. Особенности физико-географического</w:t>
      </w:r>
    </w:p>
    <w:p w:rsidR="00C87614" w:rsidRPr="00C81069" w:rsidRDefault="00C87614" w:rsidP="00544D03">
      <w:pPr>
        <w:ind w:firstLine="284"/>
        <w:jc w:val="both"/>
        <w:rPr>
          <w:rFonts w:ascii="Times New Roman" w:hAnsi="Times New Roman" w:cs="Times New Roman"/>
          <w:szCs w:val="20"/>
        </w:rPr>
      </w:pPr>
      <w:r w:rsidRPr="00C81069">
        <w:rPr>
          <w:rFonts w:ascii="Times New Roman" w:hAnsi="Times New Roman" w:cs="Times New Roman"/>
          <w:szCs w:val="20"/>
        </w:rPr>
        <w:t xml:space="preserve">положения территории и атмосферной циркуляции обусловливают ветровой режим района изысканий. В холодный период года над большей частью Восточной Сибири устанавливается область высокого давления воздуха – Сибирский антициклон, поэтому здесь преобладает малооблачная погода со слабыми ветрами. </w:t>
      </w:r>
    </w:p>
    <w:p w:rsidR="00C87614" w:rsidRPr="00C81069" w:rsidRDefault="00C87614" w:rsidP="00544D03">
      <w:pPr>
        <w:ind w:firstLine="284"/>
        <w:jc w:val="both"/>
        <w:rPr>
          <w:rFonts w:ascii="Times New Roman" w:hAnsi="Times New Roman" w:cs="Times New Roman"/>
          <w:szCs w:val="20"/>
        </w:rPr>
      </w:pPr>
      <w:r w:rsidRPr="00C81069">
        <w:rPr>
          <w:rFonts w:ascii="Times New Roman" w:hAnsi="Times New Roman" w:cs="Times New Roman"/>
          <w:szCs w:val="20"/>
        </w:rPr>
        <w:t xml:space="preserve">Над территорией господствуют ветры северо-западного и юго-восточного направлений. В зимний период преобладают юго-восточные, а летом северо-западные ветры. Максимальная средняя скорость ветра зимой 3,6м/с, летом 3м/с. Наибольшая скорость ветра 1раз в год может </w:t>
      </w:r>
      <w:r w:rsidRPr="00C81069">
        <w:rPr>
          <w:rFonts w:ascii="Times New Roman" w:hAnsi="Times New Roman" w:cs="Times New Roman"/>
          <w:szCs w:val="20"/>
        </w:rPr>
        <w:lastRenderedPageBreak/>
        <w:t>достигать 18м/с, в 5лет 22м/с, в 15 лет- 25м/с. Наиболее ветреные месяцы апрель и май /до 3,4-3,5м/с.</w:t>
      </w:r>
    </w:p>
    <w:p w:rsidR="00C87614" w:rsidRPr="00C81069" w:rsidRDefault="00C87614" w:rsidP="00544D03">
      <w:pPr>
        <w:widowControl w:val="0"/>
        <w:shd w:val="clear" w:color="auto" w:fill="FFFFFF"/>
        <w:tabs>
          <w:tab w:val="left" w:pos="5144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Cs w:val="20"/>
        </w:rPr>
      </w:pPr>
      <w:r w:rsidRPr="00C81069">
        <w:rPr>
          <w:rFonts w:ascii="Times New Roman" w:hAnsi="Times New Roman" w:cs="Times New Roman"/>
          <w:szCs w:val="20"/>
        </w:rPr>
        <w:t xml:space="preserve">В зимний период при антициклоническом характере погоды над рассматриваемым районом наблюдается большая повторяемость штилей. В январе, феврале она составляет соответственно  42 %. Для </w:t>
      </w:r>
      <w:r w:rsidR="00E2345D">
        <w:rPr>
          <w:rFonts w:ascii="Times New Roman" w:hAnsi="Times New Roman" w:cs="Times New Roman"/>
        </w:rPr>
        <w:t>Евдокимовского</w:t>
      </w:r>
      <w:r w:rsidRPr="00C81069">
        <w:rPr>
          <w:rFonts w:ascii="Times New Roman" w:hAnsi="Times New Roman" w:cs="Times New Roman"/>
        </w:rPr>
        <w:t xml:space="preserve"> муниципального образования</w:t>
      </w:r>
      <w:r w:rsidRPr="00C81069">
        <w:rPr>
          <w:rFonts w:ascii="Times New Roman" w:hAnsi="Times New Roman" w:cs="Times New Roman"/>
          <w:szCs w:val="20"/>
        </w:rPr>
        <w:t xml:space="preserve"> характерна и </w:t>
      </w:r>
      <w:proofErr w:type="spellStart"/>
      <w:r w:rsidRPr="00C81069">
        <w:rPr>
          <w:rFonts w:ascii="Times New Roman" w:hAnsi="Times New Roman" w:cs="Times New Roman"/>
          <w:szCs w:val="20"/>
        </w:rPr>
        <w:t>метелевая</w:t>
      </w:r>
      <w:proofErr w:type="spellEnd"/>
      <w:r w:rsidRPr="00C81069">
        <w:rPr>
          <w:rFonts w:ascii="Times New Roman" w:hAnsi="Times New Roman" w:cs="Times New Roman"/>
          <w:szCs w:val="20"/>
        </w:rPr>
        <w:t xml:space="preserve"> деятельность, которая обусловлена вторжением арктических масс, как правило, полярных циклонов. Метели наблюдаются в течение всего холодного периода. В декабре, январе средняя продолжительность метелей наибольшая.</w:t>
      </w:r>
    </w:p>
    <w:p w:rsidR="00331E01" w:rsidRDefault="00331E01" w:rsidP="00E414C3">
      <w:pPr>
        <w:ind w:firstLine="284"/>
        <w:rPr>
          <w:rFonts w:ascii="Times New Roman" w:hAnsi="Times New Roman" w:cs="Times New Roman"/>
        </w:rPr>
      </w:pPr>
    </w:p>
    <w:p w:rsidR="00331E01" w:rsidRDefault="00331E01" w:rsidP="00E414C3">
      <w:pPr>
        <w:ind w:firstLine="284"/>
        <w:rPr>
          <w:rFonts w:ascii="Times New Roman" w:hAnsi="Times New Roman" w:cs="Times New Roman"/>
        </w:rPr>
      </w:pPr>
    </w:p>
    <w:p w:rsidR="00331E01" w:rsidRDefault="00331E01" w:rsidP="00E414C3">
      <w:pPr>
        <w:ind w:firstLine="284"/>
        <w:rPr>
          <w:rFonts w:ascii="Times New Roman" w:hAnsi="Times New Roman" w:cs="Times New Roman"/>
        </w:rPr>
      </w:pPr>
    </w:p>
    <w:p w:rsidR="00331E01" w:rsidRPr="00331E01" w:rsidRDefault="00331E01" w:rsidP="00331E01">
      <w:pPr>
        <w:spacing w:after="200"/>
        <w:ind w:right="-55"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331E01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  Рельеф, геологическое строение</w:t>
      </w:r>
    </w:p>
    <w:p w:rsidR="00331E01" w:rsidRPr="00331E01" w:rsidRDefault="00331E01" w:rsidP="00331E01">
      <w:pPr>
        <w:widowControl w:val="0"/>
        <w:shd w:val="clear" w:color="auto" w:fill="FFFFFF"/>
        <w:autoSpaceDE w:val="0"/>
        <w:autoSpaceDN w:val="0"/>
        <w:adjustRightInd w:val="0"/>
        <w:spacing w:after="20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Территория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Евдокимовского</w:t>
      </w:r>
      <w:proofErr w:type="spellEnd"/>
      <w:r w:rsidRPr="00331E01">
        <w:rPr>
          <w:rFonts w:ascii="Times New Roman" w:eastAsia="Times New Roman" w:hAnsi="Times New Roman" w:cs="Times New Roman"/>
          <w:color w:val="auto"/>
        </w:rPr>
        <w:t xml:space="preserve"> муниципального образования находится в пределах Средне-Сибирского плоскогорья и его южной окраины в виде </w:t>
      </w:r>
      <w:proofErr w:type="spellStart"/>
      <w:r w:rsidRPr="00331E01">
        <w:rPr>
          <w:rFonts w:ascii="Times New Roman" w:eastAsia="Times New Roman" w:hAnsi="Times New Roman" w:cs="Times New Roman"/>
          <w:color w:val="auto"/>
        </w:rPr>
        <w:t>Иркутско</w:t>
      </w:r>
      <w:proofErr w:type="spellEnd"/>
      <w:r w:rsidRPr="00331E01">
        <w:rPr>
          <w:rFonts w:ascii="Times New Roman" w:eastAsia="Times New Roman" w:hAnsi="Times New Roman" w:cs="Times New Roman"/>
          <w:color w:val="auto"/>
        </w:rPr>
        <w:t xml:space="preserve">-Черемховской равнины. </w:t>
      </w:r>
      <w:proofErr w:type="gramStart"/>
      <w:r w:rsidRPr="00331E01">
        <w:rPr>
          <w:rFonts w:ascii="Times New Roman" w:eastAsia="Times New Roman" w:hAnsi="Times New Roman" w:cs="Times New Roman"/>
          <w:color w:val="auto"/>
        </w:rPr>
        <w:t xml:space="preserve">Южную часть территории муниципального образования занимают хребты Восточного </w:t>
      </w:r>
      <w:proofErr w:type="spellStart"/>
      <w:r w:rsidRPr="00331E01">
        <w:rPr>
          <w:rFonts w:ascii="Times New Roman" w:eastAsia="Times New Roman" w:hAnsi="Times New Roman" w:cs="Times New Roman"/>
          <w:color w:val="auto"/>
        </w:rPr>
        <w:t>Саяна</w:t>
      </w:r>
      <w:proofErr w:type="spellEnd"/>
      <w:r w:rsidRPr="00331E01">
        <w:rPr>
          <w:rFonts w:ascii="Times New Roman" w:eastAsia="Times New Roman" w:hAnsi="Times New Roman" w:cs="Times New Roman"/>
          <w:color w:val="auto"/>
        </w:rPr>
        <w:t xml:space="preserve">, возвышающиеся на 1300м - 1700м; северную - </w:t>
      </w:r>
      <w:proofErr w:type="spellStart"/>
      <w:r w:rsidRPr="00331E01">
        <w:rPr>
          <w:rFonts w:ascii="Times New Roman" w:eastAsia="Times New Roman" w:hAnsi="Times New Roman" w:cs="Times New Roman"/>
          <w:color w:val="auto"/>
        </w:rPr>
        <w:t>Иркутско</w:t>
      </w:r>
      <w:proofErr w:type="spellEnd"/>
      <w:r w:rsidRPr="00331E01">
        <w:rPr>
          <w:rFonts w:ascii="Times New Roman" w:eastAsia="Times New Roman" w:hAnsi="Times New Roman" w:cs="Times New Roman"/>
          <w:color w:val="auto"/>
        </w:rPr>
        <w:t>-Черемховская равнина с абсолютными отметками 500м - 600м.</w:t>
      </w:r>
      <w:proofErr w:type="gramEnd"/>
    </w:p>
    <w:p w:rsidR="00331E01" w:rsidRPr="00331E01" w:rsidRDefault="00331E01" w:rsidP="00331E01">
      <w:pPr>
        <w:widowControl w:val="0"/>
        <w:shd w:val="clear" w:color="auto" w:fill="FFFFFF"/>
        <w:tabs>
          <w:tab w:val="left" w:pos="5144"/>
        </w:tabs>
        <w:autoSpaceDE w:val="0"/>
        <w:autoSpaceDN w:val="0"/>
        <w:adjustRightInd w:val="0"/>
        <w:spacing w:after="20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331E01">
        <w:rPr>
          <w:rFonts w:ascii="Times New Roman" w:eastAsia="Times New Roman" w:hAnsi="Times New Roman" w:cs="Times New Roman"/>
          <w:color w:val="auto"/>
        </w:rPr>
        <w:t xml:space="preserve">Предгорья Восточного </w:t>
      </w:r>
      <w:proofErr w:type="spellStart"/>
      <w:r w:rsidRPr="00331E01">
        <w:rPr>
          <w:rFonts w:ascii="Times New Roman" w:eastAsia="Times New Roman" w:hAnsi="Times New Roman" w:cs="Times New Roman"/>
          <w:color w:val="auto"/>
        </w:rPr>
        <w:t>Саяна</w:t>
      </w:r>
      <w:proofErr w:type="spellEnd"/>
      <w:r w:rsidRPr="00331E01">
        <w:rPr>
          <w:rFonts w:ascii="Times New Roman" w:eastAsia="Times New Roman" w:hAnsi="Times New Roman" w:cs="Times New Roman"/>
          <w:color w:val="auto"/>
        </w:rPr>
        <w:t xml:space="preserve"> слагают протерозойские образования, состоящие из песчано-сланцевых то</w:t>
      </w:r>
      <w:proofErr w:type="gramStart"/>
      <w:r w:rsidRPr="00331E01">
        <w:rPr>
          <w:rFonts w:ascii="Times New Roman" w:eastAsia="Times New Roman" w:hAnsi="Times New Roman" w:cs="Times New Roman"/>
          <w:color w:val="auto"/>
        </w:rPr>
        <w:t>лщ с пр</w:t>
      </w:r>
      <w:proofErr w:type="gramEnd"/>
      <w:r w:rsidRPr="00331E01">
        <w:rPr>
          <w:rFonts w:ascii="Times New Roman" w:eastAsia="Times New Roman" w:hAnsi="Times New Roman" w:cs="Times New Roman"/>
          <w:color w:val="auto"/>
        </w:rPr>
        <w:t xml:space="preserve">ослоями известняков, доломитов, гнейсов, кварцитов, переслаивающихся с эффузивными и </w:t>
      </w:r>
      <w:proofErr w:type="spellStart"/>
      <w:r w:rsidRPr="00331E01">
        <w:rPr>
          <w:rFonts w:ascii="Times New Roman" w:eastAsia="Times New Roman" w:hAnsi="Times New Roman" w:cs="Times New Roman"/>
          <w:color w:val="auto"/>
        </w:rPr>
        <w:t>туфогенными</w:t>
      </w:r>
      <w:proofErr w:type="spellEnd"/>
      <w:r w:rsidRPr="00331E01">
        <w:rPr>
          <w:rFonts w:ascii="Times New Roman" w:eastAsia="Times New Roman" w:hAnsi="Times New Roman" w:cs="Times New Roman"/>
          <w:color w:val="auto"/>
        </w:rPr>
        <w:t xml:space="preserve"> породами. Восточный Саян в пределах образования представляет систему хребтов, ориентированных преимущественно в северо-западном направлении, наибольшей высоты он достигает у южной границы, где расположена наивысшая точка с абсолютной отметкой 2514м. С севера среднегорные (1400м - 1500м) поднятия обрамляются зоной низкогорья (600м - 700м).</w:t>
      </w:r>
    </w:p>
    <w:p w:rsidR="00331E01" w:rsidRPr="00331E01" w:rsidRDefault="00331E01" w:rsidP="00331E01">
      <w:pPr>
        <w:widowControl w:val="0"/>
        <w:autoSpaceDE w:val="0"/>
        <w:autoSpaceDN w:val="0"/>
        <w:adjustRightInd w:val="0"/>
        <w:spacing w:after="20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331E01">
        <w:rPr>
          <w:rFonts w:ascii="Times New Roman" w:eastAsia="Times New Roman" w:hAnsi="Times New Roman" w:cs="Times New Roman"/>
          <w:color w:val="auto"/>
        </w:rPr>
        <w:t xml:space="preserve">В наиболее высоком поясе среднегорья (2000м) вершины хребтов имеют формы гребней с крутыми склонами (20 - 30°) и глубоко врезанными (до 600м) долинами. Пологоволнистые платообразные поверхности водоразделов, расположенные на высоте более 1500м, горные склоны покрыты </w:t>
      </w:r>
      <w:proofErr w:type="gramStart"/>
      <w:r w:rsidRPr="00331E01">
        <w:rPr>
          <w:rFonts w:ascii="Times New Roman" w:eastAsia="Times New Roman" w:hAnsi="Times New Roman" w:cs="Times New Roman"/>
          <w:color w:val="auto"/>
        </w:rPr>
        <w:t>каменистыми россыпями</w:t>
      </w:r>
      <w:proofErr w:type="gramEnd"/>
      <w:r w:rsidRPr="00331E01">
        <w:rPr>
          <w:rFonts w:ascii="Times New Roman" w:eastAsia="Times New Roman" w:hAnsi="Times New Roman" w:cs="Times New Roman"/>
          <w:color w:val="auto"/>
        </w:rPr>
        <w:t xml:space="preserve"> и осыпями, образующимися в результате развития процессов физического выветривания, широко проявляется </w:t>
      </w:r>
      <w:proofErr w:type="spellStart"/>
      <w:r w:rsidRPr="00331E01">
        <w:rPr>
          <w:rFonts w:ascii="Times New Roman" w:eastAsia="Times New Roman" w:hAnsi="Times New Roman" w:cs="Times New Roman"/>
          <w:color w:val="auto"/>
        </w:rPr>
        <w:t>солифлюкция</w:t>
      </w:r>
      <w:proofErr w:type="spellEnd"/>
      <w:r w:rsidRPr="00331E01">
        <w:rPr>
          <w:rFonts w:ascii="Times New Roman" w:eastAsia="Times New Roman" w:hAnsi="Times New Roman" w:cs="Times New Roman"/>
          <w:color w:val="auto"/>
        </w:rPr>
        <w:t>.</w:t>
      </w:r>
    </w:p>
    <w:p w:rsidR="00331E01" w:rsidRPr="00331E01" w:rsidRDefault="00331E01" w:rsidP="00331E01">
      <w:pPr>
        <w:widowControl w:val="0"/>
        <w:shd w:val="clear" w:color="auto" w:fill="FFFFFF"/>
        <w:tabs>
          <w:tab w:val="left" w:pos="3708"/>
        </w:tabs>
        <w:autoSpaceDE w:val="0"/>
        <w:autoSpaceDN w:val="0"/>
        <w:adjustRightInd w:val="0"/>
        <w:spacing w:after="20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331E01">
        <w:rPr>
          <w:rFonts w:ascii="Times New Roman" w:eastAsia="Times New Roman" w:hAnsi="Times New Roman" w:cs="Times New Roman"/>
          <w:color w:val="auto"/>
        </w:rPr>
        <w:t>В полосе низкогорья преобладают сглаженные вершинные поверхности, покрытые элювиально-делювиальными отложениями.</w:t>
      </w:r>
    </w:p>
    <w:p w:rsidR="00331E01" w:rsidRPr="00331E01" w:rsidRDefault="00331E01" w:rsidP="00331E01">
      <w:pPr>
        <w:widowControl w:val="0"/>
        <w:shd w:val="clear" w:color="auto" w:fill="FFFFFF"/>
        <w:autoSpaceDE w:val="0"/>
        <w:autoSpaceDN w:val="0"/>
        <w:adjustRightInd w:val="0"/>
        <w:spacing w:after="20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331E01">
        <w:rPr>
          <w:rFonts w:ascii="Times New Roman" w:eastAsia="Times New Roman" w:hAnsi="Times New Roman" w:cs="Times New Roman"/>
          <w:color w:val="auto"/>
        </w:rPr>
        <w:t>Иркутско</w:t>
      </w:r>
      <w:proofErr w:type="spellEnd"/>
      <w:r w:rsidRPr="00331E01">
        <w:rPr>
          <w:rFonts w:ascii="Times New Roman" w:eastAsia="Times New Roman" w:hAnsi="Times New Roman" w:cs="Times New Roman"/>
          <w:color w:val="auto"/>
        </w:rPr>
        <w:t xml:space="preserve">-Черемховская равнина соответствует тектонической депрессии, протягивающейся вдоль предгорья Восточного </w:t>
      </w:r>
      <w:proofErr w:type="spellStart"/>
      <w:r w:rsidRPr="00331E01">
        <w:rPr>
          <w:rFonts w:ascii="Times New Roman" w:eastAsia="Times New Roman" w:hAnsi="Times New Roman" w:cs="Times New Roman"/>
          <w:color w:val="auto"/>
        </w:rPr>
        <w:t>Саяна</w:t>
      </w:r>
      <w:proofErr w:type="spellEnd"/>
      <w:r w:rsidRPr="00331E01">
        <w:rPr>
          <w:rFonts w:ascii="Times New Roman" w:eastAsia="Times New Roman" w:hAnsi="Times New Roman" w:cs="Times New Roman"/>
          <w:color w:val="auto"/>
        </w:rPr>
        <w:t xml:space="preserve"> и выполненной кайнозойскими озерно-аллювиальными осадками. В сложении аллювия низких террас отмечается двучленное строение: нижняя маломощная часть представлена гравийно-галечным материалом с песком, а верхняя имеет песчано-суглинистый состав со следами мерзлотных процессов (мерзлотные и криогенные деформации).</w:t>
      </w:r>
    </w:p>
    <w:p w:rsidR="00331E01" w:rsidRPr="00331E01" w:rsidRDefault="00331E01" w:rsidP="00331E01">
      <w:pPr>
        <w:widowControl w:val="0"/>
        <w:shd w:val="clear" w:color="auto" w:fill="FFFFFF"/>
        <w:autoSpaceDE w:val="0"/>
        <w:autoSpaceDN w:val="0"/>
        <w:adjustRightInd w:val="0"/>
        <w:spacing w:after="20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331E01">
        <w:rPr>
          <w:rFonts w:ascii="Times New Roman" w:eastAsia="Times New Roman" w:hAnsi="Times New Roman" w:cs="Times New Roman"/>
          <w:color w:val="auto"/>
        </w:rPr>
        <w:t>В предгорной части пойму слагают осадки преимущественно суглинисто-глинистого состава с примесью галечников, к северу в их составе увеличивается коли</w:t>
      </w:r>
      <w:r w:rsidRPr="00331E01">
        <w:rPr>
          <w:rFonts w:ascii="Times New Roman" w:eastAsia="Times New Roman" w:hAnsi="Times New Roman" w:cs="Times New Roman"/>
          <w:color w:val="auto"/>
        </w:rPr>
        <w:softHyphen/>
        <w:t>чество гравийно-галечного материала.</w:t>
      </w:r>
    </w:p>
    <w:p w:rsidR="00331E01" w:rsidRDefault="00331E01" w:rsidP="00331E01">
      <w:pPr>
        <w:ind w:firstLine="284"/>
        <w:rPr>
          <w:rFonts w:ascii="Times New Roman" w:hAnsi="Times New Roman" w:cs="Times New Roman"/>
        </w:rPr>
      </w:pPr>
      <w:r w:rsidRPr="00331E01">
        <w:rPr>
          <w:rFonts w:ascii="Times New Roman" w:eastAsia="Times New Roman" w:hAnsi="Times New Roman" w:cs="Times New Roman"/>
          <w:color w:val="auto"/>
        </w:rPr>
        <w:t xml:space="preserve">На рассматриваемой территории имеются речные долины и понижения (между увалами, кряжами и т.п.), которые называются падями и распадками. Рельеф поселения, как всего Средне-Сибирского плоскогорья (и его </w:t>
      </w:r>
      <w:proofErr w:type="spellStart"/>
      <w:r w:rsidRPr="00331E01">
        <w:rPr>
          <w:rFonts w:ascii="Times New Roman" w:eastAsia="Times New Roman" w:hAnsi="Times New Roman" w:cs="Times New Roman"/>
          <w:color w:val="auto"/>
        </w:rPr>
        <w:t>Иркутско</w:t>
      </w:r>
      <w:proofErr w:type="spellEnd"/>
      <w:r w:rsidRPr="00331E01">
        <w:rPr>
          <w:rFonts w:ascii="Times New Roman" w:eastAsia="Times New Roman" w:hAnsi="Times New Roman" w:cs="Times New Roman"/>
          <w:color w:val="auto"/>
        </w:rPr>
        <w:t xml:space="preserve">-Черемховской равниной), испытывает неотектонические движения в виде медленных поднятий или опусканий участков земной поверхности. </w:t>
      </w:r>
      <w:proofErr w:type="gramStart"/>
      <w:r w:rsidRPr="00331E01">
        <w:rPr>
          <w:rFonts w:ascii="Times New Roman" w:eastAsia="Times New Roman" w:hAnsi="Times New Roman" w:cs="Times New Roman"/>
          <w:color w:val="auto"/>
        </w:rPr>
        <w:t xml:space="preserve">Эти движения иногда сопровождаются землетрясениями, очаги которых располагаются в Прибайкалье или в Восточном </w:t>
      </w:r>
      <w:proofErr w:type="spellStart"/>
      <w:r w:rsidRPr="00331E01">
        <w:rPr>
          <w:rFonts w:ascii="Times New Roman" w:eastAsia="Times New Roman" w:hAnsi="Times New Roman" w:cs="Times New Roman"/>
          <w:color w:val="auto"/>
        </w:rPr>
        <w:t>Саяне</w:t>
      </w:r>
      <w:proofErr w:type="spellEnd"/>
      <w:r w:rsidRPr="00331E01">
        <w:rPr>
          <w:rFonts w:ascii="Times New Roman" w:eastAsia="Times New Roman" w:hAnsi="Times New Roman" w:cs="Times New Roman"/>
          <w:color w:val="auto"/>
        </w:rPr>
        <w:t>; максимальная сила возможных землетрясений здесь оценивается до 7 баллов (по шкале Рихтера).</w:t>
      </w:r>
      <w:proofErr w:type="gramEnd"/>
    </w:p>
    <w:p w:rsidR="00E414C3" w:rsidRPr="00DF799F" w:rsidRDefault="00C87614" w:rsidP="001B3908">
      <w:pPr>
        <w:ind w:firstLine="284"/>
        <w:rPr>
          <w:rFonts w:ascii="Times New Roman" w:hAnsi="Times New Roman" w:cs="Times New Roman"/>
        </w:rPr>
      </w:pPr>
      <w:r w:rsidRPr="00DF799F">
        <w:rPr>
          <w:rFonts w:ascii="Times New Roman" w:hAnsi="Times New Roman" w:cs="Times New Roman"/>
        </w:rPr>
        <w:br/>
      </w:r>
    </w:p>
    <w:p w:rsidR="00BF279C" w:rsidRDefault="00C87614" w:rsidP="00544D03">
      <w:pPr>
        <w:ind w:firstLine="284"/>
        <w:rPr>
          <w:rFonts w:ascii="Times New Roman" w:hAnsi="Times New Roman" w:cs="Times New Roman"/>
          <w:b/>
          <w:bCs/>
        </w:rPr>
      </w:pPr>
      <w:r w:rsidRPr="00DF799F">
        <w:rPr>
          <w:rFonts w:ascii="Times New Roman" w:hAnsi="Times New Roman" w:cs="Times New Roman"/>
        </w:rPr>
        <w:lastRenderedPageBreak/>
        <w:br/>
      </w:r>
    </w:p>
    <w:p w:rsidR="00BF279C" w:rsidRDefault="00BF279C" w:rsidP="00544D03">
      <w:pPr>
        <w:ind w:firstLine="284"/>
        <w:rPr>
          <w:rFonts w:ascii="Times New Roman" w:hAnsi="Times New Roman" w:cs="Times New Roman"/>
          <w:b/>
          <w:bCs/>
        </w:rPr>
      </w:pPr>
    </w:p>
    <w:p w:rsidR="00C87614" w:rsidRPr="00DF799F" w:rsidRDefault="00B930DD" w:rsidP="00544D03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C87614" w:rsidRPr="00DF799F">
        <w:rPr>
          <w:rFonts w:ascii="Times New Roman" w:hAnsi="Times New Roman" w:cs="Times New Roman"/>
          <w:b/>
          <w:bCs/>
        </w:rPr>
        <w:t>Анализ демографической ситуации</w:t>
      </w:r>
    </w:p>
    <w:p w:rsidR="00C87614" w:rsidRPr="00713588" w:rsidRDefault="00C87614" w:rsidP="00544D03">
      <w:pPr>
        <w:ind w:firstLine="284"/>
        <w:jc w:val="center"/>
        <w:rPr>
          <w:rFonts w:ascii="Times New Roman" w:hAnsi="Times New Roman" w:cs="Times New Roman"/>
          <w:b/>
        </w:rPr>
      </w:pPr>
      <w:r w:rsidRPr="00713588">
        <w:rPr>
          <w:rFonts w:ascii="Times New Roman" w:hAnsi="Times New Roman" w:cs="Times New Roman"/>
          <w:b/>
        </w:rPr>
        <w:t>Характеристика демографического потенциала</w:t>
      </w:r>
    </w:p>
    <w:p w:rsidR="00C87614" w:rsidRPr="00713588" w:rsidRDefault="00C87614" w:rsidP="00544D03">
      <w:pPr>
        <w:widowControl w:val="0"/>
        <w:suppressLineNumbers/>
        <w:suppressAutoHyphens/>
        <w:ind w:firstLine="284"/>
        <w:jc w:val="both"/>
        <w:rPr>
          <w:rFonts w:ascii="Times New Roman" w:hAnsi="Times New Roman" w:cs="Times New Roman"/>
        </w:rPr>
      </w:pPr>
      <w:r w:rsidRPr="00713588">
        <w:rPr>
          <w:rFonts w:ascii="Times New Roman" w:hAnsi="Times New Roman" w:cs="Times New Roman"/>
        </w:rPr>
        <w:t>Демографическая сит</w:t>
      </w:r>
      <w:r w:rsidR="00BF279C">
        <w:rPr>
          <w:rFonts w:ascii="Times New Roman" w:hAnsi="Times New Roman" w:cs="Times New Roman"/>
        </w:rPr>
        <w:t xml:space="preserve">уация в </w:t>
      </w:r>
      <w:proofErr w:type="spellStart"/>
      <w:r w:rsidR="00BF279C">
        <w:rPr>
          <w:rFonts w:ascii="Times New Roman" w:hAnsi="Times New Roman" w:cs="Times New Roman"/>
        </w:rPr>
        <w:t>Евдокимовском</w:t>
      </w:r>
      <w:proofErr w:type="spellEnd"/>
      <w:r w:rsidRPr="00713588">
        <w:rPr>
          <w:rFonts w:ascii="Times New Roman" w:hAnsi="Times New Roman" w:cs="Times New Roman"/>
        </w:rPr>
        <w:t xml:space="preserve"> муниципальном образовании характеризуется сокра</w:t>
      </w:r>
      <w:r w:rsidR="00BF279C">
        <w:rPr>
          <w:rFonts w:ascii="Times New Roman" w:hAnsi="Times New Roman" w:cs="Times New Roman"/>
        </w:rPr>
        <w:t>щением численности населения.</w:t>
      </w:r>
      <w:r w:rsidRPr="00713588">
        <w:rPr>
          <w:rFonts w:ascii="Times New Roman" w:hAnsi="Times New Roman" w:cs="Times New Roman"/>
        </w:rPr>
        <w:t xml:space="preserve"> </w:t>
      </w:r>
    </w:p>
    <w:p w:rsidR="00C87614" w:rsidRPr="00713588" w:rsidRDefault="00C87614" w:rsidP="00544D03">
      <w:pPr>
        <w:shd w:val="clear" w:color="auto" w:fill="FFFFFF"/>
        <w:tabs>
          <w:tab w:val="left" w:pos="1560"/>
        </w:tabs>
        <w:ind w:firstLine="284"/>
        <w:jc w:val="both"/>
        <w:rPr>
          <w:rFonts w:ascii="Times New Roman" w:hAnsi="Times New Roman" w:cs="Times New Roman"/>
        </w:rPr>
      </w:pPr>
      <w:r w:rsidRPr="00713588">
        <w:rPr>
          <w:rFonts w:ascii="Times New Roman" w:hAnsi="Times New Roman" w:cs="Times New Roman"/>
        </w:rPr>
        <w:t xml:space="preserve">Основным фактором сокращения является миграция населения.  </w:t>
      </w:r>
    </w:p>
    <w:p w:rsidR="00C87614" w:rsidRPr="00713588" w:rsidRDefault="00C87614" w:rsidP="00544D03">
      <w:pPr>
        <w:ind w:firstLine="284"/>
        <w:jc w:val="both"/>
        <w:rPr>
          <w:rFonts w:ascii="Times New Roman" w:hAnsi="Times New Roman" w:cs="Times New Roman"/>
        </w:rPr>
      </w:pPr>
      <w:r w:rsidRPr="00713588">
        <w:rPr>
          <w:rFonts w:ascii="Times New Roman" w:hAnsi="Times New Roman" w:cs="Times New Roman"/>
        </w:rPr>
        <w:t>Для решения  демографической  проблемы  необходимо  реализовать  мероприятия в  области  здравоохранения, защиты  социально уязвимых  слоев  населения, поддержание  семьи, детства, молодежи, инвалидов, пожилых  людей, изменить положение  миграции.</w:t>
      </w:r>
    </w:p>
    <w:p w:rsidR="00C87614" w:rsidRPr="00713588" w:rsidRDefault="00C87614" w:rsidP="00544D03">
      <w:pPr>
        <w:ind w:firstLine="284"/>
        <w:jc w:val="both"/>
        <w:rPr>
          <w:rFonts w:ascii="Times New Roman" w:hAnsi="Times New Roman" w:cs="Times New Roman"/>
        </w:rPr>
      </w:pPr>
      <w:r w:rsidRPr="00713588">
        <w:rPr>
          <w:rFonts w:ascii="Times New Roman" w:hAnsi="Times New Roman" w:cs="Times New Roman"/>
        </w:rPr>
        <w:t>Много</w:t>
      </w:r>
      <w:r w:rsidR="00BF279C">
        <w:rPr>
          <w:rFonts w:ascii="Times New Roman" w:hAnsi="Times New Roman" w:cs="Times New Roman"/>
        </w:rPr>
        <w:t xml:space="preserve">численное население </w:t>
      </w:r>
      <w:proofErr w:type="spellStart"/>
      <w:r w:rsidR="00BF279C">
        <w:rPr>
          <w:rFonts w:ascii="Times New Roman" w:hAnsi="Times New Roman" w:cs="Times New Roman"/>
        </w:rPr>
        <w:t>Евдокимовского</w:t>
      </w:r>
      <w:proofErr w:type="spellEnd"/>
      <w:r w:rsidRPr="00713588">
        <w:rPr>
          <w:rFonts w:ascii="Times New Roman" w:hAnsi="Times New Roman" w:cs="Times New Roman"/>
        </w:rPr>
        <w:t xml:space="preserve"> муниципального образования составляют русские, белорусы, украинцы и другие народы и народности. </w:t>
      </w:r>
    </w:p>
    <w:p w:rsidR="00C87614" w:rsidRPr="00713588" w:rsidRDefault="00C87614" w:rsidP="00544D03">
      <w:pPr>
        <w:ind w:firstLine="284"/>
        <w:jc w:val="both"/>
        <w:rPr>
          <w:rFonts w:ascii="Times New Roman" w:hAnsi="Times New Roman" w:cs="Times New Roman"/>
        </w:rPr>
      </w:pPr>
      <w:r w:rsidRPr="00713588">
        <w:rPr>
          <w:rFonts w:ascii="Times New Roman" w:hAnsi="Times New Roman" w:cs="Times New Roman"/>
        </w:rPr>
        <w:t>Большо</w:t>
      </w:r>
      <w:r w:rsidR="00BF279C">
        <w:rPr>
          <w:rFonts w:ascii="Times New Roman" w:hAnsi="Times New Roman" w:cs="Times New Roman"/>
        </w:rPr>
        <w:t xml:space="preserve">й процент населения </w:t>
      </w:r>
      <w:proofErr w:type="spellStart"/>
      <w:r w:rsidR="00BF279C">
        <w:rPr>
          <w:rFonts w:ascii="Times New Roman" w:hAnsi="Times New Roman" w:cs="Times New Roman"/>
        </w:rPr>
        <w:t>Евдокимовского</w:t>
      </w:r>
      <w:proofErr w:type="spellEnd"/>
      <w:r w:rsidRPr="00713588">
        <w:rPr>
          <w:rFonts w:ascii="Times New Roman" w:hAnsi="Times New Roman" w:cs="Times New Roman"/>
        </w:rPr>
        <w:t xml:space="preserve"> муниципального образования, составляют население трудоспособного возраста – 49 %, 24 % составляют пенсионеры, 27 % – младше трудоспособного населения. </w:t>
      </w:r>
    </w:p>
    <w:p w:rsidR="00090C9F" w:rsidRDefault="00090C9F" w:rsidP="00544D03">
      <w:pPr>
        <w:ind w:firstLine="284"/>
        <w:rPr>
          <w:rFonts w:ascii="Times New Roman" w:hAnsi="Times New Roman" w:cs="Times New Roman"/>
        </w:rPr>
      </w:pPr>
    </w:p>
    <w:p w:rsidR="00AE34A1" w:rsidRDefault="00AE34A1" w:rsidP="00090C9F">
      <w:pPr>
        <w:ind w:firstLine="284"/>
        <w:jc w:val="center"/>
        <w:rPr>
          <w:rFonts w:ascii="Times New Roman" w:hAnsi="Times New Roman" w:cs="Times New Roman"/>
          <w:b/>
        </w:rPr>
      </w:pPr>
    </w:p>
    <w:p w:rsidR="00090C9F" w:rsidRPr="001B3908" w:rsidRDefault="00090C9F" w:rsidP="00090C9F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908">
        <w:rPr>
          <w:rFonts w:ascii="Times New Roman" w:hAnsi="Times New Roman" w:cs="Times New Roman"/>
          <w:b/>
          <w:sz w:val="28"/>
          <w:szCs w:val="28"/>
        </w:rPr>
        <w:t>Жилищный фонд</w:t>
      </w:r>
    </w:p>
    <w:p w:rsidR="00090C9F" w:rsidRDefault="00E71694" w:rsidP="00090C9F">
      <w:pPr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Существующее положение</w:t>
      </w:r>
    </w:p>
    <w:p w:rsidR="00090C9F" w:rsidRDefault="00090C9F" w:rsidP="00090C9F">
      <w:pPr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Жилищный фонд </w:t>
      </w:r>
      <w:proofErr w:type="spellStart"/>
      <w:r>
        <w:rPr>
          <w:rFonts w:ascii="Times New Roman" w:hAnsi="Times New Roman" w:cs="Times New Roman"/>
          <w:bCs/>
        </w:rPr>
        <w:t>Евдокимовского</w:t>
      </w:r>
      <w:proofErr w:type="spellEnd"/>
      <w:r>
        <w:rPr>
          <w:rFonts w:ascii="Times New Roman" w:hAnsi="Times New Roman" w:cs="Times New Roman"/>
          <w:bCs/>
        </w:rPr>
        <w:t xml:space="preserve"> муниципального</w:t>
      </w:r>
      <w:r w:rsidR="009836E6">
        <w:rPr>
          <w:rFonts w:ascii="Times New Roman" w:hAnsi="Times New Roman" w:cs="Times New Roman"/>
          <w:bCs/>
        </w:rPr>
        <w:t xml:space="preserve"> образования составляет 36</w:t>
      </w:r>
      <w:r>
        <w:rPr>
          <w:rFonts w:ascii="Times New Roman" w:hAnsi="Times New Roman" w:cs="Times New Roman"/>
          <w:bCs/>
        </w:rPr>
        <w:t xml:space="preserve">,0 тыс. </w:t>
      </w:r>
      <w:proofErr w:type="spellStart"/>
      <w:r>
        <w:rPr>
          <w:rFonts w:ascii="Times New Roman" w:hAnsi="Times New Roman" w:cs="Times New Roman"/>
          <w:bCs/>
        </w:rPr>
        <w:t>кв</w:t>
      </w:r>
      <w:proofErr w:type="gramStart"/>
      <w:r>
        <w:rPr>
          <w:rFonts w:ascii="Times New Roman" w:hAnsi="Times New Roman" w:cs="Times New Roman"/>
          <w:bCs/>
        </w:rPr>
        <w:t>.м</w:t>
      </w:r>
      <w:proofErr w:type="spellEnd"/>
      <w:proofErr w:type="gramEnd"/>
      <w:r>
        <w:rPr>
          <w:rFonts w:ascii="Times New Roman" w:hAnsi="Times New Roman" w:cs="Times New Roman"/>
          <w:bCs/>
        </w:rPr>
        <w:t>, обеспеченность жильем – 21,6 м</w:t>
      </w:r>
      <w:r>
        <w:rPr>
          <w:rFonts w:ascii="Times New Roman" w:hAnsi="Times New Roman" w:cs="Times New Roman"/>
          <w:bCs/>
          <w:vertAlign w:val="superscript"/>
        </w:rPr>
        <w:t>2</w:t>
      </w:r>
      <w:r>
        <w:rPr>
          <w:rFonts w:ascii="Times New Roman" w:hAnsi="Times New Roman" w:cs="Times New Roman"/>
          <w:bCs/>
        </w:rPr>
        <w:t xml:space="preserve"> общей площади на одного жителя, что выше, чем в среднем по Иркутской области (19,9 м</w:t>
      </w:r>
      <w:r>
        <w:rPr>
          <w:rFonts w:ascii="Times New Roman" w:hAnsi="Times New Roman" w:cs="Times New Roman"/>
          <w:bCs/>
          <w:vertAlign w:val="superscript"/>
        </w:rPr>
        <w:t>2</w:t>
      </w:r>
      <w:r>
        <w:rPr>
          <w:rFonts w:ascii="Times New Roman" w:hAnsi="Times New Roman" w:cs="Times New Roman"/>
          <w:bCs/>
        </w:rPr>
        <w:t>/чел.).</w:t>
      </w:r>
    </w:p>
    <w:p w:rsidR="00090C9F" w:rsidRDefault="00090C9F" w:rsidP="00090C9F">
      <w:pPr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Жилищный фонд в большинстве частный – 34,8 тыс.</w:t>
      </w:r>
      <w:r w:rsidR="00176B5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кв.</w:t>
      </w:r>
      <w:r w:rsidR="00176B5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м.</w:t>
      </w:r>
    </w:p>
    <w:p w:rsidR="00090C9F" w:rsidRPr="00090C9F" w:rsidRDefault="00090C9F" w:rsidP="00090C9F">
      <w:pPr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Жилищный фонд имеет износ 1,7% и еж</w:t>
      </w:r>
      <w:r w:rsidR="00176B57">
        <w:rPr>
          <w:rFonts w:ascii="Times New Roman" w:hAnsi="Times New Roman" w:cs="Times New Roman"/>
          <w:bCs/>
        </w:rPr>
        <w:t>егодно уменьшается, за счет выбы</w:t>
      </w:r>
      <w:r>
        <w:rPr>
          <w:rFonts w:ascii="Times New Roman" w:hAnsi="Times New Roman" w:cs="Times New Roman"/>
          <w:bCs/>
        </w:rPr>
        <w:t xml:space="preserve">тия домов по ветхости и в результате  </w:t>
      </w:r>
      <w:r w:rsidR="00176B57">
        <w:rPr>
          <w:rFonts w:ascii="Times New Roman" w:hAnsi="Times New Roman" w:cs="Times New Roman"/>
          <w:bCs/>
        </w:rPr>
        <w:t>пожаров. Увеличение строительства нового жилья предполагает получение доходов на долгосрочной основе. Необходимые затраты на строительство инженерных коммуникаций представляют собой сложную задачу.</w:t>
      </w:r>
    </w:p>
    <w:p w:rsidR="00176B57" w:rsidRDefault="00176B57" w:rsidP="00176B57">
      <w:pPr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Проблемы </w:t>
      </w:r>
    </w:p>
    <w:p w:rsidR="00773583" w:rsidRDefault="00773583" w:rsidP="00176B57">
      <w:pPr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Остро встает проблема ветхого жилья и нового строительства. Коллективному индивидуальному жилищному  строительству  мешает отсутствие или нехватка инженерной инфраструктуры </w:t>
      </w:r>
      <w:proofErr w:type="gramStart"/>
      <w:r>
        <w:rPr>
          <w:rFonts w:ascii="Times New Roman" w:hAnsi="Times New Roman" w:cs="Times New Roman"/>
          <w:bCs/>
        </w:rPr>
        <w:t xml:space="preserve">( </w:t>
      </w:r>
      <w:proofErr w:type="gramEnd"/>
      <w:r>
        <w:rPr>
          <w:rFonts w:ascii="Times New Roman" w:hAnsi="Times New Roman" w:cs="Times New Roman"/>
          <w:bCs/>
        </w:rPr>
        <w:t>электроснабжения, водоснабжения, газификации).</w:t>
      </w:r>
    </w:p>
    <w:p w:rsidR="00E71694" w:rsidRDefault="00773583" w:rsidP="00176B57">
      <w:pPr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Обеспечение населения качественным жильем является одной из важнейших социальных задач, стоящих перед муниципалитетом. Капитальное </w:t>
      </w:r>
      <w:r w:rsidR="00E71694">
        <w:rPr>
          <w:rFonts w:ascii="Times New Roman" w:hAnsi="Times New Roman" w:cs="Times New Roman"/>
          <w:bCs/>
        </w:rPr>
        <w:t>исполнение</w:t>
      </w:r>
      <w:r>
        <w:rPr>
          <w:rFonts w:ascii="Times New Roman" w:hAnsi="Times New Roman" w:cs="Times New Roman"/>
          <w:bCs/>
        </w:rPr>
        <w:t>, полное инженерное обеспечение, создание предпосылок для эффективного развития жилищного строительства с использованием  собственных ресурсов</w:t>
      </w:r>
      <w:r w:rsidR="00E71694">
        <w:rPr>
          <w:rFonts w:ascii="Times New Roman" w:hAnsi="Times New Roman" w:cs="Times New Roman"/>
          <w:bCs/>
        </w:rPr>
        <w:t xml:space="preserve"> – это приоритетные цели в жилищной сфере.</w:t>
      </w:r>
      <w:r>
        <w:rPr>
          <w:rFonts w:ascii="Times New Roman" w:hAnsi="Times New Roman" w:cs="Times New Roman"/>
          <w:bCs/>
        </w:rPr>
        <w:t xml:space="preserve"> </w:t>
      </w:r>
    </w:p>
    <w:p w:rsidR="00E71694" w:rsidRDefault="00E71694" w:rsidP="00176B57">
      <w:pPr>
        <w:ind w:firstLine="284"/>
        <w:rPr>
          <w:rFonts w:ascii="Times New Roman" w:hAnsi="Times New Roman" w:cs="Times New Roman"/>
          <w:b/>
          <w:bCs/>
        </w:rPr>
      </w:pPr>
      <w:r w:rsidRPr="00E71694">
        <w:rPr>
          <w:rFonts w:ascii="Times New Roman" w:hAnsi="Times New Roman" w:cs="Times New Roman"/>
          <w:b/>
          <w:bCs/>
        </w:rPr>
        <w:t>Проектные предложения</w:t>
      </w:r>
    </w:p>
    <w:p w:rsidR="003D4A01" w:rsidRDefault="00E71694" w:rsidP="00176B57">
      <w:pPr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Размещение </w:t>
      </w:r>
      <w:r w:rsidR="003D4A01">
        <w:rPr>
          <w:rFonts w:ascii="Times New Roman" w:hAnsi="Times New Roman" w:cs="Times New Roman"/>
          <w:bCs/>
        </w:rPr>
        <w:t>необходимых в течени</w:t>
      </w:r>
      <w:proofErr w:type="gramStart"/>
      <w:r w:rsidR="003D4A01">
        <w:rPr>
          <w:rFonts w:ascii="Times New Roman" w:hAnsi="Times New Roman" w:cs="Times New Roman"/>
          <w:bCs/>
        </w:rPr>
        <w:t>и</w:t>
      </w:r>
      <w:proofErr w:type="gramEnd"/>
      <w:r w:rsidR="003D4A01">
        <w:rPr>
          <w:rFonts w:ascii="Times New Roman" w:hAnsi="Times New Roman" w:cs="Times New Roman"/>
          <w:bCs/>
        </w:rPr>
        <w:t xml:space="preserve"> расчетного срока объемов жилищного строительства;</w:t>
      </w:r>
    </w:p>
    <w:p w:rsidR="003D4A01" w:rsidRDefault="003D4A01" w:rsidP="00176B57">
      <w:pPr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Строительство разнообразных типов жилых домов для всех социальных групп населения;</w:t>
      </w:r>
    </w:p>
    <w:p w:rsidR="003D4A01" w:rsidRDefault="003D4A01" w:rsidP="00176B57">
      <w:pPr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Комплексное освоение новых площадок с опережающим строительством инженерной инфраструктуры;</w:t>
      </w:r>
    </w:p>
    <w:p w:rsidR="003D4A01" w:rsidRDefault="003D4A01" w:rsidP="00176B57">
      <w:pPr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Строительство нового жилья на свободных территориях;</w:t>
      </w:r>
    </w:p>
    <w:p w:rsidR="003D4A01" w:rsidRDefault="003D4A01" w:rsidP="00176B57">
      <w:pPr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Повышение качества жилья за счет:</w:t>
      </w:r>
    </w:p>
    <w:p w:rsidR="003D4A01" w:rsidRDefault="003D4A01" w:rsidP="00176B57">
      <w:pPr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а) сноса ветхого жилого фонда;</w:t>
      </w:r>
    </w:p>
    <w:p w:rsidR="003D4A01" w:rsidRDefault="003D4A01" w:rsidP="00176B57">
      <w:pPr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б) строительства нового, капитального ремонта и реконструкции муниципального жилого фонда;</w:t>
      </w:r>
    </w:p>
    <w:p w:rsidR="003D4A01" w:rsidRDefault="003D4A01" w:rsidP="00176B57">
      <w:pPr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в) полного инженерного обеспечения жилого фонда, независимо от форм собственности.</w:t>
      </w:r>
    </w:p>
    <w:p w:rsidR="00F175D9" w:rsidRDefault="003D4A01" w:rsidP="00176B57">
      <w:pPr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Комплексная реконструкция и благоустройство сложившихся жилых зон, на основе методов </w:t>
      </w:r>
      <w:r w:rsidR="00F175D9">
        <w:rPr>
          <w:rFonts w:ascii="Times New Roman" w:hAnsi="Times New Roman" w:cs="Times New Roman"/>
          <w:bCs/>
        </w:rPr>
        <w:t xml:space="preserve">самоокупаемой реконструкции – надстройка дополнительных этажей в жилых домах и устройство мансард; ремонт и реконструкция инженерных сетей и транспортных проездов; модернизация зданий, применение ресурсосберегающих технологий и повышение </w:t>
      </w:r>
      <w:proofErr w:type="spellStart"/>
      <w:r w:rsidR="00F175D9">
        <w:rPr>
          <w:rFonts w:ascii="Times New Roman" w:hAnsi="Times New Roman" w:cs="Times New Roman"/>
          <w:bCs/>
        </w:rPr>
        <w:t>энергоэффективности</w:t>
      </w:r>
      <w:proofErr w:type="spellEnd"/>
      <w:r w:rsidR="00F175D9">
        <w:rPr>
          <w:rFonts w:ascii="Times New Roman" w:hAnsi="Times New Roman" w:cs="Times New Roman"/>
          <w:bCs/>
        </w:rPr>
        <w:t xml:space="preserve"> зданий; повышение застройки при соблюдении нормативных требований к качеству среды и обеспеченности зелеными насаждениями</w:t>
      </w:r>
      <w:proofErr w:type="gramStart"/>
      <w:r w:rsidR="00F175D9">
        <w:rPr>
          <w:rFonts w:ascii="Times New Roman" w:hAnsi="Times New Roman" w:cs="Times New Roman"/>
          <w:bCs/>
        </w:rPr>
        <w:t xml:space="preserve"> ,</w:t>
      </w:r>
      <w:proofErr w:type="gramEnd"/>
      <w:r w:rsidR="00F175D9">
        <w:rPr>
          <w:rFonts w:ascii="Times New Roman" w:hAnsi="Times New Roman" w:cs="Times New Roman"/>
          <w:bCs/>
        </w:rPr>
        <w:t xml:space="preserve"> детскими и спортивными площадками;</w:t>
      </w:r>
    </w:p>
    <w:p w:rsidR="00E414C3" w:rsidRDefault="00F175D9" w:rsidP="00176B57">
      <w:pPr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- Установление особого режима градостроительной деятельности для реконструкции и нового жилищного строительства в исторических зонах поселения с целью сохранения объектов культурного наследия</w:t>
      </w:r>
      <w:r w:rsidR="00E414C3">
        <w:rPr>
          <w:rFonts w:ascii="Times New Roman" w:hAnsi="Times New Roman" w:cs="Times New Roman"/>
          <w:bCs/>
        </w:rPr>
        <w:t>;</w:t>
      </w:r>
    </w:p>
    <w:p w:rsidR="00E414C3" w:rsidRDefault="00E414C3" w:rsidP="00176B57">
      <w:pPr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Запрещение нового жилищного строительства в санитарно-защитных зонах предприятий;</w:t>
      </w:r>
    </w:p>
    <w:p w:rsidR="00E414C3" w:rsidRDefault="00E414C3" w:rsidP="00176B57">
      <w:pPr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Обеспечение условий безопасности и санитарного благополучия проживания в существующем жилом фонде.</w:t>
      </w:r>
    </w:p>
    <w:p w:rsidR="00E414C3" w:rsidRDefault="00E414C3" w:rsidP="00176B57">
      <w:pPr>
        <w:ind w:firstLine="284"/>
        <w:rPr>
          <w:rFonts w:ascii="Times New Roman" w:hAnsi="Times New Roman" w:cs="Times New Roman"/>
          <w:bCs/>
        </w:rPr>
      </w:pPr>
    </w:p>
    <w:p w:rsidR="00E414C3" w:rsidRPr="00E414C3" w:rsidRDefault="00E414C3" w:rsidP="00E414C3">
      <w:pPr>
        <w:ind w:firstLine="284"/>
        <w:rPr>
          <w:rFonts w:ascii="Times New Roman" w:hAnsi="Times New Roman" w:cs="Times New Roman"/>
          <w:bCs/>
        </w:rPr>
      </w:pPr>
    </w:p>
    <w:p w:rsidR="00E414C3" w:rsidRPr="00E414C3" w:rsidRDefault="00E414C3" w:rsidP="00A46DCF">
      <w:pPr>
        <w:numPr>
          <w:ilvl w:val="0"/>
          <w:numId w:val="3"/>
        </w:numPr>
        <w:tabs>
          <w:tab w:val="num" w:pos="142"/>
        </w:tabs>
        <w:rPr>
          <w:rFonts w:ascii="Times New Roman" w:hAnsi="Times New Roman" w:cs="Times New Roman"/>
          <w:b/>
          <w:bCs/>
          <w:i/>
          <w:iCs/>
          <w:u w:val="single"/>
        </w:rPr>
      </w:pPr>
      <w:r w:rsidRPr="00E414C3">
        <w:rPr>
          <w:rFonts w:ascii="Times New Roman" w:hAnsi="Times New Roman" w:cs="Times New Roman"/>
          <w:b/>
          <w:bCs/>
        </w:rPr>
        <w:t>ХАРАКТЕРИСТИКА СУЩЕСТВУЮЩЕГО СОСТОЯНИЯ КОММУНАЛЬНОЙ ИНФРАСТРУКТУРЫ</w:t>
      </w:r>
      <w:r w:rsidRPr="00E414C3">
        <w:rPr>
          <w:rFonts w:ascii="Times New Roman" w:hAnsi="Times New Roman" w:cs="Times New Roman"/>
          <w:bCs/>
        </w:rPr>
        <w:br/>
      </w:r>
      <w:r w:rsidRPr="00E414C3">
        <w:rPr>
          <w:rFonts w:ascii="Times New Roman" w:hAnsi="Times New Roman" w:cs="Times New Roman"/>
          <w:bCs/>
        </w:rPr>
        <w:br/>
        <w:t>Общие данные, влияющие на разработку технологических и экономических параметров Программы</w:t>
      </w:r>
      <w:r w:rsidRPr="00E414C3">
        <w:rPr>
          <w:rFonts w:ascii="Times New Roman" w:hAnsi="Times New Roman" w:cs="Times New Roman"/>
          <w:bCs/>
        </w:rPr>
        <w:br/>
      </w:r>
      <w:r w:rsidRPr="00E414C3">
        <w:rPr>
          <w:rFonts w:ascii="Times New Roman" w:hAnsi="Times New Roman" w:cs="Times New Roman"/>
          <w:bCs/>
        </w:rPr>
        <w:br/>
      </w:r>
      <w:r w:rsidRPr="00E414C3">
        <w:rPr>
          <w:rFonts w:ascii="Times New Roman" w:hAnsi="Times New Roman" w:cs="Times New Roman"/>
          <w:b/>
          <w:bCs/>
          <w:i/>
          <w:iCs/>
          <w:u w:val="single"/>
        </w:rPr>
        <w:t>Энергоснабжение и энергосбережение</w:t>
      </w:r>
    </w:p>
    <w:p w:rsidR="00EB6D87" w:rsidRDefault="00EB6D87" w:rsidP="00EB6D87">
      <w:pPr>
        <w:ind w:firstLine="284"/>
        <w:rPr>
          <w:rFonts w:ascii="Times New Roman" w:hAnsi="Times New Roman" w:cs="Times New Roman"/>
          <w:b/>
          <w:bCs/>
        </w:rPr>
      </w:pPr>
    </w:p>
    <w:p w:rsidR="00EB6D87" w:rsidRPr="00EB6D87" w:rsidRDefault="00EB6D87" w:rsidP="00EB6D87">
      <w:pPr>
        <w:ind w:firstLine="284"/>
        <w:rPr>
          <w:rFonts w:ascii="Times New Roman" w:hAnsi="Times New Roman" w:cs="Times New Roman"/>
          <w:b/>
          <w:bCs/>
        </w:rPr>
      </w:pPr>
      <w:r w:rsidRPr="00EB6D87">
        <w:rPr>
          <w:rFonts w:ascii="Times New Roman" w:hAnsi="Times New Roman" w:cs="Times New Roman"/>
          <w:b/>
          <w:bCs/>
        </w:rPr>
        <w:t>1. Существующее состояние</w:t>
      </w:r>
    </w:p>
    <w:p w:rsidR="00EB6D87" w:rsidRPr="00EB6D87" w:rsidRDefault="00EB6D87" w:rsidP="00EB6D87">
      <w:pPr>
        <w:ind w:firstLine="284"/>
        <w:rPr>
          <w:rFonts w:ascii="Times New Roman" w:hAnsi="Times New Roman" w:cs="Times New Roman"/>
          <w:b/>
          <w:bCs/>
        </w:rPr>
      </w:pPr>
    </w:p>
    <w:p w:rsidR="002E0518" w:rsidRDefault="002E0518" w:rsidP="00E414C3">
      <w:pPr>
        <w:ind w:firstLine="284"/>
        <w:rPr>
          <w:rFonts w:ascii="Times New Roman" w:hAnsi="Times New Roman" w:cs="Times New Roman"/>
          <w:bCs/>
        </w:rPr>
      </w:pPr>
    </w:p>
    <w:p w:rsidR="002E0518" w:rsidRPr="002E0518" w:rsidRDefault="002E0518" w:rsidP="002E0518">
      <w:pPr>
        <w:ind w:firstLine="284"/>
        <w:rPr>
          <w:rFonts w:ascii="Times New Roman" w:hAnsi="Times New Roman" w:cs="Times New Roman"/>
          <w:bCs/>
        </w:rPr>
      </w:pPr>
      <w:r w:rsidRPr="002E0518">
        <w:rPr>
          <w:rFonts w:ascii="Times New Roman" w:hAnsi="Times New Roman" w:cs="Times New Roman"/>
          <w:b/>
          <w:bCs/>
        </w:rPr>
        <w:t xml:space="preserve">    </w:t>
      </w:r>
      <w:r w:rsidRPr="002E0518">
        <w:rPr>
          <w:rFonts w:ascii="Times New Roman" w:hAnsi="Times New Roman" w:cs="Times New Roman"/>
          <w:bCs/>
        </w:rPr>
        <w:t xml:space="preserve"> На территории поселения проходят воздушные линии 0,4 </w:t>
      </w:r>
      <w:proofErr w:type="spellStart"/>
      <w:r w:rsidRPr="002E0518">
        <w:rPr>
          <w:rFonts w:ascii="Times New Roman" w:hAnsi="Times New Roman" w:cs="Times New Roman"/>
          <w:bCs/>
        </w:rPr>
        <w:t>кВ</w:t>
      </w:r>
      <w:proofErr w:type="spellEnd"/>
      <w:r w:rsidRPr="002E0518">
        <w:rPr>
          <w:rFonts w:ascii="Times New Roman" w:hAnsi="Times New Roman" w:cs="Times New Roman"/>
          <w:bCs/>
        </w:rPr>
        <w:t xml:space="preserve"> и ВЛ-10 </w:t>
      </w:r>
      <w:proofErr w:type="spellStart"/>
      <w:r w:rsidRPr="002E0518">
        <w:rPr>
          <w:rFonts w:ascii="Times New Roman" w:hAnsi="Times New Roman" w:cs="Times New Roman"/>
          <w:bCs/>
        </w:rPr>
        <w:t>кВ</w:t>
      </w:r>
      <w:proofErr w:type="spellEnd"/>
      <w:r w:rsidRPr="002E0518">
        <w:rPr>
          <w:rFonts w:ascii="Times New Roman" w:hAnsi="Times New Roman" w:cs="Times New Roman"/>
          <w:bCs/>
        </w:rPr>
        <w:t xml:space="preserve">, </w:t>
      </w:r>
      <w:proofErr w:type="gramStart"/>
      <w:r w:rsidRPr="002E0518">
        <w:rPr>
          <w:rFonts w:ascii="Times New Roman" w:hAnsi="Times New Roman" w:cs="Times New Roman"/>
          <w:bCs/>
        </w:rPr>
        <w:t>ВЛ</w:t>
      </w:r>
      <w:proofErr w:type="gramEnd"/>
      <w:r w:rsidRPr="002E0518">
        <w:rPr>
          <w:rFonts w:ascii="Times New Roman" w:hAnsi="Times New Roman" w:cs="Times New Roman"/>
          <w:bCs/>
        </w:rPr>
        <w:t>- 110кВ. общей протяженностью 82,87 км.</w:t>
      </w:r>
    </w:p>
    <w:p w:rsidR="002E0518" w:rsidRPr="002E0518" w:rsidRDefault="002E0518" w:rsidP="002E0518">
      <w:pPr>
        <w:ind w:firstLine="284"/>
        <w:rPr>
          <w:rFonts w:ascii="Times New Roman" w:hAnsi="Times New Roman" w:cs="Times New Roman"/>
          <w:bCs/>
        </w:rPr>
      </w:pPr>
      <w:r w:rsidRPr="002E0518">
        <w:rPr>
          <w:rFonts w:ascii="Times New Roman" w:hAnsi="Times New Roman" w:cs="Times New Roman"/>
          <w:bCs/>
        </w:rPr>
        <w:t xml:space="preserve">    Источники электроснабжения на территории </w:t>
      </w:r>
      <w:proofErr w:type="spellStart"/>
      <w:r w:rsidRPr="002E0518">
        <w:rPr>
          <w:rFonts w:ascii="Times New Roman" w:hAnsi="Times New Roman" w:cs="Times New Roman"/>
          <w:bCs/>
        </w:rPr>
        <w:t>Евдокимовского</w:t>
      </w:r>
      <w:proofErr w:type="spellEnd"/>
      <w:r w:rsidRPr="002E0518">
        <w:rPr>
          <w:rFonts w:ascii="Times New Roman" w:hAnsi="Times New Roman" w:cs="Times New Roman"/>
          <w:bCs/>
        </w:rPr>
        <w:t xml:space="preserve"> муниципального образования:</w:t>
      </w:r>
    </w:p>
    <w:p w:rsidR="002E0518" w:rsidRPr="002E0518" w:rsidRDefault="002E0518" w:rsidP="002E0518">
      <w:pPr>
        <w:ind w:firstLine="284"/>
        <w:rPr>
          <w:rFonts w:ascii="Times New Roman" w:hAnsi="Times New Roman" w:cs="Times New Roman"/>
          <w:bCs/>
        </w:rPr>
      </w:pPr>
      <w:r w:rsidRPr="002E0518">
        <w:rPr>
          <w:rFonts w:ascii="Times New Roman" w:hAnsi="Times New Roman" w:cs="Times New Roman"/>
          <w:bCs/>
        </w:rPr>
        <w:t xml:space="preserve">- с. </w:t>
      </w:r>
      <w:proofErr w:type="spellStart"/>
      <w:r w:rsidRPr="002E0518">
        <w:rPr>
          <w:rFonts w:ascii="Times New Roman" w:hAnsi="Times New Roman" w:cs="Times New Roman"/>
          <w:bCs/>
        </w:rPr>
        <w:t>Бадар</w:t>
      </w:r>
      <w:proofErr w:type="spellEnd"/>
      <w:r w:rsidRPr="002E0518">
        <w:rPr>
          <w:rFonts w:ascii="Times New Roman" w:hAnsi="Times New Roman" w:cs="Times New Roman"/>
          <w:bCs/>
        </w:rPr>
        <w:t xml:space="preserve"> – 7 трансформаторных подстанций, с 30% износом.</w:t>
      </w:r>
    </w:p>
    <w:p w:rsidR="002E0518" w:rsidRPr="002E0518" w:rsidRDefault="002E0518" w:rsidP="002E0518">
      <w:pPr>
        <w:ind w:firstLine="284"/>
        <w:rPr>
          <w:rFonts w:ascii="Times New Roman" w:hAnsi="Times New Roman" w:cs="Times New Roman"/>
          <w:bCs/>
        </w:rPr>
      </w:pPr>
      <w:r w:rsidRPr="002E0518">
        <w:rPr>
          <w:rFonts w:ascii="Times New Roman" w:hAnsi="Times New Roman" w:cs="Times New Roman"/>
          <w:bCs/>
        </w:rPr>
        <w:t>- д. Забор – 4   трансформаторных подстанций, с 30% износом.</w:t>
      </w:r>
    </w:p>
    <w:p w:rsidR="002E0518" w:rsidRPr="002E0518" w:rsidRDefault="002E0518" w:rsidP="002E0518">
      <w:pPr>
        <w:ind w:firstLine="284"/>
        <w:rPr>
          <w:rFonts w:ascii="Times New Roman" w:hAnsi="Times New Roman" w:cs="Times New Roman"/>
          <w:bCs/>
        </w:rPr>
      </w:pPr>
      <w:r w:rsidRPr="002E0518">
        <w:rPr>
          <w:rFonts w:ascii="Times New Roman" w:hAnsi="Times New Roman" w:cs="Times New Roman"/>
          <w:bCs/>
        </w:rPr>
        <w:t>- д. Красный Октябрь   – 7 трансформаторных подстанций, с 30% износом.</w:t>
      </w:r>
    </w:p>
    <w:p w:rsidR="002E0518" w:rsidRPr="002E0518" w:rsidRDefault="002E0518" w:rsidP="002E0518">
      <w:pPr>
        <w:ind w:firstLine="284"/>
        <w:rPr>
          <w:rFonts w:ascii="Times New Roman" w:hAnsi="Times New Roman" w:cs="Times New Roman"/>
          <w:bCs/>
        </w:rPr>
      </w:pPr>
      <w:r w:rsidRPr="002E0518">
        <w:rPr>
          <w:rFonts w:ascii="Times New Roman" w:hAnsi="Times New Roman" w:cs="Times New Roman"/>
          <w:bCs/>
        </w:rPr>
        <w:t>- д. Евдокимова  – 5 трансформаторных подстанций, с 30% износом.</w:t>
      </w:r>
    </w:p>
    <w:p w:rsidR="002E0518" w:rsidRPr="002E0518" w:rsidRDefault="002E0518" w:rsidP="002E0518">
      <w:pPr>
        <w:ind w:firstLine="284"/>
        <w:rPr>
          <w:rFonts w:ascii="Times New Roman" w:hAnsi="Times New Roman" w:cs="Times New Roman"/>
          <w:bCs/>
        </w:rPr>
      </w:pPr>
      <w:r w:rsidRPr="002E0518">
        <w:rPr>
          <w:rFonts w:ascii="Times New Roman" w:hAnsi="Times New Roman" w:cs="Times New Roman"/>
          <w:bCs/>
        </w:rPr>
        <w:t xml:space="preserve">- п. </w:t>
      </w:r>
      <w:proofErr w:type="spellStart"/>
      <w:r w:rsidRPr="002E0518">
        <w:rPr>
          <w:rFonts w:ascii="Times New Roman" w:hAnsi="Times New Roman" w:cs="Times New Roman"/>
          <w:bCs/>
        </w:rPr>
        <w:t>Евдокимовский</w:t>
      </w:r>
      <w:proofErr w:type="spellEnd"/>
      <w:r w:rsidRPr="002E0518">
        <w:rPr>
          <w:rFonts w:ascii="Times New Roman" w:hAnsi="Times New Roman" w:cs="Times New Roman"/>
          <w:bCs/>
        </w:rPr>
        <w:t xml:space="preserve"> - 5 трансформаторных подстанций, с 30% износом.</w:t>
      </w:r>
    </w:p>
    <w:p w:rsidR="002E0518" w:rsidRPr="002E0518" w:rsidRDefault="002E0518" w:rsidP="002E0518">
      <w:pPr>
        <w:ind w:firstLine="284"/>
        <w:rPr>
          <w:rFonts w:ascii="Times New Roman" w:hAnsi="Times New Roman" w:cs="Times New Roman"/>
          <w:bCs/>
        </w:rPr>
      </w:pPr>
      <w:r w:rsidRPr="002E0518">
        <w:rPr>
          <w:rFonts w:ascii="Times New Roman" w:hAnsi="Times New Roman" w:cs="Times New Roman"/>
          <w:bCs/>
        </w:rPr>
        <w:t>Основными потребителями электроэнергии на рассматриваемой территории являются объекты социального, культурного и бытового назначения, жилищный сектор.</w:t>
      </w:r>
    </w:p>
    <w:p w:rsidR="002E0518" w:rsidRPr="002E0518" w:rsidRDefault="002E0518" w:rsidP="002E0518">
      <w:pPr>
        <w:ind w:firstLine="284"/>
        <w:rPr>
          <w:rFonts w:ascii="Times New Roman" w:hAnsi="Times New Roman" w:cs="Times New Roman"/>
          <w:bCs/>
        </w:rPr>
      </w:pPr>
      <w:r w:rsidRPr="002E0518">
        <w:rPr>
          <w:rFonts w:ascii="Times New Roman" w:hAnsi="Times New Roman" w:cs="Times New Roman"/>
          <w:bCs/>
        </w:rPr>
        <w:t xml:space="preserve">Общее техническое состояние </w:t>
      </w:r>
      <w:proofErr w:type="gramStart"/>
      <w:r w:rsidRPr="002E0518">
        <w:rPr>
          <w:rFonts w:ascii="Times New Roman" w:hAnsi="Times New Roman" w:cs="Times New Roman"/>
          <w:bCs/>
        </w:rPr>
        <w:t>ВЛ</w:t>
      </w:r>
      <w:proofErr w:type="gramEnd"/>
      <w:r w:rsidRPr="002E0518">
        <w:rPr>
          <w:rFonts w:ascii="Times New Roman" w:hAnsi="Times New Roman" w:cs="Times New Roman"/>
          <w:bCs/>
        </w:rPr>
        <w:t xml:space="preserve"> и подстанций – хорошее.</w:t>
      </w:r>
    </w:p>
    <w:p w:rsidR="00E414C3" w:rsidRPr="00E414C3" w:rsidRDefault="00EB6D87" w:rsidP="00EB6D8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</w:t>
      </w:r>
      <w:r w:rsidR="00E414C3" w:rsidRPr="00E414C3">
        <w:rPr>
          <w:rFonts w:ascii="Times New Roman" w:hAnsi="Times New Roman" w:cs="Times New Roman"/>
          <w:bCs/>
        </w:rPr>
        <w:t xml:space="preserve">Электроснабжение </w:t>
      </w:r>
      <w:proofErr w:type="spellStart"/>
      <w:r w:rsidR="00E414C3" w:rsidRPr="00E414C3">
        <w:rPr>
          <w:rFonts w:ascii="Times New Roman" w:hAnsi="Times New Roman" w:cs="Times New Roman"/>
          <w:bCs/>
        </w:rPr>
        <w:t>Евдокимовского</w:t>
      </w:r>
      <w:proofErr w:type="spellEnd"/>
      <w:r w:rsidR="00E414C3" w:rsidRPr="00E414C3">
        <w:rPr>
          <w:rFonts w:ascii="Times New Roman" w:hAnsi="Times New Roman" w:cs="Times New Roman"/>
          <w:bCs/>
        </w:rPr>
        <w:t xml:space="preserve"> сельского поселения осуществляется  открытым акционерным обществом энергетики и электрификации (ОАО «Иркутскэнерго»). Обслуживающими организациями постоянно ведется </w:t>
      </w:r>
      <w:proofErr w:type="gramStart"/>
      <w:r w:rsidR="00E414C3" w:rsidRPr="00E414C3">
        <w:rPr>
          <w:rFonts w:ascii="Times New Roman" w:hAnsi="Times New Roman" w:cs="Times New Roman"/>
          <w:bCs/>
        </w:rPr>
        <w:t>контроль за</w:t>
      </w:r>
      <w:proofErr w:type="gramEnd"/>
      <w:r w:rsidR="00E414C3" w:rsidRPr="00E414C3">
        <w:rPr>
          <w:rFonts w:ascii="Times New Roman" w:hAnsi="Times New Roman" w:cs="Times New Roman"/>
          <w:bCs/>
        </w:rPr>
        <w:t xml:space="preserve"> эксплуатацией электрических сетей, ведутся работы по замене, ремонту, реконструкции распределительных сетей и электрического оборудования. На территории поселения утверждена программа энергосбережения и повышения энергетической эффективности на 2012 - 2015 годы.</w:t>
      </w:r>
      <w:r w:rsidR="00E414C3" w:rsidRPr="00E414C3">
        <w:rPr>
          <w:rFonts w:ascii="Times New Roman" w:hAnsi="Times New Roman" w:cs="Times New Roman"/>
          <w:bCs/>
        </w:rPr>
        <w:br/>
        <w:t>Тариф на электрическую энергию в 2015 году составляет:</w:t>
      </w:r>
    </w:p>
    <w:p w:rsidR="00E414C3" w:rsidRDefault="006C69FF" w:rsidP="00E414C3">
      <w:pPr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население – 0,644</w:t>
      </w:r>
      <w:r w:rsidR="00E414C3" w:rsidRPr="00E414C3">
        <w:rPr>
          <w:rFonts w:ascii="Times New Roman" w:hAnsi="Times New Roman" w:cs="Times New Roman"/>
          <w:bCs/>
        </w:rPr>
        <w:t xml:space="preserve"> руб./</w:t>
      </w:r>
      <w:proofErr w:type="spellStart"/>
      <w:r w:rsidR="00E414C3" w:rsidRPr="00E414C3">
        <w:rPr>
          <w:rFonts w:ascii="Times New Roman" w:hAnsi="Times New Roman" w:cs="Times New Roman"/>
          <w:bCs/>
        </w:rPr>
        <w:t>кВт</w:t>
      </w:r>
      <w:proofErr w:type="gramStart"/>
      <w:r w:rsidR="00E414C3" w:rsidRPr="00E414C3">
        <w:rPr>
          <w:rFonts w:ascii="Times New Roman" w:hAnsi="Times New Roman" w:cs="Times New Roman"/>
          <w:bCs/>
        </w:rPr>
        <w:t>.ч</w:t>
      </w:r>
      <w:proofErr w:type="spellEnd"/>
      <w:proofErr w:type="gramEnd"/>
      <w:r w:rsidR="00E414C3" w:rsidRPr="00E414C3">
        <w:rPr>
          <w:rFonts w:ascii="Times New Roman" w:hAnsi="Times New Roman" w:cs="Times New Roman"/>
          <w:bCs/>
        </w:rPr>
        <w:t>.,</w:t>
      </w:r>
    </w:p>
    <w:p w:rsidR="00EB6D87" w:rsidRDefault="00EB6D87" w:rsidP="00E414C3">
      <w:pPr>
        <w:ind w:firstLine="284"/>
        <w:rPr>
          <w:rFonts w:ascii="Times New Roman" w:hAnsi="Times New Roman" w:cs="Times New Roman"/>
          <w:bCs/>
        </w:rPr>
      </w:pPr>
    </w:p>
    <w:p w:rsidR="00EB6D87" w:rsidRPr="00EB6D87" w:rsidRDefault="00EB6D87" w:rsidP="00EB6D87">
      <w:pPr>
        <w:ind w:firstLine="284"/>
        <w:rPr>
          <w:rFonts w:ascii="Times New Roman" w:hAnsi="Times New Roman" w:cs="Times New Roman"/>
          <w:b/>
          <w:bCs/>
        </w:rPr>
      </w:pPr>
      <w:r w:rsidRPr="00EB6D87">
        <w:rPr>
          <w:rFonts w:ascii="Times New Roman" w:hAnsi="Times New Roman" w:cs="Times New Roman"/>
          <w:b/>
          <w:bCs/>
        </w:rPr>
        <w:t>Проектируемые объекты электроснабжения</w:t>
      </w:r>
    </w:p>
    <w:p w:rsidR="00EB6D87" w:rsidRPr="00EB6D87" w:rsidRDefault="00EB6D87" w:rsidP="00EB6D87">
      <w:pPr>
        <w:ind w:firstLine="284"/>
        <w:rPr>
          <w:rFonts w:ascii="Times New Roman" w:hAnsi="Times New Roman" w:cs="Times New Roman"/>
          <w:b/>
          <w:bCs/>
        </w:rPr>
      </w:pPr>
    </w:p>
    <w:p w:rsidR="00EB6D87" w:rsidRPr="00EB6D87" w:rsidRDefault="00EB6D87" w:rsidP="00EB6D87">
      <w:pPr>
        <w:ind w:firstLine="284"/>
        <w:rPr>
          <w:rFonts w:ascii="Times New Roman" w:hAnsi="Times New Roman" w:cs="Times New Roman"/>
          <w:bCs/>
        </w:rPr>
      </w:pPr>
      <w:r w:rsidRPr="00EB6D87">
        <w:rPr>
          <w:rFonts w:ascii="Times New Roman" w:hAnsi="Times New Roman" w:cs="Times New Roman"/>
          <w:bCs/>
        </w:rPr>
        <w:t xml:space="preserve">   Проектные решения приняты на основании подсчетов существующих и проектируемых нагрузок и с учетом обеспечения надежного электроснабжения потребителей в соответствии с их категорией и оптимальной загрузкой трансформаторов питающих подстанций.</w:t>
      </w:r>
    </w:p>
    <w:p w:rsidR="00EB6D87" w:rsidRPr="00EB6D87" w:rsidRDefault="00EB6D87" w:rsidP="00EB6D87">
      <w:pPr>
        <w:ind w:firstLine="284"/>
        <w:rPr>
          <w:rFonts w:ascii="Times New Roman" w:hAnsi="Times New Roman" w:cs="Times New Roman"/>
          <w:bCs/>
        </w:rPr>
      </w:pPr>
      <w:r w:rsidRPr="00EB6D87">
        <w:rPr>
          <w:rFonts w:ascii="Times New Roman" w:hAnsi="Times New Roman" w:cs="Times New Roman"/>
          <w:bCs/>
        </w:rPr>
        <w:t xml:space="preserve">  Для покрытия, проектируемого на расчетный срок роста электрических нагрузок  в </w:t>
      </w:r>
      <w:proofErr w:type="spellStart"/>
      <w:r w:rsidRPr="00EB6D87">
        <w:rPr>
          <w:rFonts w:ascii="Times New Roman" w:hAnsi="Times New Roman" w:cs="Times New Roman"/>
          <w:bCs/>
        </w:rPr>
        <w:t>Евдокимовском</w:t>
      </w:r>
      <w:proofErr w:type="spellEnd"/>
      <w:r w:rsidRPr="00EB6D87">
        <w:rPr>
          <w:rFonts w:ascii="Times New Roman" w:hAnsi="Times New Roman" w:cs="Times New Roman"/>
          <w:bCs/>
        </w:rPr>
        <w:t xml:space="preserve"> муниципальном образовании, строительства новых и реконструкции существующих источников электроснабжения не потребуется, поскольку источники электроснабжения обладают достаточным резервом мощности новых потребителей электроэнергии.</w:t>
      </w:r>
    </w:p>
    <w:p w:rsidR="00EB6D87" w:rsidRPr="00EB6D87" w:rsidRDefault="00EB6D87" w:rsidP="00EB6D87">
      <w:pPr>
        <w:ind w:firstLine="284"/>
        <w:rPr>
          <w:rFonts w:ascii="Times New Roman" w:hAnsi="Times New Roman" w:cs="Times New Roman"/>
          <w:bCs/>
        </w:rPr>
      </w:pPr>
    </w:p>
    <w:p w:rsidR="00EB6D87" w:rsidRDefault="00EB6D87" w:rsidP="00E414C3">
      <w:pPr>
        <w:ind w:firstLine="284"/>
        <w:rPr>
          <w:rFonts w:ascii="Times New Roman" w:hAnsi="Times New Roman" w:cs="Times New Roman"/>
          <w:bCs/>
        </w:rPr>
      </w:pPr>
    </w:p>
    <w:p w:rsidR="00B53B53" w:rsidRDefault="00B53B53" w:rsidP="00E414C3">
      <w:pPr>
        <w:ind w:firstLine="284"/>
        <w:rPr>
          <w:rFonts w:ascii="Times New Roman" w:hAnsi="Times New Roman" w:cs="Times New Roman"/>
          <w:bCs/>
        </w:rPr>
      </w:pPr>
    </w:p>
    <w:p w:rsidR="00B53B53" w:rsidRDefault="00B53B53" w:rsidP="00E414C3">
      <w:pPr>
        <w:ind w:firstLine="284"/>
        <w:rPr>
          <w:rFonts w:ascii="Times New Roman" w:hAnsi="Times New Roman" w:cs="Times New Roman"/>
          <w:bCs/>
        </w:rPr>
      </w:pPr>
    </w:p>
    <w:p w:rsidR="00EB6D87" w:rsidRPr="00E414C3" w:rsidRDefault="00EB6D87" w:rsidP="00E414C3">
      <w:pPr>
        <w:ind w:firstLine="284"/>
        <w:rPr>
          <w:rFonts w:ascii="Times New Roman" w:hAnsi="Times New Roman" w:cs="Times New Roman"/>
          <w:bCs/>
        </w:rPr>
      </w:pPr>
    </w:p>
    <w:p w:rsidR="00E414C3" w:rsidRDefault="00E414C3" w:rsidP="00E414C3">
      <w:pPr>
        <w:ind w:firstLine="284"/>
        <w:rPr>
          <w:rFonts w:ascii="Times New Roman" w:hAnsi="Times New Roman" w:cs="Times New Roman"/>
          <w:b/>
          <w:bCs/>
        </w:rPr>
      </w:pPr>
      <w:r w:rsidRPr="00E414C3">
        <w:rPr>
          <w:rFonts w:ascii="Times New Roman" w:hAnsi="Times New Roman" w:cs="Times New Roman"/>
          <w:b/>
          <w:bCs/>
          <w:i/>
          <w:iCs/>
          <w:u w:val="single"/>
        </w:rPr>
        <w:lastRenderedPageBreak/>
        <w:t>Водоснабжение</w:t>
      </w:r>
      <w:r w:rsidRPr="00E414C3">
        <w:rPr>
          <w:rFonts w:ascii="Times New Roman" w:hAnsi="Times New Roman" w:cs="Times New Roman"/>
          <w:bCs/>
        </w:rPr>
        <w:br/>
        <w:t xml:space="preserve">    </w:t>
      </w:r>
      <w:r w:rsidR="00624F57">
        <w:rPr>
          <w:rFonts w:ascii="Times New Roman" w:hAnsi="Times New Roman" w:cs="Times New Roman"/>
          <w:bCs/>
        </w:rPr>
        <w:t>1</w:t>
      </w:r>
      <w:r w:rsidR="00624F57" w:rsidRPr="00624F57">
        <w:rPr>
          <w:rFonts w:ascii="Times New Roman" w:hAnsi="Times New Roman" w:cs="Times New Roman"/>
          <w:b/>
          <w:bCs/>
        </w:rPr>
        <w:t>. Существующее состояние</w:t>
      </w:r>
    </w:p>
    <w:p w:rsidR="00624F57" w:rsidRPr="00E414C3" w:rsidRDefault="00624F57" w:rsidP="00E414C3">
      <w:pPr>
        <w:ind w:firstLine="284"/>
        <w:rPr>
          <w:rFonts w:ascii="Times New Roman" w:hAnsi="Times New Roman" w:cs="Times New Roman"/>
          <w:bCs/>
        </w:rPr>
      </w:pPr>
    </w:p>
    <w:p w:rsidR="00E414C3" w:rsidRPr="00E414C3" w:rsidRDefault="00624F57" w:rsidP="00E414C3">
      <w:pPr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E414C3" w:rsidRPr="00E414C3">
        <w:rPr>
          <w:rFonts w:ascii="Times New Roman" w:hAnsi="Times New Roman" w:cs="Times New Roman"/>
          <w:bCs/>
        </w:rPr>
        <w:t xml:space="preserve">Водные ресурсы </w:t>
      </w:r>
      <w:proofErr w:type="spellStart"/>
      <w:r w:rsidR="00E414C3" w:rsidRPr="00E414C3">
        <w:rPr>
          <w:rFonts w:ascii="Times New Roman" w:hAnsi="Times New Roman" w:cs="Times New Roman"/>
          <w:bCs/>
        </w:rPr>
        <w:t>Евдокимовского</w:t>
      </w:r>
      <w:proofErr w:type="spellEnd"/>
      <w:r w:rsidR="00E414C3" w:rsidRPr="00E414C3">
        <w:rPr>
          <w:rFonts w:ascii="Times New Roman" w:hAnsi="Times New Roman" w:cs="Times New Roman"/>
          <w:bCs/>
        </w:rPr>
        <w:t xml:space="preserve"> муниципального образования представлены как поверхностными, так и подземными водами. </w:t>
      </w:r>
    </w:p>
    <w:p w:rsidR="00E414C3" w:rsidRPr="00E414C3" w:rsidRDefault="00E414C3" w:rsidP="00E414C3">
      <w:pPr>
        <w:ind w:firstLine="284"/>
        <w:rPr>
          <w:rFonts w:ascii="Times New Roman" w:hAnsi="Times New Roman" w:cs="Times New Roman"/>
          <w:bCs/>
        </w:rPr>
      </w:pPr>
      <w:r w:rsidRPr="00E414C3">
        <w:rPr>
          <w:rFonts w:ascii="Times New Roman" w:hAnsi="Times New Roman" w:cs="Times New Roman"/>
          <w:bCs/>
        </w:rPr>
        <w:t>Водоснабжение в поселении осуществляется от водонапорных башен.</w:t>
      </w:r>
    </w:p>
    <w:p w:rsidR="00E414C3" w:rsidRPr="00E414C3" w:rsidRDefault="00E414C3" w:rsidP="00E414C3">
      <w:pPr>
        <w:ind w:firstLine="284"/>
        <w:rPr>
          <w:rFonts w:ascii="Times New Roman" w:hAnsi="Times New Roman" w:cs="Times New Roman"/>
          <w:bCs/>
        </w:rPr>
      </w:pPr>
      <w:r w:rsidRPr="00E414C3">
        <w:rPr>
          <w:rFonts w:ascii="Times New Roman" w:hAnsi="Times New Roman" w:cs="Times New Roman"/>
          <w:bCs/>
        </w:rPr>
        <w:t xml:space="preserve"> Основными недостатками и нарушениями при эксплуатации водозаборных скважин остаются: отсутствие лицензии по недропользованию для добычи подземных вод, несоблюдение зон санитарной охраны строгого режима, отсутствие контроля за </w:t>
      </w:r>
      <w:proofErr w:type="spellStart"/>
      <w:r w:rsidRPr="00E414C3">
        <w:rPr>
          <w:rFonts w:ascii="Times New Roman" w:hAnsi="Times New Roman" w:cs="Times New Roman"/>
          <w:bCs/>
        </w:rPr>
        <w:t>водоотбором</w:t>
      </w:r>
      <w:proofErr w:type="spellEnd"/>
      <w:r w:rsidRPr="00E414C3">
        <w:rPr>
          <w:rFonts w:ascii="Times New Roman" w:hAnsi="Times New Roman" w:cs="Times New Roman"/>
          <w:bCs/>
        </w:rPr>
        <w:t>. Так как скважинами механического бурения вскрываются подземные воды глубоких горизонтов, они наиболее защищены от загрязнения в отличи</w:t>
      </w:r>
      <w:proofErr w:type="gramStart"/>
      <w:r w:rsidRPr="00E414C3">
        <w:rPr>
          <w:rFonts w:ascii="Times New Roman" w:hAnsi="Times New Roman" w:cs="Times New Roman"/>
          <w:bCs/>
        </w:rPr>
        <w:t>и</w:t>
      </w:r>
      <w:proofErr w:type="gramEnd"/>
      <w:r w:rsidRPr="00E414C3">
        <w:rPr>
          <w:rFonts w:ascii="Times New Roman" w:hAnsi="Times New Roman" w:cs="Times New Roman"/>
          <w:bCs/>
        </w:rPr>
        <w:t xml:space="preserve"> от мелких выработок (колодцы, скважины ручного бурения)</w:t>
      </w:r>
      <w:r w:rsidR="0061427D">
        <w:rPr>
          <w:rFonts w:ascii="Times New Roman" w:hAnsi="Times New Roman" w:cs="Times New Roman"/>
          <w:bCs/>
        </w:rPr>
        <w:t xml:space="preserve">. </w:t>
      </w:r>
    </w:p>
    <w:p w:rsidR="00E414C3" w:rsidRPr="00E414C3" w:rsidRDefault="00E414C3" w:rsidP="00E414C3">
      <w:pPr>
        <w:ind w:firstLine="284"/>
        <w:rPr>
          <w:rFonts w:ascii="Times New Roman" w:hAnsi="Times New Roman" w:cs="Times New Roman"/>
          <w:bCs/>
        </w:rPr>
      </w:pPr>
      <w:r w:rsidRPr="00E414C3">
        <w:rPr>
          <w:rFonts w:ascii="Times New Roman" w:hAnsi="Times New Roman" w:cs="Times New Roman"/>
          <w:bCs/>
        </w:rPr>
        <w:t xml:space="preserve">В настоящее время на территории </w:t>
      </w:r>
      <w:proofErr w:type="spellStart"/>
      <w:r w:rsidRPr="00E414C3">
        <w:rPr>
          <w:rFonts w:ascii="Times New Roman" w:hAnsi="Times New Roman" w:cs="Times New Roman"/>
          <w:bCs/>
        </w:rPr>
        <w:t>Евдокимовского</w:t>
      </w:r>
      <w:proofErr w:type="spellEnd"/>
      <w:r w:rsidRPr="00E414C3">
        <w:rPr>
          <w:rFonts w:ascii="Times New Roman" w:hAnsi="Times New Roman" w:cs="Times New Roman"/>
          <w:bCs/>
        </w:rPr>
        <w:t xml:space="preserve"> муниципального образования централизованное водоснабжение осуществляется в селе </w:t>
      </w:r>
      <w:proofErr w:type="spellStart"/>
      <w:r w:rsidRPr="00E414C3">
        <w:rPr>
          <w:rFonts w:ascii="Times New Roman" w:hAnsi="Times New Roman" w:cs="Times New Roman"/>
          <w:bCs/>
        </w:rPr>
        <w:t>Бадар</w:t>
      </w:r>
      <w:proofErr w:type="spellEnd"/>
      <w:r w:rsidRPr="00E414C3">
        <w:rPr>
          <w:rFonts w:ascii="Times New Roman" w:hAnsi="Times New Roman" w:cs="Times New Roman"/>
          <w:bCs/>
        </w:rPr>
        <w:t xml:space="preserve">. </w:t>
      </w:r>
      <w:proofErr w:type="gramStart"/>
      <w:r w:rsidRPr="00E414C3">
        <w:rPr>
          <w:rFonts w:ascii="Times New Roman" w:hAnsi="Times New Roman" w:cs="Times New Roman"/>
          <w:bCs/>
        </w:rPr>
        <w:t xml:space="preserve">Из всех централизованных систем </w:t>
      </w:r>
      <w:proofErr w:type="spellStart"/>
      <w:r w:rsidRPr="00E414C3">
        <w:rPr>
          <w:rFonts w:ascii="Times New Roman" w:hAnsi="Times New Roman" w:cs="Times New Roman"/>
          <w:bCs/>
        </w:rPr>
        <w:t>Тулунского</w:t>
      </w:r>
      <w:proofErr w:type="spellEnd"/>
      <w:r w:rsidRPr="00E414C3">
        <w:rPr>
          <w:rFonts w:ascii="Times New Roman" w:hAnsi="Times New Roman" w:cs="Times New Roman"/>
          <w:bCs/>
        </w:rPr>
        <w:t xml:space="preserve"> района, именно оно осуществляет водозабор из открытого источника-водозабор из реки Ия.</w:t>
      </w:r>
      <w:proofErr w:type="gramEnd"/>
    </w:p>
    <w:p w:rsidR="00E414C3" w:rsidRPr="00E414C3" w:rsidRDefault="00E414C3" w:rsidP="00E414C3">
      <w:pPr>
        <w:ind w:firstLine="284"/>
        <w:rPr>
          <w:rFonts w:ascii="Times New Roman" w:hAnsi="Times New Roman" w:cs="Times New Roman"/>
          <w:bCs/>
        </w:rPr>
      </w:pPr>
      <w:r w:rsidRPr="00E414C3">
        <w:rPr>
          <w:rFonts w:ascii="Times New Roman" w:hAnsi="Times New Roman" w:cs="Times New Roman"/>
          <w:bCs/>
        </w:rPr>
        <w:t xml:space="preserve">Водоснабжение осуществляется из центральной системы, находящейся в безвозмездном пользовании </w:t>
      </w:r>
      <w:proofErr w:type="spellStart"/>
      <w:r w:rsidRPr="00E414C3">
        <w:rPr>
          <w:rFonts w:ascii="Times New Roman" w:hAnsi="Times New Roman" w:cs="Times New Roman"/>
          <w:bCs/>
        </w:rPr>
        <w:t>Евдокимовского</w:t>
      </w:r>
      <w:proofErr w:type="spellEnd"/>
      <w:r w:rsidRPr="00E414C3">
        <w:rPr>
          <w:rFonts w:ascii="Times New Roman" w:hAnsi="Times New Roman" w:cs="Times New Roman"/>
          <w:bCs/>
        </w:rPr>
        <w:t xml:space="preserve"> сельского поселения.</w:t>
      </w:r>
    </w:p>
    <w:p w:rsidR="00E414C3" w:rsidRDefault="00E414C3" w:rsidP="00E414C3">
      <w:pPr>
        <w:ind w:firstLine="284"/>
        <w:rPr>
          <w:rFonts w:ascii="Times New Roman" w:hAnsi="Times New Roman" w:cs="Times New Roman"/>
          <w:bCs/>
        </w:rPr>
      </w:pPr>
      <w:r w:rsidRPr="00E414C3">
        <w:rPr>
          <w:rFonts w:ascii="Times New Roman" w:hAnsi="Times New Roman" w:cs="Times New Roman"/>
          <w:bCs/>
        </w:rPr>
        <w:t>Источником водоснабжения являются поверхностные воды. Забор воды осуществляется из реки Ия погружным насос</w:t>
      </w:r>
      <w:r w:rsidR="006C69FF">
        <w:rPr>
          <w:rFonts w:ascii="Times New Roman" w:hAnsi="Times New Roman" w:cs="Times New Roman"/>
          <w:bCs/>
        </w:rPr>
        <w:t>ом, производительностью 6</w:t>
      </w:r>
      <w:bookmarkStart w:id="0" w:name="_GoBack"/>
      <w:bookmarkEnd w:id="0"/>
      <w:r w:rsidRPr="00E414C3">
        <w:rPr>
          <w:rFonts w:ascii="Times New Roman" w:hAnsi="Times New Roman" w:cs="Times New Roman"/>
          <w:bCs/>
        </w:rPr>
        <w:t xml:space="preserve"> м</w:t>
      </w:r>
      <w:r w:rsidRPr="00E414C3">
        <w:rPr>
          <w:rFonts w:ascii="Times New Roman" w:hAnsi="Times New Roman" w:cs="Times New Roman"/>
          <w:bCs/>
          <w:vertAlign w:val="superscript"/>
        </w:rPr>
        <w:t xml:space="preserve">3/ </w:t>
      </w:r>
      <w:r w:rsidRPr="00E414C3">
        <w:rPr>
          <w:rFonts w:ascii="Times New Roman" w:hAnsi="Times New Roman" w:cs="Times New Roman"/>
          <w:bCs/>
        </w:rPr>
        <w:t>/час</w:t>
      </w:r>
      <w:proofErr w:type="gramStart"/>
      <w:r w:rsidRPr="00E414C3">
        <w:rPr>
          <w:rFonts w:ascii="Times New Roman" w:hAnsi="Times New Roman" w:cs="Times New Roman"/>
          <w:bCs/>
        </w:rPr>
        <w:t>.</w:t>
      </w:r>
      <w:proofErr w:type="gramEnd"/>
      <w:r w:rsidRPr="00E414C3">
        <w:rPr>
          <w:rFonts w:ascii="Times New Roman" w:hAnsi="Times New Roman" w:cs="Times New Roman"/>
          <w:bCs/>
        </w:rPr>
        <w:t xml:space="preserve"> </w:t>
      </w:r>
      <w:proofErr w:type="gramStart"/>
      <w:r w:rsidRPr="00E414C3">
        <w:rPr>
          <w:rFonts w:ascii="Times New Roman" w:hAnsi="Times New Roman" w:cs="Times New Roman"/>
          <w:bCs/>
        </w:rPr>
        <w:t>о</w:t>
      </w:r>
      <w:proofErr w:type="gramEnd"/>
      <w:r w:rsidRPr="00E414C3">
        <w:rPr>
          <w:rFonts w:ascii="Times New Roman" w:hAnsi="Times New Roman" w:cs="Times New Roman"/>
          <w:bCs/>
        </w:rPr>
        <w:t>головок вод</w:t>
      </w:r>
      <w:r w:rsidR="00624F57">
        <w:rPr>
          <w:rFonts w:ascii="Times New Roman" w:hAnsi="Times New Roman" w:cs="Times New Roman"/>
          <w:bCs/>
        </w:rPr>
        <w:t>озабора требует реконструкции. С</w:t>
      </w:r>
      <w:r w:rsidRPr="00E414C3">
        <w:rPr>
          <w:rFonts w:ascii="Times New Roman" w:hAnsi="Times New Roman" w:cs="Times New Roman"/>
          <w:bCs/>
        </w:rPr>
        <w:t xml:space="preserve">уществующая система обеззараживания не соответствует ГОСТ 2761-84 «Источники централизованного хозяйственно – питьевого водоснабжения. Гигиенические, технические требования и правила выбора». Зона санитарной охраны (ЗСО) водозабора, водопровода не организована. Водозабор не огражден, не охраняется, территория не спланирована, не благоустроена, не обеспечена средствами связи и сигнализации, резервной (аварийной) системой электроснабжения. </w:t>
      </w:r>
    </w:p>
    <w:p w:rsidR="00E414C3" w:rsidRDefault="00E414C3" w:rsidP="00E414C3">
      <w:pPr>
        <w:ind w:firstLine="284"/>
        <w:rPr>
          <w:rFonts w:ascii="Times New Roman" w:hAnsi="Times New Roman" w:cs="Times New Roman"/>
          <w:bCs/>
        </w:rPr>
      </w:pPr>
      <w:r w:rsidRPr="00E414C3">
        <w:rPr>
          <w:rFonts w:ascii="Times New Roman" w:hAnsi="Times New Roman" w:cs="Times New Roman"/>
          <w:bCs/>
        </w:rPr>
        <w:t>Общая протяженность сетей холодного водопров</w:t>
      </w:r>
      <w:r w:rsidR="00AE34A1">
        <w:rPr>
          <w:rFonts w:ascii="Times New Roman" w:hAnsi="Times New Roman" w:cs="Times New Roman"/>
          <w:bCs/>
        </w:rPr>
        <w:t>ода по поселению составляет – 4</w:t>
      </w:r>
      <w:r w:rsidRPr="00E414C3">
        <w:rPr>
          <w:rFonts w:ascii="Times New Roman" w:hAnsi="Times New Roman" w:cs="Times New Roman"/>
          <w:bCs/>
        </w:rPr>
        <w:t>0</w:t>
      </w:r>
      <w:r w:rsidR="00AE34A1">
        <w:rPr>
          <w:rFonts w:ascii="Times New Roman" w:hAnsi="Times New Roman" w:cs="Times New Roman"/>
          <w:bCs/>
        </w:rPr>
        <w:t>5</w:t>
      </w:r>
      <w:r w:rsidRPr="00E414C3">
        <w:rPr>
          <w:rFonts w:ascii="Times New Roman" w:hAnsi="Times New Roman" w:cs="Times New Roman"/>
          <w:bCs/>
        </w:rPr>
        <w:t xml:space="preserve">0 </w:t>
      </w:r>
      <w:proofErr w:type="spellStart"/>
      <w:r w:rsidRPr="00E414C3">
        <w:rPr>
          <w:rFonts w:ascii="Times New Roman" w:hAnsi="Times New Roman" w:cs="Times New Roman"/>
          <w:bCs/>
        </w:rPr>
        <w:t>п.м</w:t>
      </w:r>
      <w:proofErr w:type="spellEnd"/>
      <w:r w:rsidRPr="00E414C3">
        <w:rPr>
          <w:rFonts w:ascii="Times New Roman" w:hAnsi="Times New Roman" w:cs="Times New Roman"/>
          <w:bCs/>
        </w:rPr>
        <w:t>.</w:t>
      </w:r>
      <w:r w:rsidR="00050269">
        <w:rPr>
          <w:rFonts w:ascii="Times New Roman" w:hAnsi="Times New Roman" w:cs="Times New Roman"/>
          <w:bCs/>
        </w:rPr>
        <w:t>, в 2009 году в рамках Целевой программы «Чистая вода» проведена замена водовода,</w:t>
      </w:r>
      <w:r w:rsidR="0061427D">
        <w:rPr>
          <w:rFonts w:ascii="Times New Roman" w:hAnsi="Times New Roman" w:cs="Times New Roman"/>
          <w:bCs/>
        </w:rPr>
        <w:t xml:space="preserve"> протяженностью 850 </w:t>
      </w:r>
      <w:proofErr w:type="spellStart"/>
      <w:r w:rsidR="0061427D">
        <w:rPr>
          <w:rFonts w:ascii="Times New Roman" w:hAnsi="Times New Roman" w:cs="Times New Roman"/>
          <w:bCs/>
        </w:rPr>
        <w:t>п</w:t>
      </w:r>
      <w:proofErr w:type="gramStart"/>
      <w:r w:rsidR="0061427D">
        <w:rPr>
          <w:rFonts w:ascii="Times New Roman" w:hAnsi="Times New Roman" w:cs="Times New Roman"/>
          <w:bCs/>
        </w:rPr>
        <w:t>.м</w:t>
      </w:r>
      <w:proofErr w:type="spellEnd"/>
      <w:proofErr w:type="gramEnd"/>
      <w:r w:rsidR="0061427D">
        <w:rPr>
          <w:rFonts w:ascii="Times New Roman" w:hAnsi="Times New Roman" w:cs="Times New Roman"/>
          <w:bCs/>
        </w:rPr>
        <w:t>, а сети</w:t>
      </w:r>
      <w:r w:rsidR="00050269">
        <w:rPr>
          <w:rFonts w:ascii="Times New Roman" w:hAnsi="Times New Roman" w:cs="Times New Roman"/>
          <w:bCs/>
        </w:rPr>
        <w:t xml:space="preserve"> протяженностью 3200 </w:t>
      </w:r>
      <w:proofErr w:type="spellStart"/>
      <w:r w:rsidR="00050269">
        <w:rPr>
          <w:rFonts w:ascii="Times New Roman" w:hAnsi="Times New Roman" w:cs="Times New Roman"/>
          <w:bCs/>
        </w:rPr>
        <w:t>п.м</w:t>
      </w:r>
      <w:proofErr w:type="spellEnd"/>
      <w:r w:rsidR="00050269">
        <w:rPr>
          <w:rFonts w:ascii="Times New Roman" w:hAnsi="Times New Roman" w:cs="Times New Roman"/>
          <w:bCs/>
        </w:rPr>
        <w:t xml:space="preserve"> требуют полной замены.</w:t>
      </w:r>
    </w:p>
    <w:p w:rsidR="00050269" w:rsidRDefault="00050269" w:rsidP="00E414C3">
      <w:pPr>
        <w:ind w:firstLine="284"/>
        <w:rPr>
          <w:rFonts w:ascii="Times New Roman" w:hAnsi="Times New Roman" w:cs="Times New Roman"/>
          <w:b/>
          <w:bCs/>
        </w:rPr>
      </w:pPr>
      <w:r w:rsidRPr="001C6D4E">
        <w:rPr>
          <w:rFonts w:ascii="Times New Roman" w:hAnsi="Times New Roman" w:cs="Times New Roman"/>
          <w:b/>
          <w:bCs/>
        </w:rPr>
        <w:t>Расчетные расходы воды</w:t>
      </w:r>
    </w:p>
    <w:p w:rsidR="001C6D4E" w:rsidRDefault="001C6D4E" w:rsidP="00E414C3">
      <w:pPr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Сводные показатели расчетных расходов воды питьевого качества по системе водоснабжения </w:t>
      </w:r>
      <w:proofErr w:type="spellStart"/>
      <w:r>
        <w:rPr>
          <w:rFonts w:ascii="Times New Roman" w:hAnsi="Times New Roman" w:cs="Times New Roman"/>
          <w:bCs/>
        </w:rPr>
        <w:t>Евдокимовского</w:t>
      </w:r>
      <w:proofErr w:type="spellEnd"/>
      <w:r>
        <w:rPr>
          <w:rFonts w:ascii="Times New Roman" w:hAnsi="Times New Roman" w:cs="Times New Roman"/>
          <w:bCs/>
        </w:rPr>
        <w:t xml:space="preserve"> муниципального образования составляют (округленно):</w:t>
      </w:r>
    </w:p>
    <w:p w:rsidR="001C6D4E" w:rsidRDefault="001C6D4E" w:rsidP="00E414C3">
      <w:pPr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На первую очередь строительства </w:t>
      </w:r>
    </w:p>
    <w:p w:rsidR="001C6D4E" w:rsidRDefault="001C6D4E" w:rsidP="00E414C3">
      <w:pPr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proofErr w:type="gramStart"/>
      <w:r>
        <w:rPr>
          <w:rFonts w:ascii="Times New Roman" w:hAnsi="Times New Roman" w:cs="Times New Roman"/>
          <w:bCs/>
        </w:rPr>
        <w:t>среднесуточные</w:t>
      </w:r>
      <w:proofErr w:type="gramEnd"/>
      <w:r>
        <w:rPr>
          <w:rFonts w:ascii="Times New Roman" w:hAnsi="Times New Roman" w:cs="Times New Roman"/>
          <w:bCs/>
        </w:rPr>
        <w:t xml:space="preserve"> (за год)                    </w:t>
      </w:r>
      <w:r w:rsidR="00711686">
        <w:rPr>
          <w:rFonts w:ascii="Times New Roman" w:hAnsi="Times New Roman" w:cs="Times New Roman"/>
          <w:bCs/>
        </w:rPr>
        <w:t xml:space="preserve">                         </w:t>
      </w:r>
      <w:r>
        <w:rPr>
          <w:rFonts w:ascii="Times New Roman" w:hAnsi="Times New Roman" w:cs="Times New Roman"/>
          <w:bCs/>
        </w:rPr>
        <w:t>0,31 тыс.</w:t>
      </w:r>
      <w:r w:rsidR="0071168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м</w:t>
      </w:r>
      <w:r>
        <w:rPr>
          <w:rFonts w:ascii="Times New Roman" w:hAnsi="Times New Roman" w:cs="Times New Roman"/>
          <w:bCs/>
          <w:vertAlign w:val="superscript"/>
        </w:rPr>
        <w:t>3</w:t>
      </w:r>
      <w:r>
        <w:rPr>
          <w:rFonts w:ascii="Times New Roman" w:hAnsi="Times New Roman" w:cs="Times New Roman"/>
          <w:bCs/>
        </w:rPr>
        <w:t>/</w:t>
      </w:r>
      <w:proofErr w:type="spellStart"/>
      <w:r>
        <w:rPr>
          <w:rFonts w:ascii="Times New Roman" w:hAnsi="Times New Roman" w:cs="Times New Roman"/>
          <w:bCs/>
        </w:rPr>
        <w:t>сут</w:t>
      </w:r>
      <w:proofErr w:type="spellEnd"/>
    </w:p>
    <w:p w:rsidR="001C6D4E" w:rsidRDefault="001C6D4E" w:rsidP="00E414C3">
      <w:pPr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в сутки максимального водопотребления</w:t>
      </w:r>
      <w:r w:rsidR="00711686">
        <w:rPr>
          <w:rFonts w:ascii="Times New Roman" w:hAnsi="Times New Roman" w:cs="Times New Roman"/>
          <w:bCs/>
        </w:rPr>
        <w:t xml:space="preserve">                 0,34 тыс. м</w:t>
      </w:r>
      <w:r w:rsidR="00711686">
        <w:rPr>
          <w:rFonts w:ascii="Times New Roman" w:hAnsi="Times New Roman" w:cs="Times New Roman"/>
          <w:bCs/>
          <w:vertAlign w:val="superscript"/>
        </w:rPr>
        <w:t>3/</w:t>
      </w:r>
      <w:proofErr w:type="spellStart"/>
      <w:r w:rsidR="00711686">
        <w:rPr>
          <w:rFonts w:ascii="Times New Roman" w:hAnsi="Times New Roman" w:cs="Times New Roman"/>
          <w:bCs/>
        </w:rPr>
        <w:t>сут</w:t>
      </w:r>
      <w:proofErr w:type="spellEnd"/>
    </w:p>
    <w:p w:rsidR="00711686" w:rsidRDefault="00711686" w:rsidP="00E414C3">
      <w:pPr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 расчетный срок</w:t>
      </w:r>
    </w:p>
    <w:p w:rsidR="00711686" w:rsidRDefault="00711686" w:rsidP="00E414C3">
      <w:pPr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proofErr w:type="gramStart"/>
      <w:r>
        <w:rPr>
          <w:rFonts w:ascii="Times New Roman" w:hAnsi="Times New Roman" w:cs="Times New Roman"/>
          <w:bCs/>
        </w:rPr>
        <w:t>среднесуточные</w:t>
      </w:r>
      <w:proofErr w:type="gramEnd"/>
      <w:r>
        <w:rPr>
          <w:rFonts w:ascii="Times New Roman" w:hAnsi="Times New Roman" w:cs="Times New Roman"/>
          <w:bCs/>
        </w:rPr>
        <w:t xml:space="preserve"> (за год)                                             0,33 тыс. м</w:t>
      </w:r>
      <w:r>
        <w:rPr>
          <w:rFonts w:ascii="Times New Roman" w:hAnsi="Times New Roman" w:cs="Times New Roman"/>
          <w:bCs/>
          <w:vertAlign w:val="superscript"/>
        </w:rPr>
        <w:t>3</w:t>
      </w:r>
      <w:r>
        <w:rPr>
          <w:rFonts w:ascii="Times New Roman" w:hAnsi="Times New Roman" w:cs="Times New Roman"/>
          <w:bCs/>
        </w:rPr>
        <w:t>/</w:t>
      </w:r>
      <w:proofErr w:type="spellStart"/>
      <w:r>
        <w:rPr>
          <w:rFonts w:ascii="Times New Roman" w:hAnsi="Times New Roman" w:cs="Times New Roman"/>
          <w:bCs/>
        </w:rPr>
        <w:t>сут</w:t>
      </w:r>
      <w:proofErr w:type="spellEnd"/>
    </w:p>
    <w:p w:rsidR="00711686" w:rsidRDefault="00711686" w:rsidP="00E414C3">
      <w:pPr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в сутки максимального водопотребления                 0,37 тыс. м</w:t>
      </w:r>
      <w:r>
        <w:rPr>
          <w:rFonts w:ascii="Times New Roman" w:hAnsi="Times New Roman" w:cs="Times New Roman"/>
          <w:bCs/>
          <w:vertAlign w:val="superscript"/>
        </w:rPr>
        <w:t>3</w:t>
      </w:r>
      <w:r>
        <w:rPr>
          <w:rFonts w:ascii="Times New Roman" w:hAnsi="Times New Roman" w:cs="Times New Roman"/>
          <w:bCs/>
        </w:rPr>
        <w:t>/</w:t>
      </w:r>
      <w:proofErr w:type="spellStart"/>
      <w:r>
        <w:rPr>
          <w:rFonts w:ascii="Times New Roman" w:hAnsi="Times New Roman" w:cs="Times New Roman"/>
          <w:bCs/>
        </w:rPr>
        <w:t>сут</w:t>
      </w:r>
      <w:proofErr w:type="spellEnd"/>
    </w:p>
    <w:p w:rsidR="00711686" w:rsidRPr="00711686" w:rsidRDefault="00711686" w:rsidP="00E414C3">
      <w:pPr>
        <w:ind w:firstLine="284"/>
        <w:rPr>
          <w:rFonts w:ascii="Times New Roman" w:hAnsi="Times New Roman" w:cs="Times New Roman"/>
          <w:bCs/>
        </w:rPr>
      </w:pPr>
    </w:p>
    <w:p w:rsidR="00E414C3" w:rsidRPr="00E414C3" w:rsidRDefault="00E414C3" w:rsidP="00E414C3">
      <w:pPr>
        <w:ind w:firstLine="284"/>
        <w:rPr>
          <w:rFonts w:ascii="Times New Roman" w:hAnsi="Times New Roman" w:cs="Times New Roman"/>
          <w:bCs/>
        </w:rPr>
      </w:pPr>
      <w:r w:rsidRPr="00E414C3">
        <w:rPr>
          <w:rFonts w:ascii="Times New Roman" w:hAnsi="Times New Roman" w:cs="Times New Roman"/>
          <w:bCs/>
        </w:rPr>
        <w:t>Тариф на холодную воду в 2015 году</w:t>
      </w:r>
      <w:r w:rsidR="0061427D">
        <w:rPr>
          <w:rFonts w:ascii="Times New Roman" w:hAnsi="Times New Roman" w:cs="Times New Roman"/>
          <w:bCs/>
        </w:rPr>
        <w:t xml:space="preserve"> составляет</w:t>
      </w:r>
      <w:r w:rsidRPr="00E414C3">
        <w:rPr>
          <w:rFonts w:ascii="Times New Roman" w:hAnsi="Times New Roman" w:cs="Times New Roman"/>
          <w:bCs/>
        </w:rPr>
        <w:t>:</w:t>
      </w:r>
    </w:p>
    <w:p w:rsidR="00E414C3" w:rsidRDefault="0061427D" w:rsidP="00E414C3">
      <w:pPr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- для населения- </w:t>
      </w:r>
      <w:r w:rsidR="00E414C3" w:rsidRPr="00E414C3">
        <w:rPr>
          <w:rFonts w:ascii="Times New Roman" w:hAnsi="Times New Roman" w:cs="Times New Roman"/>
          <w:bCs/>
        </w:rPr>
        <w:t xml:space="preserve"> 84,39  </w:t>
      </w:r>
      <w:proofErr w:type="spellStart"/>
      <w:r w:rsidR="00E414C3" w:rsidRPr="00E414C3">
        <w:rPr>
          <w:rFonts w:ascii="Times New Roman" w:hAnsi="Times New Roman" w:cs="Times New Roman"/>
          <w:bCs/>
        </w:rPr>
        <w:t>руб</w:t>
      </w:r>
      <w:proofErr w:type="spellEnd"/>
      <w:r w:rsidR="00E414C3" w:rsidRPr="00E414C3">
        <w:rPr>
          <w:rFonts w:ascii="Times New Roman" w:hAnsi="Times New Roman" w:cs="Times New Roman"/>
          <w:bCs/>
        </w:rPr>
        <w:t>, за 1 куб. м.</w:t>
      </w:r>
    </w:p>
    <w:p w:rsidR="0061427D" w:rsidRDefault="0061427D" w:rsidP="00E414C3">
      <w:pPr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прочим потребителям – 97,68 руб. за 1 </w:t>
      </w:r>
      <w:proofErr w:type="spellStart"/>
      <w:r>
        <w:rPr>
          <w:rFonts w:ascii="Times New Roman" w:hAnsi="Times New Roman" w:cs="Times New Roman"/>
          <w:bCs/>
        </w:rPr>
        <w:t>куб</w:t>
      </w:r>
      <w:proofErr w:type="gramStart"/>
      <w:r>
        <w:rPr>
          <w:rFonts w:ascii="Times New Roman" w:hAnsi="Times New Roman" w:cs="Times New Roman"/>
          <w:bCs/>
        </w:rPr>
        <w:t>.м</w:t>
      </w:r>
      <w:proofErr w:type="spellEnd"/>
      <w:proofErr w:type="gramEnd"/>
    </w:p>
    <w:p w:rsidR="00711686" w:rsidRDefault="00711686" w:rsidP="00E414C3">
      <w:pPr>
        <w:ind w:firstLine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Для обеспечения водой питьевого качества населения</w:t>
      </w:r>
      <w:proofErr w:type="gramStart"/>
      <w:r>
        <w:rPr>
          <w:rFonts w:ascii="Times New Roman" w:hAnsi="Times New Roman" w:cs="Times New Roman"/>
          <w:bCs/>
        </w:rPr>
        <w:t xml:space="preserve"> ,</w:t>
      </w:r>
      <w:proofErr w:type="gramEnd"/>
      <w:r>
        <w:rPr>
          <w:rFonts w:ascii="Times New Roman" w:hAnsi="Times New Roman" w:cs="Times New Roman"/>
          <w:bCs/>
        </w:rPr>
        <w:t xml:space="preserve"> Программа «Социально-экономического развития </w:t>
      </w:r>
      <w:proofErr w:type="spellStart"/>
      <w:r>
        <w:rPr>
          <w:rFonts w:ascii="Times New Roman" w:hAnsi="Times New Roman" w:cs="Times New Roman"/>
          <w:bCs/>
        </w:rPr>
        <w:t>Евдокимовского</w:t>
      </w:r>
      <w:proofErr w:type="spellEnd"/>
      <w:r>
        <w:rPr>
          <w:rFonts w:ascii="Times New Roman" w:hAnsi="Times New Roman" w:cs="Times New Roman"/>
          <w:bCs/>
        </w:rPr>
        <w:t xml:space="preserve"> муниципального образования на 2011-2015 годы» предусматривает  замену центрального водовода по ул. Звездной в с. </w:t>
      </w:r>
      <w:proofErr w:type="spellStart"/>
      <w:r>
        <w:rPr>
          <w:rFonts w:ascii="Times New Roman" w:hAnsi="Times New Roman" w:cs="Times New Roman"/>
          <w:bCs/>
        </w:rPr>
        <w:t>Бадар</w:t>
      </w:r>
      <w:proofErr w:type="spellEnd"/>
      <w:r>
        <w:rPr>
          <w:rFonts w:ascii="Times New Roman" w:hAnsi="Times New Roman" w:cs="Times New Roman"/>
          <w:bCs/>
        </w:rPr>
        <w:t xml:space="preserve"> и строительство водозабора в с. </w:t>
      </w:r>
      <w:proofErr w:type="spellStart"/>
      <w:r>
        <w:rPr>
          <w:rFonts w:ascii="Times New Roman" w:hAnsi="Times New Roman" w:cs="Times New Roman"/>
          <w:bCs/>
        </w:rPr>
        <w:t>Бадар</w:t>
      </w:r>
      <w:proofErr w:type="spellEnd"/>
      <w:r>
        <w:rPr>
          <w:rFonts w:ascii="Times New Roman" w:hAnsi="Times New Roman" w:cs="Times New Roman"/>
          <w:bCs/>
        </w:rPr>
        <w:t xml:space="preserve"> с обеззараживанием воды.  </w:t>
      </w:r>
    </w:p>
    <w:p w:rsidR="0061427D" w:rsidRDefault="0061427D" w:rsidP="00E414C3">
      <w:pPr>
        <w:ind w:firstLine="284"/>
        <w:rPr>
          <w:rFonts w:ascii="Times New Roman" w:hAnsi="Times New Roman" w:cs="Times New Roman"/>
          <w:bCs/>
        </w:rPr>
      </w:pPr>
    </w:p>
    <w:p w:rsidR="0061427D" w:rsidRDefault="0061427D" w:rsidP="00E414C3">
      <w:pPr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Схема водоснабжения</w:t>
      </w:r>
    </w:p>
    <w:p w:rsidR="0061427D" w:rsidRDefault="0061427D" w:rsidP="00E414C3">
      <w:pPr>
        <w:ind w:firstLine="284"/>
        <w:rPr>
          <w:rFonts w:ascii="Times New Roman" w:hAnsi="Times New Roman" w:cs="Times New Roman"/>
          <w:bCs/>
        </w:rPr>
      </w:pPr>
      <w:r w:rsidRPr="0061427D">
        <w:rPr>
          <w:rFonts w:ascii="Times New Roman" w:hAnsi="Times New Roman" w:cs="Times New Roman"/>
          <w:bCs/>
        </w:rPr>
        <w:t xml:space="preserve">Проектом предусматривается </w:t>
      </w:r>
      <w:r>
        <w:rPr>
          <w:rFonts w:ascii="Times New Roman" w:hAnsi="Times New Roman" w:cs="Times New Roman"/>
          <w:bCs/>
        </w:rPr>
        <w:t>дальнейшее развитие системы водоснабжения. Строительство водонапорных башен и бурение скважин.</w:t>
      </w:r>
    </w:p>
    <w:p w:rsidR="0061427D" w:rsidRDefault="0061427D" w:rsidP="00E414C3">
      <w:pPr>
        <w:ind w:firstLine="284"/>
        <w:rPr>
          <w:rFonts w:ascii="Times New Roman" w:hAnsi="Times New Roman" w:cs="Times New Roman"/>
          <w:bCs/>
        </w:rPr>
      </w:pPr>
    </w:p>
    <w:p w:rsidR="0061427D" w:rsidRDefault="0061427D" w:rsidP="0061427D">
      <w:pPr>
        <w:rPr>
          <w:rFonts w:ascii="Times New Roman" w:hAnsi="Times New Roman" w:cs="Times New Roman"/>
          <w:b/>
          <w:bCs/>
        </w:rPr>
      </w:pPr>
      <w:r w:rsidRPr="0061427D">
        <w:rPr>
          <w:rFonts w:ascii="Times New Roman" w:hAnsi="Times New Roman" w:cs="Times New Roman"/>
          <w:b/>
          <w:bCs/>
        </w:rPr>
        <w:t xml:space="preserve">2. Проектное предложение </w:t>
      </w:r>
    </w:p>
    <w:p w:rsidR="0061427D" w:rsidRDefault="0061427D" w:rsidP="0061427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Резервуары чистой воды (РЧВ)</w:t>
      </w:r>
    </w:p>
    <w:p w:rsidR="0061427D" w:rsidRDefault="0061427D" w:rsidP="0061427D">
      <w:pPr>
        <w:rPr>
          <w:rFonts w:ascii="Times New Roman" w:hAnsi="Times New Roman" w:cs="Times New Roman"/>
          <w:b/>
          <w:bCs/>
        </w:rPr>
      </w:pPr>
    </w:p>
    <w:p w:rsidR="00A46DCF" w:rsidRDefault="0061427D" w:rsidP="0061427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</w:t>
      </w:r>
      <w:r>
        <w:rPr>
          <w:rFonts w:ascii="Times New Roman" w:hAnsi="Times New Roman" w:cs="Times New Roman"/>
          <w:bCs/>
        </w:rPr>
        <w:t xml:space="preserve">Для целей неприкосновенного запаса </w:t>
      </w:r>
      <w:r w:rsidR="00A46DCF">
        <w:rPr>
          <w:rFonts w:ascii="Times New Roman" w:hAnsi="Times New Roman" w:cs="Times New Roman"/>
          <w:bCs/>
        </w:rPr>
        <w:t xml:space="preserve"> питьевой </w:t>
      </w:r>
      <w:r>
        <w:rPr>
          <w:rFonts w:ascii="Times New Roman" w:hAnsi="Times New Roman" w:cs="Times New Roman"/>
          <w:bCs/>
        </w:rPr>
        <w:t>воды</w:t>
      </w:r>
      <w:r w:rsidR="00A46DCF">
        <w:rPr>
          <w:rFonts w:ascii="Times New Roman" w:hAnsi="Times New Roman" w:cs="Times New Roman"/>
          <w:bCs/>
        </w:rPr>
        <w:t>, воды на пожаротушение и расход на хозяйственн</w:t>
      </w:r>
      <w:proofErr w:type="gramStart"/>
      <w:r w:rsidR="00A46DCF">
        <w:rPr>
          <w:rFonts w:ascii="Times New Roman" w:hAnsi="Times New Roman" w:cs="Times New Roman"/>
          <w:bCs/>
        </w:rPr>
        <w:t>о-</w:t>
      </w:r>
      <w:proofErr w:type="gramEnd"/>
      <w:r w:rsidR="00A46DCF">
        <w:rPr>
          <w:rFonts w:ascii="Times New Roman" w:hAnsi="Times New Roman" w:cs="Times New Roman"/>
          <w:bCs/>
        </w:rPr>
        <w:t xml:space="preserve"> питьевые цели во время пожара предусматривается строительство резервуаров.</w:t>
      </w:r>
    </w:p>
    <w:p w:rsidR="0061427D" w:rsidRPr="0061427D" w:rsidRDefault="00A46DCF" w:rsidP="0061427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Требуемый объем неприкосновенного запаса воды в РЧВ, объединенного хозяйственно-противопожарного водоснабжения включает в себя пожарный и аварийный объемы воды.</w:t>
      </w:r>
      <w:r w:rsidR="0061427D">
        <w:rPr>
          <w:rFonts w:ascii="Times New Roman" w:hAnsi="Times New Roman" w:cs="Times New Roman"/>
          <w:bCs/>
        </w:rPr>
        <w:t xml:space="preserve"> </w:t>
      </w:r>
    </w:p>
    <w:p w:rsidR="00624F57" w:rsidRPr="00E414C3" w:rsidRDefault="00624F57" w:rsidP="00E414C3">
      <w:pPr>
        <w:ind w:firstLine="284"/>
        <w:rPr>
          <w:rFonts w:ascii="Times New Roman" w:hAnsi="Times New Roman" w:cs="Times New Roman"/>
          <w:bCs/>
        </w:rPr>
      </w:pPr>
    </w:p>
    <w:p w:rsidR="00E414C3" w:rsidRDefault="00E414C3" w:rsidP="00E414C3">
      <w:pPr>
        <w:ind w:firstLine="284"/>
        <w:rPr>
          <w:rFonts w:ascii="Times New Roman" w:hAnsi="Times New Roman" w:cs="Times New Roman"/>
          <w:b/>
          <w:bCs/>
          <w:i/>
          <w:iCs/>
          <w:u w:val="single"/>
        </w:rPr>
      </w:pPr>
      <w:r w:rsidRPr="00E414C3">
        <w:rPr>
          <w:rFonts w:ascii="Times New Roman" w:hAnsi="Times New Roman" w:cs="Times New Roman"/>
          <w:b/>
          <w:bCs/>
          <w:i/>
          <w:iCs/>
          <w:u w:val="single"/>
        </w:rPr>
        <w:t>Водоотведение</w:t>
      </w:r>
    </w:p>
    <w:p w:rsidR="002D7DED" w:rsidRPr="00E414C3" w:rsidRDefault="002D7DED" w:rsidP="00E414C3">
      <w:pPr>
        <w:ind w:firstLine="284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2D7DED" w:rsidRDefault="002D7DED" w:rsidP="00E414C3">
      <w:pPr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EB6D87">
        <w:rPr>
          <w:rFonts w:ascii="Times New Roman" w:hAnsi="Times New Roman" w:cs="Times New Roman"/>
          <w:b/>
          <w:bCs/>
        </w:rPr>
        <w:t>Существующее состояние</w:t>
      </w:r>
    </w:p>
    <w:p w:rsidR="00E414C3" w:rsidRPr="00E414C3" w:rsidRDefault="00E414C3" w:rsidP="00E414C3">
      <w:pPr>
        <w:ind w:firstLine="284"/>
        <w:rPr>
          <w:rFonts w:ascii="Times New Roman" w:hAnsi="Times New Roman" w:cs="Times New Roman"/>
          <w:bCs/>
        </w:rPr>
      </w:pPr>
      <w:r w:rsidRPr="00E414C3">
        <w:rPr>
          <w:rFonts w:ascii="Times New Roman" w:hAnsi="Times New Roman" w:cs="Times New Roman"/>
          <w:bCs/>
        </w:rPr>
        <w:br/>
      </w:r>
      <w:r w:rsidR="002D7DED">
        <w:rPr>
          <w:rFonts w:ascii="Times New Roman" w:hAnsi="Times New Roman" w:cs="Times New Roman"/>
          <w:bCs/>
        </w:rPr>
        <w:t xml:space="preserve">     </w:t>
      </w:r>
      <w:r w:rsidRPr="00E414C3">
        <w:rPr>
          <w:rFonts w:ascii="Times New Roman" w:hAnsi="Times New Roman" w:cs="Times New Roman"/>
          <w:bCs/>
        </w:rPr>
        <w:t xml:space="preserve">В </w:t>
      </w:r>
      <w:proofErr w:type="spellStart"/>
      <w:r w:rsidRPr="00E414C3">
        <w:rPr>
          <w:rFonts w:ascii="Times New Roman" w:hAnsi="Times New Roman" w:cs="Times New Roman"/>
          <w:bCs/>
        </w:rPr>
        <w:t>Евдокимовском</w:t>
      </w:r>
      <w:proofErr w:type="spellEnd"/>
      <w:r w:rsidRPr="00E414C3">
        <w:rPr>
          <w:rFonts w:ascii="Times New Roman" w:hAnsi="Times New Roman" w:cs="Times New Roman"/>
          <w:bCs/>
        </w:rPr>
        <w:t xml:space="preserve"> сельском поселении существует централизованная канализация. </w:t>
      </w:r>
      <w:proofErr w:type="gramStart"/>
      <w:r w:rsidRPr="00E414C3">
        <w:rPr>
          <w:rFonts w:ascii="Times New Roman" w:hAnsi="Times New Roman" w:cs="Times New Roman"/>
          <w:bCs/>
        </w:rPr>
        <w:t xml:space="preserve">Канализационные сети есть только в с. </w:t>
      </w:r>
      <w:proofErr w:type="spellStart"/>
      <w:r w:rsidRPr="00E414C3">
        <w:rPr>
          <w:rFonts w:ascii="Times New Roman" w:hAnsi="Times New Roman" w:cs="Times New Roman"/>
          <w:bCs/>
        </w:rPr>
        <w:t>Бадар</w:t>
      </w:r>
      <w:proofErr w:type="spellEnd"/>
      <w:r w:rsidRPr="00E414C3">
        <w:rPr>
          <w:rFonts w:ascii="Times New Roman" w:hAnsi="Times New Roman" w:cs="Times New Roman"/>
          <w:bCs/>
        </w:rPr>
        <w:t xml:space="preserve">, ул. Звездная, </w:t>
      </w:r>
      <w:proofErr w:type="spellStart"/>
      <w:r w:rsidRPr="00E414C3">
        <w:rPr>
          <w:rFonts w:ascii="Times New Roman" w:hAnsi="Times New Roman" w:cs="Times New Roman"/>
          <w:bCs/>
        </w:rPr>
        <w:t>Перфиловская</w:t>
      </w:r>
      <w:proofErr w:type="spellEnd"/>
      <w:r w:rsidRPr="00E414C3">
        <w:rPr>
          <w:rFonts w:ascii="Times New Roman" w:hAnsi="Times New Roman" w:cs="Times New Roman"/>
          <w:bCs/>
        </w:rPr>
        <w:t xml:space="preserve">, балансодержатель  МУ «Комитет по управлению муниципальным имуществом администрации муниципального образования </w:t>
      </w:r>
      <w:proofErr w:type="spellStart"/>
      <w:r w:rsidRPr="00E414C3">
        <w:rPr>
          <w:rFonts w:ascii="Times New Roman" w:hAnsi="Times New Roman" w:cs="Times New Roman"/>
          <w:bCs/>
        </w:rPr>
        <w:t>Тулунский</w:t>
      </w:r>
      <w:proofErr w:type="spellEnd"/>
      <w:r w:rsidRPr="00E414C3">
        <w:rPr>
          <w:rFonts w:ascii="Times New Roman" w:hAnsi="Times New Roman" w:cs="Times New Roman"/>
          <w:bCs/>
        </w:rPr>
        <w:t xml:space="preserve"> район», пользователь – Администрация </w:t>
      </w:r>
      <w:proofErr w:type="spellStart"/>
      <w:r w:rsidRPr="00E414C3">
        <w:rPr>
          <w:rFonts w:ascii="Times New Roman" w:hAnsi="Times New Roman" w:cs="Times New Roman"/>
          <w:bCs/>
        </w:rPr>
        <w:t>Евдокимовского</w:t>
      </w:r>
      <w:proofErr w:type="spellEnd"/>
      <w:r w:rsidRPr="00E414C3">
        <w:rPr>
          <w:rFonts w:ascii="Times New Roman" w:hAnsi="Times New Roman" w:cs="Times New Roman"/>
          <w:bCs/>
        </w:rPr>
        <w:t xml:space="preserve"> муниципального образования.</w:t>
      </w:r>
      <w:proofErr w:type="gramEnd"/>
    </w:p>
    <w:p w:rsidR="00E414C3" w:rsidRDefault="00E414C3" w:rsidP="00E414C3">
      <w:pPr>
        <w:ind w:firstLine="284"/>
        <w:rPr>
          <w:rFonts w:ascii="Times New Roman" w:hAnsi="Times New Roman" w:cs="Times New Roman"/>
          <w:bCs/>
        </w:rPr>
      </w:pPr>
      <w:r w:rsidRPr="00E414C3">
        <w:rPr>
          <w:rFonts w:ascii="Times New Roman" w:hAnsi="Times New Roman" w:cs="Times New Roman"/>
          <w:bCs/>
        </w:rPr>
        <w:t>Приемниками хозяйственн</w:t>
      </w:r>
      <w:proofErr w:type="gramStart"/>
      <w:r w:rsidRPr="00E414C3">
        <w:rPr>
          <w:rFonts w:ascii="Times New Roman" w:hAnsi="Times New Roman" w:cs="Times New Roman"/>
          <w:bCs/>
        </w:rPr>
        <w:t>о-</w:t>
      </w:r>
      <w:proofErr w:type="gramEnd"/>
      <w:r w:rsidRPr="00E414C3">
        <w:rPr>
          <w:rFonts w:ascii="Times New Roman" w:hAnsi="Times New Roman" w:cs="Times New Roman"/>
          <w:bCs/>
        </w:rPr>
        <w:t xml:space="preserve"> бытовых сточных вод являются выгребные ямы. Стоки из выгребных ям откачиваются и вывозятся на полигон. </w:t>
      </w:r>
    </w:p>
    <w:p w:rsidR="002D7DED" w:rsidRDefault="002D7DED" w:rsidP="00E414C3">
      <w:pPr>
        <w:ind w:firstLine="284"/>
        <w:rPr>
          <w:rFonts w:ascii="Times New Roman" w:hAnsi="Times New Roman" w:cs="Times New Roman"/>
          <w:bCs/>
        </w:rPr>
      </w:pPr>
    </w:p>
    <w:p w:rsidR="002D7DED" w:rsidRDefault="002D7DED" w:rsidP="002D7DED">
      <w:pPr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2D7DED">
        <w:rPr>
          <w:rFonts w:ascii="Times New Roman" w:hAnsi="Times New Roman" w:cs="Times New Roman"/>
          <w:b/>
          <w:bCs/>
        </w:rPr>
        <w:t>Проектные предложения</w:t>
      </w:r>
    </w:p>
    <w:p w:rsidR="002D7DED" w:rsidRDefault="002D7DED" w:rsidP="002D7DED">
      <w:pPr>
        <w:rPr>
          <w:rFonts w:ascii="Times New Roman" w:hAnsi="Times New Roman" w:cs="Times New Roman"/>
          <w:b/>
          <w:bCs/>
        </w:rPr>
      </w:pPr>
    </w:p>
    <w:p w:rsidR="002D7DED" w:rsidRDefault="005D1E15" w:rsidP="002D7DE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</w:t>
      </w:r>
      <w:r w:rsidR="002D7DED">
        <w:rPr>
          <w:rFonts w:ascii="Times New Roman" w:hAnsi="Times New Roman" w:cs="Times New Roman"/>
          <w:bCs/>
        </w:rPr>
        <w:t xml:space="preserve">Проектные предложения на данной стадии сводятся к определению расчетных расходов сточных вод и. соответственно, к мощности очистных сооружений, трассировке основных уличных коллекторов от площадок нового строительства. Состав очистных сооружений, параметры сетей и сооружений, материалы труб и т.д. определяются на последующей стадии проектирования специализированной организацией после </w:t>
      </w:r>
      <w:r>
        <w:rPr>
          <w:rFonts w:ascii="Times New Roman" w:hAnsi="Times New Roman" w:cs="Times New Roman"/>
          <w:bCs/>
        </w:rPr>
        <w:t>гидравлического расчета системы.</w:t>
      </w:r>
    </w:p>
    <w:p w:rsidR="005D1E15" w:rsidRDefault="005D1E15" w:rsidP="005D1E15">
      <w:pPr>
        <w:spacing w:before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Сводные показатели расчетных расходов стоков по системе водоотведения </w:t>
      </w:r>
      <w:proofErr w:type="spellStart"/>
      <w:r>
        <w:rPr>
          <w:rFonts w:ascii="Times New Roman" w:hAnsi="Times New Roman" w:cs="Times New Roman"/>
          <w:bCs/>
        </w:rPr>
        <w:t>Евдокимовского</w:t>
      </w:r>
      <w:proofErr w:type="spellEnd"/>
      <w:r>
        <w:rPr>
          <w:rFonts w:ascii="Times New Roman" w:hAnsi="Times New Roman" w:cs="Times New Roman"/>
          <w:bCs/>
        </w:rPr>
        <w:t xml:space="preserve"> сельского поселения (округленно):</w:t>
      </w:r>
    </w:p>
    <w:p w:rsidR="005D1E15" w:rsidRDefault="005D1E15" w:rsidP="005D1E1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 первую очередь строительства</w:t>
      </w:r>
    </w:p>
    <w:p w:rsidR="005D1E15" w:rsidRDefault="005D1E15" w:rsidP="005D1E1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proofErr w:type="gramStart"/>
      <w:r>
        <w:rPr>
          <w:rFonts w:ascii="Times New Roman" w:hAnsi="Times New Roman" w:cs="Times New Roman"/>
          <w:bCs/>
        </w:rPr>
        <w:t>среднесуточные</w:t>
      </w:r>
      <w:proofErr w:type="gramEnd"/>
      <w:r>
        <w:rPr>
          <w:rFonts w:ascii="Times New Roman" w:hAnsi="Times New Roman" w:cs="Times New Roman"/>
          <w:bCs/>
        </w:rPr>
        <w:t xml:space="preserve"> (за год)                                               0,23 тыс. м</w:t>
      </w:r>
      <w:r>
        <w:rPr>
          <w:rFonts w:ascii="Times New Roman" w:hAnsi="Times New Roman" w:cs="Times New Roman"/>
          <w:bCs/>
          <w:vertAlign w:val="superscript"/>
        </w:rPr>
        <w:t>3</w:t>
      </w:r>
      <w:r>
        <w:rPr>
          <w:rFonts w:ascii="Times New Roman" w:hAnsi="Times New Roman" w:cs="Times New Roman"/>
          <w:bCs/>
        </w:rPr>
        <w:t>/</w:t>
      </w:r>
      <w:proofErr w:type="spellStart"/>
      <w:r>
        <w:rPr>
          <w:rFonts w:ascii="Times New Roman" w:hAnsi="Times New Roman" w:cs="Times New Roman"/>
          <w:bCs/>
        </w:rPr>
        <w:t>сут</w:t>
      </w:r>
      <w:proofErr w:type="spellEnd"/>
    </w:p>
    <w:p w:rsidR="005D1E15" w:rsidRDefault="005D1E15" w:rsidP="005D1E1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 расчетный срок</w:t>
      </w:r>
    </w:p>
    <w:p w:rsidR="005D1E15" w:rsidRDefault="005D1E15" w:rsidP="005D1E1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среднесуточные (за год)                                               0,31 тыс</w:t>
      </w:r>
      <w:proofErr w:type="gramStart"/>
      <w:r>
        <w:rPr>
          <w:rFonts w:ascii="Times New Roman" w:hAnsi="Times New Roman" w:cs="Times New Roman"/>
          <w:bCs/>
        </w:rPr>
        <w:t>.м</w:t>
      </w:r>
      <w:proofErr w:type="gramEnd"/>
      <w:r>
        <w:rPr>
          <w:rFonts w:ascii="Times New Roman" w:hAnsi="Times New Roman" w:cs="Times New Roman"/>
          <w:bCs/>
          <w:vertAlign w:val="superscript"/>
        </w:rPr>
        <w:t>3</w:t>
      </w:r>
      <w:r>
        <w:rPr>
          <w:rFonts w:ascii="Times New Roman" w:hAnsi="Times New Roman" w:cs="Times New Roman"/>
          <w:bCs/>
        </w:rPr>
        <w:t>/</w:t>
      </w:r>
      <w:proofErr w:type="spellStart"/>
      <w:r>
        <w:rPr>
          <w:rFonts w:ascii="Times New Roman" w:hAnsi="Times New Roman" w:cs="Times New Roman"/>
          <w:bCs/>
        </w:rPr>
        <w:t>сут</w:t>
      </w:r>
      <w:proofErr w:type="spellEnd"/>
    </w:p>
    <w:p w:rsidR="005D1E15" w:rsidRPr="005D1E15" w:rsidRDefault="005D1E15" w:rsidP="005D1E1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Учитывая нестабильность экономической обстановки достоверность объемов перспективного водоотведения не гарантирована, - расчеты подлежат </w:t>
      </w:r>
      <w:r w:rsidR="003319FC">
        <w:rPr>
          <w:rFonts w:ascii="Times New Roman" w:hAnsi="Times New Roman" w:cs="Times New Roman"/>
          <w:bCs/>
        </w:rPr>
        <w:t>уточнению и корректуре на последующих стадиях проектирования.</w:t>
      </w:r>
      <w:r>
        <w:rPr>
          <w:rFonts w:ascii="Times New Roman" w:hAnsi="Times New Roman" w:cs="Times New Roman"/>
          <w:bCs/>
        </w:rPr>
        <w:t xml:space="preserve">  </w:t>
      </w:r>
    </w:p>
    <w:p w:rsidR="003319FC" w:rsidRPr="003319FC" w:rsidRDefault="003319FC" w:rsidP="003319FC">
      <w:pPr>
        <w:spacing w:before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Тариф на водоотведение</w:t>
      </w:r>
      <w:r w:rsidRPr="003319FC">
        <w:rPr>
          <w:rFonts w:ascii="Times New Roman" w:hAnsi="Times New Roman" w:cs="Times New Roman"/>
          <w:bCs/>
        </w:rPr>
        <w:t xml:space="preserve"> в 2015 году:</w:t>
      </w:r>
    </w:p>
    <w:p w:rsidR="003319FC" w:rsidRDefault="003319FC" w:rsidP="003319FC">
      <w:pPr>
        <w:spacing w:before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составляет 46,23</w:t>
      </w:r>
      <w:r w:rsidRPr="003319FC">
        <w:rPr>
          <w:rFonts w:ascii="Times New Roman" w:hAnsi="Times New Roman" w:cs="Times New Roman"/>
          <w:bCs/>
        </w:rPr>
        <w:t xml:space="preserve">  </w:t>
      </w:r>
      <w:proofErr w:type="spellStart"/>
      <w:r w:rsidRPr="003319FC">
        <w:rPr>
          <w:rFonts w:ascii="Times New Roman" w:hAnsi="Times New Roman" w:cs="Times New Roman"/>
          <w:bCs/>
        </w:rPr>
        <w:t>руб</w:t>
      </w:r>
      <w:proofErr w:type="spellEnd"/>
      <w:r w:rsidRPr="003319FC">
        <w:rPr>
          <w:rFonts w:ascii="Times New Roman" w:hAnsi="Times New Roman" w:cs="Times New Roman"/>
          <w:bCs/>
        </w:rPr>
        <w:t>, за 1 куб. м.</w:t>
      </w:r>
    </w:p>
    <w:p w:rsidR="003319FC" w:rsidRDefault="003319FC" w:rsidP="003319FC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</w:t>
      </w:r>
      <w:r w:rsidRPr="003319FC">
        <w:rPr>
          <w:rFonts w:ascii="Times New Roman" w:hAnsi="Times New Roman" w:cs="Times New Roman"/>
          <w:b/>
          <w:bCs/>
        </w:rPr>
        <w:t>хема водоотведения</w:t>
      </w:r>
    </w:p>
    <w:p w:rsidR="003319FC" w:rsidRDefault="003319FC" w:rsidP="003319F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Основные решения по водоотведению хозяйственн</w:t>
      </w:r>
      <w:proofErr w:type="gramStart"/>
      <w:r>
        <w:rPr>
          <w:rFonts w:ascii="Times New Roman" w:hAnsi="Times New Roman" w:cs="Times New Roman"/>
          <w:bCs/>
        </w:rPr>
        <w:t>о-</w:t>
      </w:r>
      <w:proofErr w:type="gramEnd"/>
      <w:r>
        <w:rPr>
          <w:rFonts w:ascii="Times New Roman" w:hAnsi="Times New Roman" w:cs="Times New Roman"/>
          <w:bCs/>
        </w:rPr>
        <w:t xml:space="preserve"> бытовых сточных вод:</w:t>
      </w:r>
    </w:p>
    <w:p w:rsidR="00D802F9" w:rsidRDefault="003319FC" w:rsidP="003319F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D802F9">
        <w:rPr>
          <w:rFonts w:ascii="Times New Roman" w:hAnsi="Times New Roman" w:cs="Times New Roman"/>
          <w:bCs/>
        </w:rPr>
        <w:t xml:space="preserve">транспортирование сточных вод </w:t>
      </w:r>
      <w:proofErr w:type="gramStart"/>
      <w:r w:rsidR="00D802F9">
        <w:rPr>
          <w:rFonts w:ascii="Times New Roman" w:hAnsi="Times New Roman" w:cs="Times New Roman"/>
          <w:bCs/>
        </w:rPr>
        <w:t>в</w:t>
      </w:r>
      <w:proofErr w:type="gramEnd"/>
      <w:r w:rsidR="00D802F9">
        <w:rPr>
          <w:rFonts w:ascii="Times New Roman" w:hAnsi="Times New Roman" w:cs="Times New Roman"/>
          <w:bCs/>
        </w:rPr>
        <w:t xml:space="preserve"> непроницаемые выгреба с последующей отвозкой на канализационные очистные сооружения (КОС);</w:t>
      </w:r>
    </w:p>
    <w:p w:rsidR="005F3169" w:rsidRDefault="00D802F9" w:rsidP="003319F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строительство или реконструкция  существующих КОС в населенных пунктах современных очистных сооружений биологической очистки с доочисткой по фосфатам и нитратному азоту, обеззараживанием с помощью бактерицидного облучения или хлорирования. Обработка </w:t>
      </w:r>
      <w:r w:rsidR="005F3169">
        <w:rPr>
          <w:rFonts w:ascii="Times New Roman" w:hAnsi="Times New Roman" w:cs="Times New Roman"/>
          <w:bCs/>
        </w:rPr>
        <w:t>осадка выполняется механическим обезвоживанием с последующей отвозкой и утилизацией.</w:t>
      </w:r>
    </w:p>
    <w:p w:rsidR="005F3169" w:rsidRDefault="005F3169" w:rsidP="003319F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После очистки качество очищенной воды должно быть в соответствии с требованиями СанПиН 2.1.5.980-00 к санитарной охране водных объектов и соблюдении нормативов качества воды в пунктах  водопользования.</w:t>
      </w:r>
    </w:p>
    <w:p w:rsidR="008E68D4" w:rsidRDefault="005F3169" w:rsidP="003319F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Осадок обезвоживается и утилизируется с последующим использованием </w:t>
      </w:r>
      <w:r w:rsidR="008E68D4">
        <w:rPr>
          <w:rFonts w:ascii="Times New Roman" w:hAnsi="Times New Roman" w:cs="Times New Roman"/>
          <w:bCs/>
        </w:rPr>
        <w:t>утилизируемого осадка в строительной индустрии.</w:t>
      </w:r>
    </w:p>
    <w:p w:rsidR="008E68D4" w:rsidRDefault="008E68D4" w:rsidP="003319FC">
      <w:pPr>
        <w:rPr>
          <w:rFonts w:ascii="Times New Roman" w:hAnsi="Times New Roman" w:cs="Times New Roman"/>
          <w:bCs/>
        </w:rPr>
      </w:pPr>
    </w:p>
    <w:p w:rsidR="00B53B53" w:rsidRDefault="00B53B53" w:rsidP="003319FC">
      <w:pPr>
        <w:rPr>
          <w:rFonts w:ascii="Times New Roman" w:hAnsi="Times New Roman" w:cs="Times New Roman"/>
          <w:bCs/>
        </w:rPr>
      </w:pPr>
    </w:p>
    <w:p w:rsidR="00B53B53" w:rsidRDefault="00B53B53" w:rsidP="003319FC">
      <w:pPr>
        <w:rPr>
          <w:rFonts w:ascii="Times New Roman" w:hAnsi="Times New Roman" w:cs="Times New Roman"/>
          <w:bCs/>
        </w:rPr>
      </w:pPr>
    </w:p>
    <w:p w:rsidR="005F3169" w:rsidRDefault="008E68D4" w:rsidP="003319FC">
      <w:pPr>
        <w:rPr>
          <w:rFonts w:ascii="Times New Roman" w:hAnsi="Times New Roman" w:cs="Times New Roman"/>
          <w:b/>
          <w:bCs/>
        </w:rPr>
      </w:pPr>
      <w:r w:rsidRPr="008E68D4">
        <w:rPr>
          <w:rFonts w:ascii="Times New Roman" w:hAnsi="Times New Roman" w:cs="Times New Roman"/>
          <w:b/>
          <w:bCs/>
        </w:rPr>
        <w:lastRenderedPageBreak/>
        <w:t xml:space="preserve">Теплоснабжение  </w:t>
      </w:r>
    </w:p>
    <w:p w:rsidR="008E68D4" w:rsidRDefault="008E68D4" w:rsidP="008E68D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Существующее состояние</w:t>
      </w:r>
    </w:p>
    <w:p w:rsidR="008E68D4" w:rsidRDefault="008E68D4" w:rsidP="008E68D4">
      <w:pPr>
        <w:rPr>
          <w:rFonts w:ascii="Times New Roman" w:hAnsi="Times New Roman" w:cs="Times New Roman"/>
          <w:b/>
          <w:bCs/>
        </w:rPr>
      </w:pPr>
    </w:p>
    <w:p w:rsidR="00D0034B" w:rsidRDefault="00D0034B" w:rsidP="008E68D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На территории </w:t>
      </w:r>
      <w:proofErr w:type="spellStart"/>
      <w:r>
        <w:rPr>
          <w:rFonts w:ascii="Times New Roman" w:hAnsi="Times New Roman" w:cs="Times New Roman"/>
          <w:bCs/>
        </w:rPr>
        <w:t>Евдокимовского</w:t>
      </w:r>
      <w:proofErr w:type="spellEnd"/>
      <w:r>
        <w:rPr>
          <w:rFonts w:ascii="Times New Roman" w:hAnsi="Times New Roman" w:cs="Times New Roman"/>
          <w:bCs/>
        </w:rPr>
        <w:t xml:space="preserve"> муниципального образования находится одна не функциониру</w:t>
      </w:r>
      <w:r w:rsidR="001B3908">
        <w:rPr>
          <w:rFonts w:ascii="Times New Roman" w:hAnsi="Times New Roman" w:cs="Times New Roman"/>
          <w:bCs/>
        </w:rPr>
        <w:t xml:space="preserve">ющая котельная </w:t>
      </w:r>
      <w:proofErr w:type="gramStart"/>
      <w:r w:rsidR="001B3908">
        <w:rPr>
          <w:rFonts w:ascii="Times New Roman" w:hAnsi="Times New Roman" w:cs="Times New Roman"/>
          <w:bCs/>
        </w:rPr>
        <w:t>в</w:t>
      </w:r>
      <w:proofErr w:type="gramEnd"/>
      <w:r w:rsidR="001B3908">
        <w:rPr>
          <w:rFonts w:ascii="Times New Roman" w:hAnsi="Times New Roman" w:cs="Times New Roman"/>
          <w:bCs/>
        </w:rPr>
        <w:t xml:space="preserve"> с. </w:t>
      </w:r>
      <w:proofErr w:type="spellStart"/>
      <w:r w:rsidR="001B3908">
        <w:rPr>
          <w:rFonts w:ascii="Times New Roman" w:hAnsi="Times New Roman" w:cs="Times New Roman"/>
          <w:bCs/>
        </w:rPr>
        <w:t>Бадар</w:t>
      </w:r>
      <w:proofErr w:type="spellEnd"/>
      <w:r w:rsidR="001B3908">
        <w:rPr>
          <w:rFonts w:ascii="Times New Roman" w:hAnsi="Times New Roman" w:cs="Times New Roman"/>
          <w:bCs/>
        </w:rPr>
        <w:t xml:space="preserve">. </w:t>
      </w:r>
    </w:p>
    <w:p w:rsidR="00D0034B" w:rsidRPr="00D0034B" w:rsidRDefault="00D0034B" w:rsidP="008E68D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Неблагоустроенная жилая постройка в большей части представлена одноэтажными домами с приусадебными  участками, отапливается индивидуально – печами и электричеством.  </w:t>
      </w:r>
    </w:p>
    <w:p w:rsidR="003319FC" w:rsidRDefault="00D802F9" w:rsidP="003319FC">
      <w:pPr>
        <w:rPr>
          <w:rFonts w:ascii="Times New Roman" w:hAnsi="Times New Roman" w:cs="Times New Roman"/>
          <w:b/>
          <w:bCs/>
        </w:rPr>
      </w:pPr>
      <w:r w:rsidRPr="008E68D4">
        <w:rPr>
          <w:rFonts w:ascii="Times New Roman" w:hAnsi="Times New Roman" w:cs="Times New Roman"/>
          <w:b/>
          <w:bCs/>
        </w:rPr>
        <w:t xml:space="preserve">  </w:t>
      </w:r>
    </w:p>
    <w:p w:rsidR="00D0034B" w:rsidRDefault="00D0034B" w:rsidP="003319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Газоснабжение</w:t>
      </w:r>
    </w:p>
    <w:p w:rsidR="00D0034B" w:rsidRDefault="00D0034B" w:rsidP="003319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 Существующее состояние</w:t>
      </w:r>
    </w:p>
    <w:p w:rsidR="00D0034B" w:rsidRDefault="00D0034B" w:rsidP="003319FC">
      <w:pPr>
        <w:rPr>
          <w:rFonts w:ascii="Times New Roman" w:hAnsi="Times New Roman" w:cs="Times New Roman"/>
          <w:b/>
          <w:bCs/>
        </w:rPr>
      </w:pPr>
    </w:p>
    <w:p w:rsidR="00D221B7" w:rsidRDefault="00D0034B" w:rsidP="003319F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В </w:t>
      </w:r>
      <w:proofErr w:type="spellStart"/>
      <w:r>
        <w:rPr>
          <w:rFonts w:ascii="Times New Roman" w:hAnsi="Times New Roman" w:cs="Times New Roman"/>
          <w:bCs/>
        </w:rPr>
        <w:t>Евдокимовском</w:t>
      </w:r>
      <w:proofErr w:type="spellEnd"/>
      <w:r>
        <w:rPr>
          <w:rFonts w:ascii="Times New Roman" w:hAnsi="Times New Roman" w:cs="Times New Roman"/>
          <w:bCs/>
        </w:rPr>
        <w:t xml:space="preserve"> муниципальном об</w:t>
      </w:r>
      <w:r w:rsidR="00D221B7">
        <w:rPr>
          <w:rFonts w:ascii="Times New Roman" w:hAnsi="Times New Roman" w:cs="Times New Roman"/>
          <w:bCs/>
        </w:rPr>
        <w:t>разовании в насто</w:t>
      </w:r>
      <w:r>
        <w:rPr>
          <w:rFonts w:ascii="Times New Roman" w:hAnsi="Times New Roman" w:cs="Times New Roman"/>
          <w:bCs/>
        </w:rPr>
        <w:t>ящее</w:t>
      </w:r>
      <w:r w:rsidR="00D221B7">
        <w:rPr>
          <w:rFonts w:ascii="Times New Roman" w:hAnsi="Times New Roman" w:cs="Times New Roman"/>
          <w:bCs/>
        </w:rPr>
        <w:t xml:space="preserve"> время газоснабжение природным газом отсутствует.</w:t>
      </w:r>
    </w:p>
    <w:p w:rsidR="00D221B7" w:rsidRDefault="00D221B7" w:rsidP="003319F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Газоснабжение в </w:t>
      </w:r>
      <w:proofErr w:type="spellStart"/>
      <w:r>
        <w:rPr>
          <w:rFonts w:ascii="Times New Roman" w:hAnsi="Times New Roman" w:cs="Times New Roman"/>
          <w:bCs/>
        </w:rPr>
        <w:t>настаящее</w:t>
      </w:r>
      <w:proofErr w:type="spellEnd"/>
      <w:r>
        <w:rPr>
          <w:rFonts w:ascii="Times New Roman" w:hAnsi="Times New Roman" w:cs="Times New Roman"/>
          <w:bCs/>
        </w:rPr>
        <w:t xml:space="preserve"> время осуществляется за счет привозного баллонного газа, оно сохраняется на современном уровне. Новый жилищный фонд обеспечивается напольными электроплитами.</w:t>
      </w:r>
    </w:p>
    <w:p w:rsidR="00D221B7" w:rsidRDefault="00D221B7" w:rsidP="003319FC">
      <w:pPr>
        <w:rPr>
          <w:rFonts w:ascii="Times New Roman" w:hAnsi="Times New Roman" w:cs="Times New Roman"/>
          <w:bCs/>
        </w:rPr>
      </w:pPr>
    </w:p>
    <w:p w:rsidR="00141081" w:rsidRDefault="00141081" w:rsidP="003319FC">
      <w:pPr>
        <w:rPr>
          <w:rFonts w:ascii="Times New Roman" w:hAnsi="Times New Roman" w:cs="Times New Roman"/>
          <w:bCs/>
        </w:rPr>
      </w:pPr>
    </w:p>
    <w:p w:rsidR="00F21BB1" w:rsidRDefault="00F21BB1" w:rsidP="003319FC">
      <w:pPr>
        <w:rPr>
          <w:rFonts w:ascii="Times New Roman" w:hAnsi="Times New Roman" w:cs="Times New Roman"/>
          <w:bCs/>
        </w:rPr>
      </w:pPr>
    </w:p>
    <w:p w:rsidR="00141081" w:rsidRPr="00F21BB1" w:rsidRDefault="00F21BB1" w:rsidP="003319FC">
      <w:pPr>
        <w:rPr>
          <w:rFonts w:ascii="Times New Roman" w:hAnsi="Times New Roman" w:cs="Times New Roman"/>
          <w:b/>
          <w:bCs/>
        </w:rPr>
      </w:pPr>
      <w:r w:rsidRPr="00F21BB1">
        <w:rPr>
          <w:rFonts w:ascii="Times New Roman" w:hAnsi="Times New Roman" w:cs="Times New Roman"/>
          <w:b/>
          <w:bCs/>
        </w:rPr>
        <w:t>Санитарная очистка территории</w:t>
      </w:r>
      <w:r w:rsidR="00141081" w:rsidRPr="00F21BB1">
        <w:rPr>
          <w:rFonts w:ascii="Times New Roman" w:hAnsi="Times New Roman" w:cs="Times New Roman"/>
          <w:b/>
          <w:bCs/>
        </w:rPr>
        <w:t xml:space="preserve">  </w:t>
      </w:r>
    </w:p>
    <w:p w:rsidR="00141081" w:rsidRPr="00F21BB1" w:rsidRDefault="00141081" w:rsidP="003319FC">
      <w:pPr>
        <w:rPr>
          <w:rFonts w:ascii="Times New Roman" w:hAnsi="Times New Roman" w:cs="Times New Roman"/>
          <w:b/>
          <w:bCs/>
        </w:rPr>
      </w:pPr>
    </w:p>
    <w:p w:rsidR="00141081" w:rsidRDefault="00F21BB1" w:rsidP="003319F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  <w:b/>
          <w:bCs/>
        </w:rPr>
        <w:t>Существующее состояние</w:t>
      </w:r>
    </w:p>
    <w:p w:rsidR="00F21BB1" w:rsidRDefault="00F21BB1" w:rsidP="003319FC">
      <w:pPr>
        <w:rPr>
          <w:rFonts w:ascii="Times New Roman" w:hAnsi="Times New Roman" w:cs="Times New Roman"/>
          <w:bCs/>
        </w:rPr>
      </w:pPr>
    </w:p>
    <w:p w:rsidR="00F21BB1" w:rsidRDefault="00F21BB1" w:rsidP="003319F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Данных об объемах образования бытовых отходов на территории </w:t>
      </w:r>
      <w:proofErr w:type="spellStart"/>
      <w:r>
        <w:rPr>
          <w:rFonts w:ascii="Times New Roman" w:hAnsi="Times New Roman" w:cs="Times New Roman"/>
          <w:bCs/>
        </w:rPr>
        <w:t>Евдокимовского</w:t>
      </w:r>
      <w:proofErr w:type="spellEnd"/>
      <w:r>
        <w:rPr>
          <w:rFonts w:ascii="Times New Roman" w:hAnsi="Times New Roman" w:cs="Times New Roman"/>
          <w:bCs/>
        </w:rPr>
        <w:t xml:space="preserve"> муниципального образования не имеется. Объем ТБО складывается из нескольких потоков от жилого фонда, торговых организаций, различных предприятий, учреждений. По видам образующиеся отходы можно разделить следующим образом: ТБО, </w:t>
      </w:r>
      <w:proofErr w:type="gramStart"/>
      <w:r>
        <w:rPr>
          <w:rFonts w:ascii="Times New Roman" w:hAnsi="Times New Roman" w:cs="Times New Roman"/>
          <w:bCs/>
        </w:rPr>
        <w:t>уличный</w:t>
      </w:r>
      <w:proofErr w:type="gramEnd"/>
      <w:r>
        <w:rPr>
          <w:rFonts w:ascii="Times New Roman" w:hAnsi="Times New Roman" w:cs="Times New Roman"/>
          <w:bCs/>
        </w:rPr>
        <w:t xml:space="preserve"> смет, </w:t>
      </w:r>
      <w:proofErr w:type="spellStart"/>
      <w:r>
        <w:rPr>
          <w:rFonts w:ascii="Times New Roman" w:hAnsi="Times New Roman" w:cs="Times New Roman"/>
          <w:bCs/>
        </w:rPr>
        <w:t>небагаритные</w:t>
      </w:r>
      <w:proofErr w:type="spellEnd"/>
      <w:r>
        <w:rPr>
          <w:rFonts w:ascii="Times New Roman" w:hAnsi="Times New Roman" w:cs="Times New Roman"/>
          <w:bCs/>
        </w:rPr>
        <w:t xml:space="preserve"> отходы.</w:t>
      </w:r>
    </w:p>
    <w:p w:rsidR="00F21BB1" w:rsidRDefault="00F21BB1" w:rsidP="003319FC">
      <w:pPr>
        <w:rPr>
          <w:rFonts w:ascii="Times New Roman" w:hAnsi="Times New Roman" w:cs="Times New Roman"/>
          <w:bCs/>
        </w:rPr>
      </w:pPr>
    </w:p>
    <w:p w:rsidR="00F21BB1" w:rsidRDefault="00F21BB1" w:rsidP="003319F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На территории </w:t>
      </w:r>
      <w:proofErr w:type="spellStart"/>
      <w:r>
        <w:rPr>
          <w:rFonts w:ascii="Times New Roman" w:hAnsi="Times New Roman" w:cs="Times New Roman"/>
          <w:bCs/>
        </w:rPr>
        <w:t>Евдокимовского</w:t>
      </w:r>
      <w:proofErr w:type="spellEnd"/>
      <w:r>
        <w:rPr>
          <w:rFonts w:ascii="Times New Roman" w:hAnsi="Times New Roman" w:cs="Times New Roman"/>
          <w:bCs/>
        </w:rPr>
        <w:t xml:space="preserve"> муниципального образования расположены три свалки ТБО:</w:t>
      </w:r>
    </w:p>
    <w:p w:rsidR="00F821A0" w:rsidRDefault="00F821A0" w:rsidP="00F821A0">
      <w:pPr>
        <w:numPr>
          <w:ilvl w:val="1"/>
          <w:numId w:val="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1500 м. восточнее с. </w:t>
      </w:r>
      <w:proofErr w:type="spellStart"/>
      <w:r>
        <w:rPr>
          <w:rFonts w:ascii="Times New Roman" w:hAnsi="Times New Roman" w:cs="Times New Roman"/>
          <w:bCs/>
        </w:rPr>
        <w:t>Бадар</w:t>
      </w:r>
      <w:proofErr w:type="spellEnd"/>
      <w:r>
        <w:rPr>
          <w:rFonts w:ascii="Times New Roman" w:hAnsi="Times New Roman" w:cs="Times New Roman"/>
          <w:bCs/>
        </w:rPr>
        <w:t>. Площадь территории 2,00га.</w:t>
      </w:r>
    </w:p>
    <w:p w:rsidR="00F821A0" w:rsidRDefault="00F821A0" w:rsidP="00F821A0">
      <w:pPr>
        <w:numPr>
          <w:ilvl w:val="1"/>
          <w:numId w:val="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300 м севернее д. Красный Октябрь. Площадь территории 0,5 га.</w:t>
      </w:r>
    </w:p>
    <w:p w:rsidR="00F821A0" w:rsidRDefault="00F821A0" w:rsidP="00F821A0">
      <w:pPr>
        <w:numPr>
          <w:ilvl w:val="1"/>
          <w:numId w:val="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800 м. юго-западнее п. </w:t>
      </w:r>
      <w:proofErr w:type="spellStart"/>
      <w:r>
        <w:rPr>
          <w:rFonts w:ascii="Times New Roman" w:hAnsi="Times New Roman" w:cs="Times New Roman"/>
          <w:bCs/>
        </w:rPr>
        <w:t>Евдокимовский</w:t>
      </w:r>
      <w:proofErr w:type="spellEnd"/>
      <w:r>
        <w:rPr>
          <w:rFonts w:ascii="Times New Roman" w:hAnsi="Times New Roman" w:cs="Times New Roman"/>
          <w:bCs/>
        </w:rPr>
        <w:t>. Площадь территории 1,00 га.</w:t>
      </w:r>
    </w:p>
    <w:p w:rsidR="00360D72" w:rsidRDefault="00F821A0" w:rsidP="00F821A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Жидкие бытовые отходы собираются </w:t>
      </w:r>
      <w:r w:rsidR="00E30ABC">
        <w:rPr>
          <w:rFonts w:ascii="Times New Roman" w:hAnsi="Times New Roman" w:cs="Times New Roman"/>
          <w:bCs/>
        </w:rPr>
        <w:t xml:space="preserve">в выгребные ямы и </w:t>
      </w:r>
      <w:r>
        <w:rPr>
          <w:rFonts w:ascii="Times New Roman" w:hAnsi="Times New Roman" w:cs="Times New Roman"/>
          <w:bCs/>
        </w:rPr>
        <w:t xml:space="preserve"> вывозятся на полигон. </w:t>
      </w:r>
    </w:p>
    <w:p w:rsidR="00360D72" w:rsidRDefault="00360D72" w:rsidP="00F821A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На территории </w:t>
      </w:r>
      <w:proofErr w:type="spellStart"/>
      <w:r>
        <w:rPr>
          <w:rFonts w:ascii="Times New Roman" w:hAnsi="Times New Roman" w:cs="Times New Roman"/>
          <w:bCs/>
        </w:rPr>
        <w:t>Евдокимовского</w:t>
      </w:r>
      <w:proofErr w:type="spellEnd"/>
      <w:r>
        <w:rPr>
          <w:rFonts w:ascii="Times New Roman" w:hAnsi="Times New Roman" w:cs="Times New Roman"/>
          <w:bCs/>
        </w:rPr>
        <w:t xml:space="preserve">  муниципального образования расположено четыре кладбища общей площадью 3,5 га.</w:t>
      </w:r>
    </w:p>
    <w:p w:rsidR="00360D72" w:rsidRDefault="00360D72" w:rsidP="00F821A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Для улучшения санитарной очистки муниципального образования  и охраны почвенно – растительного покрова необходимо проведение следующих мероприятий:</w:t>
      </w:r>
    </w:p>
    <w:p w:rsidR="00F6544A" w:rsidRDefault="00360D72" w:rsidP="00F821A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- создание усовершенствованной свалки </w:t>
      </w:r>
      <w:r w:rsidR="00F6544A"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Cs/>
        </w:rPr>
        <w:t xml:space="preserve"> полигона</w:t>
      </w:r>
      <w:r w:rsidR="00F6544A">
        <w:rPr>
          <w:rFonts w:ascii="Times New Roman" w:hAnsi="Times New Roman" w:cs="Times New Roman"/>
          <w:bCs/>
        </w:rPr>
        <w:t>, оборудование подъездных путей, создание 500 метров санитарно – защитной зоны;</w:t>
      </w:r>
    </w:p>
    <w:p w:rsidR="00F6544A" w:rsidRDefault="00F6544A" w:rsidP="00F821A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- создание </w:t>
      </w:r>
      <w:proofErr w:type="spellStart"/>
      <w:r>
        <w:rPr>
          <w:rFonts w:ascii="Times New Roman" w:hAnsi="Times New Roman" w:cs="Times New Roman"/>
          <w:bCs/>
        </w:rPr>
        <w:t>спецавтопарка</w:t>
      </w:r>
      <w:proofErr w:type="spellEnd"/>
      <w:r>
        <w:rPr>
          <w:rFonts w:ascii="Times New Roman" w:hAnsi="Times New Roman" w:cs="Times New Roman"/>
          <w:bCs/>
        </w:rPr>
        <w:t xml:space="preserve">  по уборке поселения, оснащение мусоросборниками;</w:t>
      </w:r>
    </w:p>
    <w:p w:rsidR="00F6544A" w:rsidRDefault="00F6544A" w:rsidP="00F821A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- введение на </w:t>
      </w:r>
      <w:proofErr w:type="spellStart"/>
      <w:r>
        <w:rPr>
          <w:rFonts w:ascii="Times New Roman" w:hAnsi="Times New Roman" w:cs="Times New Roman"/>
          <w:bCs/>
        </w:rPr>
        <w:t>промплощадках</w:t>
      </w:r>
      <w:proofErr w:type="spellEnd"/>
      <w:r>
        <w:rPr>
          <w:rFonts w:ascii="Times New Roman" w:hAnsi="Times New Roman" w:cs="Times New Roman"/>
          <w:bCs/>
        </w:rPr>
        <w:t xml:space="preserve"> безотходных технологий;</w:t>
      </w:r>
    </w:p>
    <w:p w:rsidR="00F6544A" w:rsidRDefault="00F6544A" w:rsidP="00F821A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- сбор и компостирование навоза и жидких нечистот в специальных жижесборниках с последующим вывозом на поля в качестве удобрения.</w:t>
      </w:r>
    </w:p>
    <w:p w:rsidR="00F6544A" w:rsidRDefault="00F6544A" w:rsidP="00F821A0">
      <w:pPr>
        <w:rPr>
          <w:rFonts w:ascii="Times New Roman" w:hAnsi="Times New Roman" w:cs="Times New Roman"/>
          <w:bCs/>
        </w:rPr>
      </w:pPr>
    </w:p>
    <w:p w:rsidR="00F6544A" w:rsidRDefault="00F6544A" w:rsidP="00F821A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>
        <w:rPr>
          <w:rFonts w:ascii="Times New Roman" w:hAnsi="Times New Roman" w:cs="Times New Roman"/>
          <w:b/>
          <w:bCs/>
        </w:rPr>
        <w:t>Проектные предложения</w:t>
      </w:r>
    </w:p>
    <w:p w:rsidR="00F6544A" w:rsidRDefault="00F6544A" w:rsidP="00F821A0">
      <w:pPr>
        <w:rPr>
          <w:rFonts w:ascii="Times New Roman" w:hAnsi="Times New Roman" w:cs="Times New Roman"/>
          <w:b/>
          <w:bCs/>
        </w:rPr>
      </w:pPr>
    </w:p>
    <w:p w:rsidR="007508B0" w:rsidRDefault="00F6544A" w:rsidP="00F821A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7933FC">
        <w:rPr>
          <w:rFonts w:ascii="Times New Roman" w:hAnsi="Times New Roman" w:cs="Times New Roman"/>
          <w:bCs/>
        </w:rPr>
        <w:t xml:space="preserve">К первоочередным мероприятиям в области обращения с твердыми бытовыми отходами относится переход от их захоронения к вовлечению в хозяйственный оборот в качестве вторичных минеральных ресурсов. </w:t>
      </w:r>
      <w:r w:rsidR="007508B0">
        <w:rPr>
          <w:rFonts w:ascii="Times New Roman" w:hAnsi="Times New Roman" w:cs="Times New Roman"/>
          <w:bCs/>
        </w:rPr>
        <w:t>Основными задачами в сфере обращения с твердыми бытовыми отходами являются:</w:t>
      </w:r>
    </w:p>
    <w:p w:rsidR="007508B0" w:rsidRDefault="007508B0" w:rsidP="00F821A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- этапная система транспортировки отходов;</w:t>
      </w:r>
    </w:p>
    <w:p w:rsidR="007508B0" w:rsidRDefault="007508B0" w:rsidP="00F821A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- максимально возможная утилизация, вторичное использование;</w:t>
      </w:r>
    </w:p>
    <w:p w:rsidR="007508B0" w:rsidRDefault="007508B0" w:rsidP="00F821A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- развитие рынка вторичного сырья и ее продукции;</w:t>
      </w:r>
    </w:p>
    <w:p w:rsidR="007508B0" w:rsidRDefault="007508B0" w:rsidP="00F821A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- экологически безопасная переработка и складирование оставшейся части отходов;</w:t>
      </w:r>
    </w:p>
    <w:p w:rsidR="007508B0" w:rsidRDefault="007508B0" w:rsidP="00F821A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- уменьшение территорий отчуждаемых под захоронение отходов.</w:t>
      </w:r>
    </w:p>
    <w:p w:rsidR="00944253" w:rsidRDefault="007508B0" w:rsidP="00F821A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Для решения вышеперечисленных задач необходимо внедрение селективного сбора отходов, превращение утильной части </w:t>
      </w:r>
      <w:r w:rsidR="00944253">
        <w:rPr>
          <w:rFonts w:ascii="Times New Roman" w:hAnsi="Times New Roman" w:cs="Times New Roman"/>
          <w:bCs/>
        </w:rPr>
        <w:t xml:space="preserve">во вторичное промышленное сырье, захоронение </w:t>
      </w:r>
      <w:proofErr w:type="spellStart"/>
      <w:r w:rsidR="00944253">
        <w:rPr>
          <w:rFonts w:ascii="Times New Roman" w:hAnsi="Times New Roman" w:cs="Times New Roman"/>
          <w:bCs/>
        </w:rPr>
        <w:t>неутилизируемой</w:t>
      </w:r>
      <w:proofErr w:type="spellEnd"/>
      <w:r w:rsidR="00944253">
        <w:rPr>
          <w:rFonts w:ascii="Times New Roman" w:hAnsi="Times New Roman" w:cs="Times New Roman"/>
          <w:bCs/>
        </w:rPr>
        <w:t xml:space="preserve"> части отходов производить в уплотненном виде.</w:t>
      </w:r>
    </w:p>
    <w:p w:rsidR="00944253" w:rsidRDefault="00944253" w:rsidP="00F821A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Генеральным планом предлагается проведение следующих мероприятий:</w:t>
      </w:r>
    </w:p>
    <w:p w:rsidR="00944253" w:rsidRDefault="00944253" w:rsidP="00F821A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- Разработка Генеральной схемы санитарной очистки </w:t>
      </w:r>
      <w:proofErr w:type="spellStart"/>
      <w:r>
        <w:rPr>
          <w:rFonts w:ascii="Times New Roman" w:hAnsi="Times New Roman" w:cs="Times New Roman"/>
          <w:bCs/>
        </w:rPr>
        <w:t>Евдокимовского</w:t>
      </w:r>
      <w:proofErr w:type="spellEnd"/>
      <w:r>
        <w:rPr>
          <w:rFonts w:ascii="Times New Roman" w:hAnsi="Times New Roman" w:cs="Times New Roman"/>
          <w:bCs/>
        </w:rPr>
        <w:t xml:space="preserve"> муниципального образования.</w:t>
      </w:r>
    </w:p>
    <w:p w:rsidR="00944253" w:rsidRDefault="00944253" w:rsidP="00F821A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- Организация централизованной системы сбора и вывоза ТБО.</w:t>
      </w:r>
    </w:p>
    <w:p w:rsidR="00944253" w:rsidRDefault="00944253" w:rsidP="00F821A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- Организация в жилых кварталах населенных пунктов поселения контейнерных площадок для сбора ТБО от населения.</w:t>
      </w:r>
    </w:p>
    <w:p w:rsidR="007508B0" w:rsidRDefault="00944253" w:rsidP="00F821A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Объекты строительства, предложенные настоящим проектом, являются объектами местного значения.   </w:t>
      </w:r>
    </w:p>
    <w:p w:rsidR="005A23ED" w:rsidRDefault="005A23ED" w:rsidP="00F821A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</w:p>
    <w:p w:rsidR="005A23ED" w:rsidRDefault="005A23ED" w:rsidP="00F821A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Ориентировочные расчеты образования ТБО на территории </w:t>
      </w:r>
      <w:proofErr w:type="spellStart"/>
      <w:r>
        <w:rPr>
          <w:rFonts w:ascii="Times New Roman" w:hAnsi="Times New Roman" w:cs="Times New Roman"/>
          <w:b/>
          <w:bCs/>
        </w:rPr>
        <w:t>Евдокимовского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муниципального образования («СП 42.13330.2011», Актуализированная редакция СНиП 2.07.01-89*)</w:t>
      </w:r>
    </w:p>
    <w:p w:rsidR="00A6723C" w:rsidRDefault="00A6723C" w:rsidP="00F821A0">
      <w:pPr>
        <w:rPr>
          <w:rFonts w:ascii="Times New Roman" w:hAnsi="Times New Roman" w:cs="Times New Roman"/>
          <w:b/>
          <w:bCs/>
        </w:rPr>
      </w:pPr>
    </w:p>
    <w:p w:rsidR="005A23ED" w:rsidRDefault="005A23ED" w:rsidP="00F821A0">
      <w:pPr>
        <w:rPr>
          <w:rFonts w:ascii="Times New Roman" w:hAnsi="Times New Roman" w:cs="Times New Roman"/>
          <w:b/>
          <w:bCs/>
        </w:rPr>
      </w:pPr>
    </w:p>
    <w:p w:rsidR="00331E01" w:rsidRDefault="00331E01" w:rsidP="00F821A0">
      <w:pPr>
        <w:rPr>
          <w:rFonts w:ascii="Times New Roman" w:hAnsi="Times New Roman" w:cs="Times New Roman"/>
          <w:b/>
          <w:bCs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559"/>
        <w:gridCol w:w="1418"/>
        <w:gridCol w:w="1276"/>
        <w:gridCol w:w="1275"/>
        <w:gridCol w:w="1701"/>
      </w:tblGrid>
      <w:tr w:rsidR="00210DC9" w:rsidRPr="00210DC9" w:rsidTr="00210DC9">
        <w:tc>
          <w:tcPr>
            <w:tcW w:w="1951" w:type="dxa"/>
            <w:shd w:val="clear" w:color="auto" w:fill="auto"/>
          </w:tcPr>
          <w:p w:rsidR="005A23ED" w:rsidRPr="00210DC9" w:rsidRDefault="00E56B3E" w:rsidP="00210D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0DC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E56B3E" w:rsidRPr="00210DC9" w:rsidRDefault="00E56B3E" w:rsidP="00210D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0DC9">
              <w:rPr>
                <w:rFonts w:ascii="Times New Roman" w:hAnsi="Times New Roman" w:cs="Times New Roman"/>
                <w:b/>
                <w:bCs/>
              </w:rPr>
              <w:t>поселения</w:t>
            </w:r>
          </w:p>
        </w:tc>
        <w:tc>
          <w:tcPr>
            <w:tcW w:w="1701" w:type="dxa"/>
            <w:shd w:val="clear" w:color="auto" w:fill="auto"/>
          </w:tcPr>
          <w:p w:rsidR="005A23ED" w:rsidRPr="00210DC9" w:rsidRDefault="00E56B3E" w:rsidP="00210D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0DC9">
              <w:rPr>
                <w:rFonts w:ascii="Times New Roman" w:hAnsi="Times New Roman" w:cs="Times New Roman"/>
                <w:b/>
                <w:bCs/>
              </w:rPr>
              <w:t>Численность населения на 2032 год, чел</w:t>
            </w:r>
          </w:p>
        </w:tc>
        <w:tc>
          <w:tcPr>
            <w:tcW w:w="1559" w:type="dxa"/>
            <w:shd w:val="clear" w:color="auto" w:fill="auto"/>
          </w:tcPr>
          <w:p w:rsidR="005A23ED" w:rsidRPr="00210DC9" w:rsidRDefault="00E56B3E" w:rsidP="00210D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0DC9">
              <w:rPr>
                <w:rFonts w:ascii="Times New Roman" w:hAnsi="Times New Roman" w:cs="Times New Roman"/>
                <w:b/>
                <w:bCs/>
              </w:rPr>
              <w:t>Проектный норматив образование ТБО, м</w:t>
            </w:r>
            <w:r w:rsidRPr="00210DC9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 w:rsidRPr="00210DC9">
              <w:rPr>
                <w:rFonts w:ascii="Times New Roman" w:hAnsi="Times New Roman" w:cs="Times New Roman"/>
                <w:b/>
                <w:bCs/>
              </w:rPr>
              <w:t>/чел. в год</w:t>
            </w:r>
          </w:p>
        </w:tc>
        <w:tc>
          <w:tcPr>
            <w:tcW w:w="1418" w:type="dxa"/>
            <w:shd w:val="clear" w:color="auto" w:fill="auto"/>
          </w:tcPr>
          <w:p w:rsidR="005A23ED" w:rsidRPr="00210DC9" w:rsidRDefault="00E56B3E" w:rsidP="00210D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0DC9">
              <w:rPr>
                <w:rFonts w:ascii="Times New Roman" w:hAnsi="Times New Roman" w:cs="Times New Roman"/>
                <w:b/>
                <w:bCs/>
              </w:rPr>
              <w:t>Проектное кол-во</w:t>
            </w:r>
          </w:p>
          <w:p w:rsidR="00E56B3E" w:rsidRPr="00210DC9" w:rsidRDefault="00E56B3E" w:rsidP="00210D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0DC9">
              <w:rPr>
                <w:rFonts w:ascii="Times New Roman" w:hAnsi="Times New Roman" w:cs="Times New Roman"/>
                <w:b/>
                <w:bCs/>
              </w:rPr>
              <w:t>ТБО, м</w:t>
            </w:r>
            <w:r w:rsidRPr="00210DC9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A23ED" w:rsidRPr="00210DC9" w:rsidRDefault="00E56B3E" w:rsidP="00210D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0DC9">
              <w:rPr>
                <w:rFonts w:ascii="Times New Roman" w:hAnsi="Times New Roman" w:cs="Times New Roman"/>
                <w:b/>
                <w:bCs/>
              </w:rPr>
              <w:t>Отбор утильной части ТБО (40%), м</w:t>
            </w:r>
            <w:r w:rsidRPr="00210DC9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5A23ED" w:rsidRPr="00210DC9" w:rsidRDefault="00E56B3E" w:rsidP="00210DC9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10DC9">
              <w:rPr>
                <w:rFonts w:ascii="Times New Roman" w:hAnsi="Times New Roman" w:cs="Times New Roman"/>
                <w:b/>
                <w:bCs/>
              </w:rPr>
              <w:t>Кол-во отходов на захоронение, м</w:t>
            </w:r>
            <w:r w:rsidRPr="00210DC9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A23ED" w:rsidRPr="00210DC9" w:rsidRDefault="00FC4D81" w:rsidP="00210D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0DC9">
              <w:rPr>
                <w:rFonts w:ascii="Times New Roman" w:hAnsi="Times New Roman" w:cs="Times New Roman"/>
                <w:b/>
                <w:bCs/>
              </w:rPr>
              <w:t>Кол-во захоронение в уплотненном виде, м</w:t>
            </w:r>
            <w:r w:rsidRPr="00210DC9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</w:tr>
      <w:tr w:rsidR="00210DC9" w:rsidRPr="00210DC9" w:rsidTr="00210DC9">
        <w:tc>
          <w:tcPr>
            <w:tcW w:w="1951" w:type="dxa"/>
            <w:shd w:val="clear" w:color="auto" w:fill="auto"/>
          </w:tcPr>
          <w:p w:rsidR="005A23ED" w:rsidRPr="00210DC9" w:rsidRDefault="00FC4D81" w:rsidP="00F821A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10DC9">
              <w:rPr>
                <w:rFonts w:ascii="Times New Roman" w:hAnsi="Times New Roman" w:cs="Times New Roman"/>
                <w:bCs/>
              </w:rPr>
              <w:t>Евдокимовское</w:t>
            </w:r>
            <w:proofErr w:type="spellEnd"/>
            <w:r w:rsidRPr="00210DC9">
              <w:rPr>
                <w:rFonts w:ascii="Times New Roman" w:hAnsi="Times New Roman" w:cs="Times New Roman"/>
                <w:bCs/>
              </w:rPr>
              <w:t xml:space="preserve"> муниципальное образование</w:t>
            </w:r>
          </w:p>
        </w:tc>
        <w:tc>
          <w:tcPr>
            <w:tcW w:w="1701" w:type="dxa"/>
            <w:shd w:val="clear" w:color="auto" w:fill="auto"/>
          </w:tcPr>
          <w:p w:rsidR="005A23ED" w:rsidRPr="00210DC9" w:rsidRDefault="00FC4D81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1976</w:t>
            </w:r>
          </w:p>
        </w:tc>
        <w:tc>
          <w:tcPr>
            <w:tcW w:w="1559" w:type="dxa"/>
            <w:shd w:val="clear" w:color="auto" w:fill="auto"/>
          </w:tcPr>
          <w:p w:rsidR="005A23ED" w:rsidRPr="00210DC9" w:rsidRDefault="00FC4D81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1,44</w:t>
            </w:r>
          </w:p>
        </w:tc>
        <w:tc>
          <w:tcPr>
            <w:tcW w:w="1418" w:type="dxa"/>
            <w:shd w:val="clear" w:color="auto" w:fill="auto"/>
          </w:tcPr>
          <w:p w:rsidR="005A23ED" w:rsidRPr="00210DC9" w:rsidRDefault="00FC4D81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2845</w:t>
            </w:r>
          </w:p>
        </w:tc>
        <w:tc>
          <w:tcPr>
            <w:tcW w:w="1276" w:type="dxa"/>
            <w:shd w:val="clear" w:color="auto" w:fill="auto"/>
          </w:tcPr>
          <w:p w:rsidR="005A23ED" w:rsidRPr="00210DC9" w:rsidRDefault="00FC4D81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1136</w:t>
            </w:r>
          </w:p>
        </w:tc>
        <w:tc>
          <w:tcPr>
            <w:tcW w:w="1275" w:type="dxa"/>
            <w:shd w:val="clear" w:color="auto" w:fill="auto"/>
          </w:tcPr>
          <w:p w:rsidR="005A23ED" w:rsidRPr="00210DC9" w:rsidRDefault="00FC4D81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1707</w:t>
            </w:r>
          </w:p>
        </w:tc>
        <w:tc>
          <w:tcPr>
            <w:tcW w:w="1701" w:type="dxa"/>
            <w:shd w:val="clear" w:color="auto" w:fill="auto"/>
          </w:tcPr>
          <w:p w:rsidR="005A23ED" w:rsidRPr="00210DC9" w:rsidRDefault="00FC4D81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426</w:t>
            </w:r>
          </w:p>
        </w:tc>
      </w:tr>
      <w:tr w:rsidR="00210DC9" w:rsidRPr="00210DC9" w:rsidTr="00210DC9">
        <w:tc>
          <w:tcPr>
            <w:tcW w:w="1951" w:type="dxa"/>
            <w:shd w:val="clear" w:color="auto" w:fill="auto"/>
          </w:tcPr>
          <w:p w:rsidR="005A23ED" w:rsidRPr="00210DC9" w:rsidRDefault="00FC4D81" w:rsidP="00F821A0">
            <w:pPr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 xml:space="preserve">с. </w:t>
            </w:r>
            <w:proofErr w:type="spellStart"/>
            <w:r w:rsidRPr="00210DC9">
              <w:rPr>
                <w:rFonts w:ascii="Times New Roman" w:hAnsi="Times New Roman" w:cs="Times New Roman"/>
                <w:bCs/>
              </w:rPr>
              <w:t>Бадар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A23ED" w:rsidRPr="00210DC9" w:rsidRDefault="00FC4D81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744</w:t>
            </w:r>
          </w:p>
        </w:tc>
        <w:tc>
          <w:tcPr>
            <w:tcW w:w="1559" w:type="dxa"/>
            <w:shd w:val="clear" w:color="auto" w:fill="auto"/>
          </w:tcPr>
          <w:p w:rsidR="005A23ED" w:rsidRPr="00210DC9" w:rsidRDefault="00FC4D81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1,44</w:t>
            </w:r>
          </w:p>
        </w:tc>
        <w:tc>
          <w:tcPr>
            <w:tcW w:w="1418" w:type="dxa"/>
            <w:shd w:val="clear" w:color="auto" w:fill="auto"/>
          </w:tcPr>
          <w:p w:rsidR="005A23ED" w:rsidRPr="00210DC9" w:rsidRDefault="00FC4D81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1032</w:t>
            </w:r>
          </w:p>
        </w:tc>
        <w:tc>
          <w:tcPr>
            <w:tcW w:w="1276" w:type="dxa"/>
            <w:shd w:val="clear" w:color="auto" w:fill="auto"/>
          </w:tcPr>
          <w:p w:rsidR="005A23ED" w:rsidRPr="00210DC9" w:rsidRDefault="00FC4D81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473</w:t>
            </w:r>
          </w:p>
        </w:tc>
        <w:tc>
          <w:tcPr>
            <w:tcW w:w="1275" w:type="dxa"/>
            <w:shd w:val="clear" w:color="auto" w:fill="auto"/>
          </w:tcPr>
          <w:p w:rsidR="005A23ED" w:rsidRPr="00210DC9" w:rsidRDefault="00FC4D81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657</w:t>
            </w:r>
          </w:p>
        </w:tc>
        <w:tc>
          <w:tcPr>
            <w:tcW w:w="1701" w:type="dxa"/>
            <w:shd w:val="clear" w:color="auto" w:fill="auto"/>
          </w:tcPr>
          <w:p w:rsidR="005A23ED" w:rsidRPr="00210DC9" w:rsidRDefault="00FC4D81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193</w:t>
            </w:r>
          </w:p>
        </w:tc>
      </w:tr>
      <w:tr w:rsidR="00210DC9" w:rsidRPr="00210DC9" w:rsidTr="00210DC9">
        <w:tc>
          <w:tcPr>
            <w:tcW w:w="1951" w:type="dxa"/>
            <w:shd w:val="clear" w:color="auto" w:fill="auto"/>
          </w:tcPr>
          <w:p w:rsidR="005A23ED" w:rsidRPr="00210DC9" w:rsidRDefault="00FC4D81" w:rsidP="00F821A0">
            <w:pPr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д. Евдокимова</w:t>
            </w:r>
          </w:p>
        </w:tc>
        <w:tc>
          <w:tcPr>
            <w:tcW w:w="1701" w:type="dxa"/>
            <w:shd w:val="clear" w:color="auto" w:fill="auto"/>
          </w:tcPr>
          <w:p w:rsidR="005A23ED" w:rsidRPr="00210DC9" w:rsidRDefault="00FC4D81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227</w:t>
            </w:r>
          </w:p>
        </w:tc>
        <w:tc>
          <w:tcPr>
            <w:tcW w:w="1559" w:type="dxa"/>
            <w:shd w:val="clear" w:color="auto" w:fill="auto"/>
          </w:tcPr>
          <w:p w:rsidR="005A23ED" w:rsidRPr="00210DC9" w:rsidRDefault="00FC4D81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1,44</w:t>
            </w:r>
          </w:p>
        </w:tc>
        <w:tc>
          <w:tcPr>
            <w:tcW w:w="1418" w:type="dxa"/>
            <w:shd w:val="clear" w:color="auto" w:fill="auto"/>
          </w:tcPr>
          <w:p w:rsidR="005A23ED" w:rsidRPr="00210DC9" w:rsidRDefault="00FC4D81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327</w:t>
            </w:r>
          </w:p>
        </w:tc>
        <w:tc>
          <w:tcPr>
            <w:tcW w:w="1276" w:type="dxa"/>
            <w:shd w:val="clear" w:color="auto" w:fill="auto"/>
          </w:tcPr>
          <w:p w:rsidR="005A23ED" w:rsidRPr="00210DC9" w:rsidRDefault="00FC4D81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129</w:t>
            </w:r>
          </w:p>
        </w:tc>
        <w:tc>
          <w:tcPr>
            <w:tcW w:w="1275" w:type="dxa"/>
            <w:shd w:val="clear" w:color="auto" w:fill="auto"/>
          </w:tcPr>
          <w:p w:rsidR="005A23ED" w:rsidRPr="00210DC9" w:rsidRDefault="00FC4D81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198</w:t>
            </w:r>
          </w:p>
        </w:tc>
        <w:tc>
          <w:tcPr>
            <w:tcW w:w="1701" w:type="dxa"/>
            <w:shd w:val="clear" w:color="auto" w:fill="auto"/>
          </w:tcPr>
          <w:p w:rsidR="005A23ED" w:rsidRPr="00210DC9" w:rsidRDefault="00FC4D81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45</w:t>
            </w:r>
          </w:p>
        </w:tc>
      </w:tr>
      <w:tr w:rsidR="00210DC9" w:rsidRPr="00210DC9" w:rsidTr="00210DC9">
        <w:tc>
          <w:tcPr>
            <w:tcW w:w="1951" w:type="dxa"/>
            <w:shd w:val="clear" w:color="auto" w:fill="auto"/>
          </w:tcPr>
          <w:p w:rsidR="005A23ED" w:rsidRPr="00210DC9" w:rsidRDefault="00FC4D81" w:rsidP="00F821A0">
            <w:pPr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 xml:space="preserve">п. </w:t>
            </w:r>
            <w:proofErr w:type="spellStart"/>
            <w:r w:rsidRPr="00210DC9">
              <w:rPr>
                <w:rFonts w:ascii="Times New Roman" w:hAnsi="Times New Roman" w:cs="Times New Roman"/>
                <w:bCs/>
              </w:rPr>
              <w:t>Евдокимовский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A23ED" w:rsidRPr="00210DC9" w:rsidRDefault="00FC4D81" w:rsidP="00FC4D81">
            <w:pPr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 xml:space="preserve">         590</w:t>
            </w:r>
          </w:p>
        </w:tc>
        <w:tc>
          <w:tcPr>
            <w:tcW w:w="1559" w:type="dxa"/>
            <w:shd w:val="clear" w:color="auto" w:fill="auto"/>
          </w:tcPr>
          <w:p w:rsidR="005A23ED" w:rsidRPr="00210DC9" w:rsidRDefault="00FC4D81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1,44</w:t>
            </w:r>
          </w:p>
        </w:tc>
        <w:tc>
          <w:tcPr>
            <w:tcW w:w="1418" w:type="dxa"/>
            <w:shd w:val="clear" w:color="auto" w:fill="auto"/>
          </w:tcPr>
          <w:p w:rsidR="005A23ED" w:rsidRPr="00210DC9" w:rsidRDefault="00FC4D81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885</w:t>
            </w:r>
          </w:p>
        </w:tc>
        <w:tc>
          <w:tcPr>
            <w:tcW w:w="1276" w:type="dxa"/>
            <w:shd w:val="clear" w:color="auto" w:fill="auto"/>
          </w:tcPr>
          <w:p w:rsidR="005A23ED" w:rsidRPr="00210DC9" w:rsidRDefault="00FC4D81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295</w:t>
            </w:r>
          </w:p>
        </w:tc>
        <w:tc>
          <w:tcPr>
            <w:tcW w:w="1275" w:type="dxa"/>
            <w:shd w:val="clear" w:color="auto" w:fill="auto"/>
          </w:tcPr>
          <w:p w:rsidR="005A23ED" w:rsidRPr="00210DC9" w:rsidRDefault="00FC4D81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492</w:t>
            </w:r>
          </w:p>
        </w:tc>
        <w:tc>
          <w:tcPr>
            <w:tcW w:w="1701" w:type="dxa"/>
            <w:shd w:val="clear" w:color="auto" w:fill="auto"/>
          </w:tcPr>
          <w:p w:rsidR="005A23ED" w:rsidRPr="00210DC9" w:rsidRDefault="00FC4D81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98</w:t>
            </w:r>
          </w:p>
        </w:tc>
      </w:tr>
      <w:tr w:rsidR="00210DC9" w:rsidRPr="00210DC9" w:rsidTr="00210DC9">
        <w:tc>
          <w:tcPr>
            <w:tcW w:w="1951" w:type="dxa"/>
            <w:shd w:val="clear" w:color="auto" w:fill="auto"/>
          </w:tcPr>
          <w:p w:rsidR="005A23ED" w:rsidRPr="00210DC9" w:rsidRDefault="00FC4D81" w:rsidP="00F821A0">
            <w:pPr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д. Забор</w:t>
            </w:r>
          </w:p>
        </w:tc>
        <w:tc>
          <w:tcPr>
            <w:tcW w:w="1701" w:type="dxa"/>
            <w:shd w:val="clear" w:color="auto" w:fill="auto"/>
          </w:tcPr>
          <w:p w:rsidR="005A23ED" w:rsidRPr="00210DC9" w:rsidRDefault="00FC4D81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127</w:t>
            </w:r>
          </w:p>
        </w:tc>
        <w:tc>
          <w:tcPr>
            <w:tcW w:w="1559" w:type="dxa"/>
            <w:shd w:val="clear" w:color="auto" w:fill="auto"/>
          </w:tcPr>
          <w:p w:rsidR="005A23ED" w:rsidRPr="00210DC9" w:rsidRDefault="00FC4D81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1,44</w:t>
            </w:r>
          </w:p>
        </w:tc>
        <w:tc>
          <w:tcPr>
            <w:tcW w:w="1418" w:type="dxa"/>
            <w:shd w:val="clear" w:color="auto" w:fill="auto"/>
          </w:tcPr>
          <w:p w:rsidR="005A23ED" w:rsidRPr="00210DC9" w:rsidRDefault="00FC4D81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185</w:t>
            </w:r>
          </w:p>
        </w:tc>
        <w:tc>
          <w:tcPr>
            <w:tcW w:w="1276" w:type="dxa"/>
            <w:shd w:val="clear" w:color="auto" w:fill="auto"/>
          </w:tcPr>
          <w:p w:rsidR="005A23ED" w:rsidRPr="00210DC9" w:rsidRDefault="00FC4D81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1275" w:type="dxa"/>
            <w:shd w:val="clear" w:color="auto" w:fill="auto"/>
          </w:tcPr>
          <w:p w:rsidR="005A23ED" w:rsidRPr="00210DC9" w:rsidRDefault="00FC4D81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5A23ED" w:rsidRPr="00210DC9" w:rsidRDefault="00FC4D81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210DC9" w:rsidRPr="00210DC9" w:rsidTr="00210DC9">
        <w:tc>
          <w:tcPr>
            <w:tcW w:w="1951" w:type="dxa"/>
            <w:shd w:val="clear" w:color="auto" w:fill="auto"/>
          </w:tcPr>
          <w:p w:rsidR="005A23ED" w:rsidRPr="00210DC9" w:rsidRDefault="00B476DE" w:rsidP="00F821A0">
            <w:pPr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 xml:space="preserve">уч. </w:t>
            </w:r>
            <w:proofErr w:type="spellStart"/>
            <w:r w:rsidRPr="00210DC9">
              <w:rPr>
                <w:rFonts w:ascii="Times New Roman" w:hAnsi="Times New Roman" w:cs="Times New Roman"/>
                <w:bCs/>
              </w:rPr>
              <w:t>Красноозерский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A23ED" w:rsidRPr="00210DC9" w:rsidRDefault="00B476DE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5A23ED" w:rsidRPr="00210DC9" w:rsidRDefault="00B476DE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1,44</w:t>
            </w:r>
          </w:p>
        </w:tc>
        <w:tc>
          <w:tcPr>
            <w:tcW w:w="1418" w:type="dxa"/>
            <w:shd w:val="clear" w:color="auto" w:fill="auto"/>
          </w:tcPr>
          <w:p w:rsidR="005A23ED" w:rsidRPr="00210DC9" w:rsidRDefault="00B476DE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95</w:t>
            </w:r>
          </w:p>
        </w:tc>
        <w:tc>
          <w:tcPr>
            <w:tcW w:w="1276" w:type="dxa"/>
            <w:shd w:val="clear" w:color="auto" w:fill="auto"/>
          </w:tcPr>
          <w:p w:rsidR="005A23ED" w:rsidRPr="00210DC9" w:rsidRDefault="00B476DE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:rsidR="005A23ED" w:rsidRPr="00210DC9" w:rsidRDefault="00B476DE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 w:rsidR="005A23ED" w:rsidRPr="00210DC9" w:rsidRDefault="00B476DE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14</w:t>
            </w:r>
          </w:p>
        </w:tc>
      </w:tr>
      <w:tr w:rsidR="00210DC9" w:rsidRPr="00210DC9" w:rsidTr="00210DC9">
        <w:tc>
          <w:tcPr>
            <w:tcW w:w="1951" w:type="dxa"/>
            <w:shd w:val="clear" w:color="auto" w:fill="auto"/>
          </w:tcPr>
          <w:p w:rsidR="005A23ED" w:rsidRPr="00210DC9" w:rsidRDefault="00B476DE" w:rsidP="00F821A0">
            <w:pPr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д. Красный Октябрь</w:t>
            </w:r>
          </w:p>
        </w:tc>
        <w:tc>
          <w:tcPr>
            <w:tcW w:w="1701" w:type="dxa"/>
            <w:shd w:val="clear" w:color="auto" w:fill="auto"/>
          </w:tcPr>
          <w:p w:rsidR="005A23ED" w:rsidRPr="00210DC9" w:rsidRDefault="00B476DE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222</w:t>
            </w:r>
          </w:p>
        </w:tc>
        <w:tc>
          <w:tcPr>
            <w:tcW w:w="1559" w:type="dxa"/>
            <w:shd w:val="clear" w:color="auto" w:fill="auto"/>
          </w:tcPr>
          <w:p w:rsidR="005A23ED" w:rsidRPr="00210DC9" w:rsidRDefault="00B476DE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1,44</w:t>
            </w:r>
          </w:p>
        </w:tc>
        <w:tc>
          <w:tcPr>
            <w:tcW w:w="1418" w:type="dxa"/>
            <w:shd w:val="clear" w:color="auto" w:fill="auto"/>
          </w:tcPr>
          <w:p w:rsidR="005A23ED" w:rsidRPr="00210DC9" w:rsidRDefault="00B476DE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321</w:t>
            </w:r>
          </w:p>
        </w:tc>
        <w:tc>
          <w:tcPr>
            <w:tcW w:w="1276" w:type="dxa"/>
            <w:shd w:val="clear" w:color="auto" w:fill="auto"/>
          </w:tcPr>
          <w:p w:rsidR="005A23ED" w:rsidRPr="00210DC9" w:rsidRDefault="00B476DE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128</w:t>
            </w:r>
          </w:p>
        </w:tc>
        <w:tc>
          <w:tcPr>
            <w:tcW w:w="1275" w:type="dxa"/>
            <w:shd w:val="clear" w:color="auto" w:fill="auto"/>
          </w:tcPr>
          <w:p w:rsidR="005A23ED" w:rsidRPr="00210DC9" w:rsidRDefault="00B476DE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193</w:t>
            </w:r>
          </w:p>
        </w:tc>
        <w:tc>
          <w:tcPr>
            <w:tcW w:w="1701" w:type="dxa"/>
            <w:shd w:val="clear" w:color="auto" w:fill="auto"/>
          </w:tcPr>
          <w:p w:rsidR="005A23ED" w:rsidRPr="00210DC9" w:rsidRDefault="00B476DE" w:rsidP="0021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0DC9">
              <w:rPr>
                <w:rFonts w:ascii="Times New Roman" w:hAnsi="Times New Roman" w:cs="Times New Roman"/>
                <w:bCs/>
              </w:rPr>
              <w:t>48</w:t>
            </w:r>
          </w:p>
        </w:tc>
      </w:tr>
    </w:tbl>
    <w:p w:rsidR="005A23ED" w:rsidRPr="005A23ED" w:rsidRDefault="005A23ED" w:rsidP="00F821A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:rsidR="00F21BB1" w:rsidRPr="00B476DE" w:rsidRDefault="007508B0" w:rsidP="00F821A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7933FC">
        <w:rPr>
          <w:rFonts w:ascii="Times New Roman" w:hAnsi="Times New Roman" w:cs="Times New Roman"/>
          <w:bCs/>
        </w:rPr>
        <w:t xml:space="preserve"> </w:t>
      </w:r>
      <w:r w:rsidR="00F821A0">
        <w:rPr>
          <w:rFonts w:ascii="Times New Roman" w:hAnsi="Times New Roman" w:cs="Times New Roman"/>
          <w:bCs/>
        </w:rPr>
        <w:t xml:space="preserve">  </w:t>
      </w:r>
      <w:r w:rsidR="00B476DE">
        <w:rPr>
          <w:rFonts w:ascii="Times New Roman" w:hAnsi="Times New Roman" w:cs="Times New Roman"/>
          <w:bCs/>
        </w:rPr>
        <w:t xml:space="preserve">Без применения современных технологий на расчетный срок в </w:t>
      </w:r>
      <w:proofErr w:type="spellStart"/>
      <w:r w:rsidR="00B476DE">
        <w:rPr>
          <w:rFonts w:ascii="Times New Roman" w:hAnsi="Times New Roman" w:cs="Times New Roman"/>
          <w:bCs/>
        </w:rPr>
        <w:t>Евдокимовском</w:t>
      </w:r>
      <w:proofErr w:type="spellEnd"/>
      <w:r w:rsidR="00B476DE">
        <w:rPr>
          <w:rFonts w:ascii="Times New Roman" w:hAnsi="Times New Roman" w:cs="Times New Roman"/>
          <w:bCs/>
        </w:rPr>
        <w:t xml:space="preserve"> сельском поселении ожидается образование порядка 2845 м</w:t>
      </w:r>
      <w:r w:rsidR="00B476DE">
        <w:rPr>
          <w:rFonts w:ascii="Times New Roman" w:hAnsi="Times New Roman" w:cs="Times New Roman"/>
          <w:bCs/>
          <w:vertAlign w:val="superscript"/>
        </w:rPr>
        <w:t>3</w:t>
      </w:r>
      <w:r w:rsidR="00B476DE">
        <w:rPr>
          <w:rFonts w:ascii="Times New Roman" w:hAnsi="Times New Roman" w:cs="Times New Roman"/>
          <w:bCs/>
        </w:rPr>
        <w:t xml:space="preserve"> твердых бытовых отходов в год. Количество </w:t>
      </w:r>
      <w:proofErr w:type="spellStart"/>
      <w:r w:rsidR="00B476DE">
        <w:rPr>
          <w:rFonts w:ascii="Times New Roman" w:hAnsi="Times New Roman" w:cs="Times New Roman"/>
          <w:bCs/>
        </w:rPr>
        <w:t>неутлизируемых</w:t>
      </w:r>
      <w:proofErr w:type="spellEnd"/>
      <w:r w:rsidR="00B476DE">
        <w:rPr>
          <w:rFonts w:ascii="Times New Roman" w:hAnsi="Times New Roman" w:cs="Times New Roman"/>
          <w:bCs/>
        </w:rPr>
        <w:t xml:space="preserve"> отходов на расчетный срок, с учетом изъятия 40% утильной фракции составит 1707 м</w:t>
      </w:r>
      <w:r w:rsidR="00B476DE">
        <w:rPr>
          <w:rFonts w:ascii="Times New Roman" w:hAnsi="Times New Roman" w:cs="Times New Roman"/>
          <w:bCs/>
          <w:vertAlign w:val="superscript"/>
        </w:rPr>
        <w:t>3</w:t>
      </w:r>
      <w:r w:rsidR="00B476DE">
        <w:rPr>
          <w:rFonts w:ascii="Times New Roman" w:hAnsi="Times New Roman" w:cs="Times New Roman"/>
          <w:bCs/>
        </w:rPr>
        <w:t xml:space="preserve">. При уплотнении отходов в 4 раза объем </w:t>
      </w:r>
      <w:proofErr w:type="spellStart"/>
      <w:r w:rsidR="00B476DE">
        <w:rPr>
          <w:rFonts w:ascii="Times New Roman" w:hAnsi="Times New Roman" w:cs="Times New Roman"/>
          <w:bCs/>
        </w:rPr>
        <w:t>захораниваемых</w:t>
      </w:r>
      <w:proofErr w:type="spellEnd"/>
      <w:r w:rsidR="00B476DE">
        <w:rPr>
          <w:rFonts w:ascii="Times New Roman" w:hAnsi="Times New Roman" w:cs="Times New Roman"/>
          <w:bCs/>
        </w:rPr>
        <w:t xml:space="preserve"> отходов может быть снижен до 426 м</w:t>
      </w:r>
      <w:r w:rsidR="00B476DE">
        <w:rPr>
          <w:rFonts w:ascii="Times New Roman" w:hAnsi="Times New Roman" w:cs="Times New Roman"/>
          <w:bCs/>
          <w:vertAlign w:val="superscript"/>
        </w:rPr>
        <w:t>3</w:t>
      </w:r>
      <w:r w:rsidR="00B476DE">
        <w:rPr>
          <w:rFonts w:ascii="Times New Roman" w:hAnsi="Times New Roman" w:cs="Times New Roman"/>
          <w:bCs/>
        </w:rPr>
        <w:t>/год. Утильная часть отходов составит 1136 м</w:t>
      </w:r>
      <w:r w:rsidR="00B476DE">
        <w:rPr>
          <w:rFonts w:ascii="Times New Roman" w:hAnsi="Times New Roman" w:cs="Times New Roman"/>
          <w:bCs/>
          <w:vertAlign w:val="superscript"/>
        </w:rPr>
        <w:t>3</w:t>
      </w:r>
      <w:r w:rsidR="00B476DE">
        <w:rPr>
          <w:rFonts w:ascii="Times New Roman" w:hAnsi="Times New Roman" w:cs="Times New Roman"/>
          <w:bCs/>
        </w:rPr>
        <w:t>.</w:t>
      </w:r>
    </w:p>
    <w:p w:rsidR="005D1E15" w:rsidRPr="002D7DED" w:rsidRDefault="005D1E15" w:rsidP="005D1E15">
      <w:pPr>
        <w:spacing w:before="240"/>
        <w:rPr>
          <w:rFonts w:ascii="Times New Roman" w:hAnsi="Times New Roman" w:cs="Times New Roman"/>
          <w:bCs/>
        </w:rPr>
      </w:pPr>
    </w:p>
    <w:p w:rsidR="00E414C3" w:rsidRDefault="00E414C3" w:rsidP="005D1E15">
      <w:pPr>
        <w:ind w:firstLine="284"/>
        <w:rPr>
          <w:rFonts w:ascii="Times New Roman" w:hAnsi="Times New Roman" w:cs="Times New Roman"/>
          <w:bCs/>
        </w:rPr>
      </w:pPr>
    </w:p>
    <w:p w:rsidR="00C87614" w:rsidRDefault="00C87614" w:rsidP="00544D03">
      <w:pPr>
        <w:ind w:firstLine="284"/>
        <w:rPr>
          <w:rFonts w:ascii="Times New Roman" w:hAnsi="Times New Roman" w:cs="Times New Roman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544D03">
      <w:pPr>
        <w:pStyle w:val="40"/>
        <w:spacing w:line="240" w:lineRule="auto"/>
        <w:ind w:firstLine="284"/>
        <w:jc w:val="center"/>
        <w:rPr>
          <w:sz w:val="24"/>
          <w:szCs w:val="24"/>
        </w:rPr>
      </w:pPr>
    </w:p>
    <w:p w:rsidR="00E619A2" w:rsidRDefault="00E619A2" w:rsidP="00E30ABC">
      <w:pPr>
        <w:pStyle w:val="40"/>
        <w:spacing w:line="240" w:lineRule="auto"/>
        <w:rPr>
          <w:sz w:val="24"/>
          <w:szCs w:val="24"/>
        </w:rPr>
        <w:sectPr w:rsidR="00E619A2" w:rsidSect="00DB0FF1">
          <w:type w:val="continuous"/>
          <w:pgSz w:w="11905" w:h="16837"/>
          <w:pgMar w:top="709" w:right="907" w:bottom="993" w:left="888" w:header="0" w:footer="3" w:gutter="0"/>
          <w:cols w:space="720"/>
          <w:noEndnote/>
          <w:docGrid w:linePitch="360"/>
        </w:sectPr>
      </w:pPr>
    </w:p>
    <w:p w:rsidR="00C87614" w:rsidRPr="0041561E" w:rsidRDefault="00C87614" w:rsidP="00E30ABC">
      <w:pPr>
        <w:pStyle w:val="40"/>
        <w:spacing w:line="240" w:lineRule="auto"/>
        <w:jc w:val="center"/>
        <w:rPr>
          <w:sz w:val="28"/>
          <w:szCs w:val="28"/>
        </w:rPr>
      </w:pPr>
      <w:r w:rsidRPr="0041561E">
        <w:rPr>
          <w:sz w:val="28"/>
          <w:szCs w:val="28"/>
        </w:rPr>
        <w:lastRenderedPageBreak/>
        <w:t>Мероприятия по реализации Программы комплексного развития</w:t>
      </w:r>
    </w:p>
    <w:p w:rsidR="00C87614" w:rsidRPr="0041561E" w:rsidRDefault="00C87614" w:rsidP="00E30ABC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1561E">
        <w:rPr>
          <w:rFonts w:ascii="Times New Roman" w:hAnsi="Times New Roman" w:cs="Times New Roman"/>
          <w:sz w:val="28"/>
          <w:szCs w:val="28"/>
        </w:rPr>
        <w:t xml:space="preserve">системы коммунальной инфраструктуры </w:t>
      </w:r>
      <w:proofErr w:type="gramStart"/>
      <w:r w:rsidRPr="0041561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87614" w:rsidRPr="0041561E" w:rsidRDefault="001D4143" w:rsidP="00E30ABC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1561E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41561E">
        <w:rPr>
          <w:rFonts w:ascii="Times New Roman" w:hAnsi="Times New Roman" w:cs="Times New Roman"/>
          <w:sz w:val="28"/>
          <w:szCs w:val="28"/>
        </w:rPr>
        <w:t>Евдокимовское</w:t>
      </w:r>
      <w:proofErr w:type="spellEnd"/>
      <w:r w:rsidR="00C87614" w:rsidRPr="0041561E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C87614" w:rsidRPr="0041561E" w:rsidRDefault="004C13AA" w:rsidP="00E30ABC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2015-2032</w:t>
      </w:r>
      <w:r w:rsidR="00C87614" w:rsidRPr="0041561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87614" w:rsidRPr="0041561E" w:rsidRDefault="00C87614" w:rsidP="00E30ABC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7614" w:rsidRPr="00544D03" w:rsidRDefault="00C87614" w:rsidP="00544D03">
      <w:pPr>
        <w:ind w:firstLine="284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7"/>
        <w:gridCol w:w="2672"/>
        <w:gridCol w:w="1785"/>
        <w:gridCol w:w="1770"/>
        <w:gridCol w:w="13"/>
        <w:gridCol w:w="1935"/>
        <w:gridCol w:w="8"/>
        <w:gridCol w:w="422"/>
      </w:tblGrid>
      <w:tr w:rsidR="00303A96" w:rsidRPr="007A5355" w:rsidTr="00EC12ED">
        <w:trPr>
          <w:gridAfter w:val="2"/>
          <w:wAfter w:w="430" w:type="dxa"/>
        </w:trPr>
        <w:tc>
          <w:tcPr>
            <w:tcW w:w="514" w:type="dxa"/>
            <w:vMerge w:val="restart"/>
            <w:shd w:val="clear" w:color="auto" w:fill="auto"/>
          </w:tcPr>
          <w:p w:rsidR="00303A96" w:rsidRPr="007A5355" w:rsidRDefault="00303A96" w:rsidP="004018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535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303A96" w:rsidRPr="007A5355" w:rsidRDefault="00303A96" w:rsidP="004018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535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A535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303A96" w:rsidRPr="007A5355" w:rsidRDefault="00303A96" w:rsidP="004018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355">
              <w:rPr>
                <w:rFonts w:ascii="Times New Roman" w:hAnsi="Times New Roman" w:cs="Times New Roman"/>
                <w:sz w:val="22"/>
                <w:szCs w:val="22"/>
              </w:rPr>
              <w:t>Наименование основных мероприятий</w:t>
            </w:r>
          </w:p>
        </w:tc>
        <w:tc>
          <w:tcPr>
            <w:tcW w:w="1785" w:type="dxa"/>
            <w:shd w:val="clear" w:color="auto" w:fill="auto"/>
          </w:tcPr>
          <w:p w:rsidR="00303A96" w:rsidRPr="007A5355" w:rsidRDefault="00303A96" w:rsidP="004018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355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303A96" w:rsidRPr="007A5355" w:rsidRDefault="00303A96" w:rsidP="004018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5355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финансирования всего, тыс. </w:t>
            </w:r>
            <w:proofErr w:type="spellStart"/>
            <w:r w:rsidRPr="007A5355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935" w:type="dxa"/>
            <w:shd w:val="clear" w:color="auto" w:fill="auto"/>
          </w:tcPr>
          <w:p w:rsidR="00303A96" w:rsidRPr="007A5355" w:rsidRDefault="00303A96" w:rsidP="00401840">
            <w:pPr>
              <w:jc w:val="center"/>
            </w:pPr>
            <w:r>
              <w:t>Сроки исполнения</w:t>
            </w:r>
          </w:p>
        </w:tc>
      </w:tr>
      <w:tr w:rsidR="00303A96" w:rsidRPr="007A5355" w:rsidTr="00987A51">
        <w:trPr>
          <w:trHeight w:val="232"/>
        </w:trPr>
        <w:tc>
          <w:tcPr>
            <w:tcW w:w="514" w:type="dxa"/>
            <w:vMerge/>
            <w:shd w:val="clear" w:color="auto" w:fill="auto"/>
          </w:tcPr>
          <w:p w:rsidR="00303A96" w:rsidRPr="007A5355" w:rsidRDefault="00303A96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gridSpan w:val="2"/>
            <w:vMerge w:val="restart"/>
            <w:shd w:val="clear" w:color="auto" w:fill="auto"/>
          </w:tcPr>
          <w:p w:rsidR="00303A96" w:rsidRPr="00D558AE" w:rsidRDefault="00303A96" w:rsidP="00401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Водоснабжение: </w:t>
            </w:r>
          </w:p>
          <w:p w:rsidR="00303A96" w:rsidRPr="007A5355" w:rsidRDefault="00303A96" w:rsidP="0040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-капитальный ремонт</w:t>
            </w:r>
            <w:r w:rsidRPr="007A5355">
              <w:rPr>
                <w:rFonts w:ascii="Times New Roman" w:hAnsi="Times New Roman" w:cs="Times New Roman"/>
              </w:rPr>
              <w:t xml:space="preserve"> существующей сети водоснабжения;</w:t>
            </w:r>
          </w:p>
        </w:tc>
        <w:tc>
          <w:tcPr>
            <w:tcW w:w="1785" w:type="dxa"/>
            <w:shd w:val="clear" w:color="auto" w:fill="auto"/>
          </w:tcPr>
          <w:p w:rsidR="00303A96" w:rsidRDefault="00303A96" w:rsidP="00401840">
            <w:pPr>
              <w:rPr>
                <w:rFonts w:ascii="Times New Roman" w:hAnsi="Times New Roman" w:cs="Times New Roman"/>
                <w:b/>
              </w:rPr>
            </w:pPr>
          </w:p>
          <w:p w:rsidR="00303A96" w:rsidRDefault="00303A96" w:rsidP="00401840">
            <w:pPr>
              <w:rPr>
                <w:rFonts w:ascii="Times New Roman" w:hAnsi="Times New Roman" w:cs="Times New Roman"/>
                <w:b/>
              </w:rPr>
            </w:pPr>
          </w:p>
          <w:p w:rsidR="00303A96" w:rsidRPr="001B6EC5" w:rsidRDefault="00303A96" w:rsidP="00401840">
            <w:pPr>
              <w:rPr>
                <w:rFonts w:ascii="Times New Roman" w:hAnsi="Times New Roman" w:cs="Times New Roman"/>
                <w:b/>
              </w:rPr>
            </w:pPr>
            <w:r w:rsidRPr="001B6EC5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303A96" w:rsidRDefault="00303A96" w:rsidP="00406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3A96" w:rsidRDefault="00303A96" w:rsidP="00406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3A96" w:rsidRPr="00B21C94" w:rsidRDefault="00303A96" w:rsidP="00406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C94">
              <w:rPr>
                <w:rFonts w:ascii="Times New Roman" w:hAnsi="Times New Roman" w:cs="Times New Roman"/>
                <w:b/>
              </w:rPr>
              <w:t>4141,18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303A96" w:rsidRDefault="00303A96" w:rsidP="004060A2">
            <w:pPr>
              <w:jc w:val="center"/>
              <w:rPr>
                <w:rFonts w:ascii="Times New Roman" w:hAnsi="Times New Roman" w:cs="Times New Roman"/>
              </w:rPr>
            </w:pPr>
          </w:p>
          <w:p w:rsidR="00303A96" w:rsidRDefault="00303A96" w:rsidP="004060A2">
            <w:pPr>
              <w:jc w:val="center"/>
              <w:rPr>
                <w:rFonts w:ascii="Times New Roman" w:hAnsi="Times New Roman" w:cs="Times New Roman"/>
              </w:rPr>
            </w:pPr>
          </w:p>
          <w:p w:rsidR="00303A96" w:rsidRPr="007A5355" w:rsidRDefault="00303A96" w:rsidP="00406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2017-2019г.г.</w:t>
            </w:r>
          </w:p>
        </w:tc>
        <w:tc>
          <w:tcPr>
            <w:tcW w:w="422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03A96" w:rsidRPr="007A5355" w:rsidRDefault="00303A96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A96" w:rsidRPr="007A5355" w:rsidTr="00987A51">
        <w:trPr>
          <w:trHeight w:val="250"/>
        </w:trPr>
        <w:tc>
          <w:tcPr>
            <w:tcW w:w="514" w:type="dxa"/>
            <w:vMerge/>
            <w:shd w:val="clear" w:color="auto" w:fill="auto"/>
          </w:tcPr>
          <w:p w:rsidR="00303A96" w:rsidRPr="007A5355" w:rsidRDefault="00303A96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gridSpan w:val="2"/>
            <w:vMerge/>
            <w:shd w:val="clear" w:color="auto" w:fill="auto"/>
          </w:tcPr>
          <w:p w:rsidR="00303A96" w:rsidRPr="007A5355" w:rsidRDefault="00303A96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303A96" w:rsidRPr="007A5355" w:rsidRDefault="00303A96" w:rsidP="00401840">
            <w:pPr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Областной б-т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303A96" w:rsidRPr="007A5355" w:rsidRDefault="00303A96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303A96" w:rsidRPr="007A5355" w:rsidRDefault="00303A96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  <w:tcBorders>
              <w:top w:val="nil"/>
              <w:right w:val="nil"/>
            </w:tcBorders>
            <w:shd w:val="clear" w:color="auto" w:fill="auto"/>
          </w:tcPr>
          <w:p w:rsidR="00303A96" w:rsidRPr="007A5355" w:rsidRDefault="00303A96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A96" w:rsidRPr="007A5355" w:rsidTr="00987A51">
        <w:trPr>
          <w:trHeight w:val="254"/>
        </w:trPr>
        <w:tc>
          <w:tcPr>
            <w:tcW w:w="514" w:type="dxa"/>
            <w:vMerge/>
            <w:shd w:val="clear" w:color="auto" w:fill="auto"/>
          </w:tcPr>
          <w:p w:rsidR="00303A96" w:rsidRPr="007A5355" w:rsidRDefault="00303A96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gridSpan w:val="2"/>
            <w:vMerge/>
            <w:shd w:val="clear" w:color="auto" w:fill="auto"/>
          </w:tcPr>
          <w:p w:rsidR="00303A96" w:rsidRPr="007A5355" w:rsidRDefault="00303A96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303A96" w:rsidRPr="007A5355" w:rsidRDefault="00303A96" w:rsidP="00401840">
            <w:pPr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Местный б-т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303A96" w:rsidRPr="007A5355" w:rsidRDefault="00303A96" w:rsidP="00406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4141,18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303A96" w:rsidRPr="007A5355" w:rsidRDefault="00303A96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  <w:tcBorders>
              <w:top w:val="nil"/>
              <w:right w:val="nil"/>
            </w:tcBorders>
            <w:shd w:val="clear" w:color="auto" w:fill="auto"/>
          </w:tcPr>
          <w:p w:rsidR="00303A96" w:rsidRPr="007A5355" w:rsidRDefault="00303A96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A96" w:rsidRPr="007A5355" w:rsidTr="00987A51">
        <w:trPr>
          <w:trHeight w:val="330"/>
        </w:trPr>
        <w:tc>
          <w:tcPr>
            <w:tcW w:w="514" w:type="dxa"/>
            <w:vMerge/>
            <w:shd w:val="clear" w:color="auto" w:fill="auto"/>
          </w:tcPr>
          <w:p w:rsidR="00303A96" w:rsidRPr="007A5355" w:rsidRDefault="00303A96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gridSpan w:val="2"/>
            <w:vMerge w:val="restart"/>
            <w:shd w:val="clear" w:color="auto" w:fill="auto"/>
          </w:tcPr>
          <w:p w:rsidR="00303A96" w:rsidRPr="007A5355" w:rsidRDefault="00303A96" w:rsidP="00401840">
            <w:pPr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 xml:space="preserve">-  строительство водозабора с </w:t>
            </w:r>
            <w:proofErr w:type="gramStart"/>
            <w:r w:rsidRPr="007A5355">
              <w:rPr>
                <w:rFonts w:ascii="Times New Roman" w:hAnsi="Times New Roman" w:cs="Times New Roman"/>
              </w:rPr>
              <w:t>очистными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85" w:type="dxa"/>
            <w:shd w:val="clear" w:color="auto" w:fill="auto"/>
          </w:tcPr>
          <w:p w:rsidR="00303A96" w:rsidRPr="001B6EC5" w:rsidRDefault="00303A96" w:rsidP="00401840">
            <w:pPr>
              <w:rPr>
                <w:rFonts w:ascii="Times New Roman" w:hAnsi="Times New Roman" w:cs="Times New Roman"/>
                <w:b/>
              </w:rPr>
            </w:pPr>
            <w:r w:rsidRPr="001B6EC5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303A96" w:rsidRPr="00B21C94" w:rsidRDefault="0011322F" w:rsidP="004060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805</w:t>
            </w:r>
            <w:r w:rsidR="00303A96" w:rsidRPr="00B21C94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3D0844" w:rsidRDefault="003D0844" w:rsidP="004060A2">
            <w:pPr>
              <w:jc w:val="center"/>
              <w:rPr>
                <w:rFonts w:ascii="Times New Roman" w:hAnsi="Times New Roman" w:cs="Times New Roman"/>
              </w:rPr>
            </w:pPr>
          </w:p>
          <w:p w:rsidR="00303A96" w:rsidRPr="007A5355" w:rsidRDefault="00303A96" w:rsidP="00406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</w:t>
            </w:r>
            <w:r w:rsidR="003D084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22" w:type="dxa"/>
            <w:vMerge/>
            <w:tcBorders>
              <w:top w:val="nil"/>
              <w:right w:val="nil"/>
            </w:tcBorders>
            <w:shd w:val="clear" w:color="auto" w:fill="auto"/>
          </w:tcPr>
          <w:p w:rsidR="00303A96" w:rsidRPr="007A5355" w:rsidRDefault="00303A96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A96" w:rsidRPr="007A5355" w:rsidTr="00987A51">
        <w:trPr>
          <w:trHeight w:val="195"/>
        </w:trPr>
        <w:tc>
          <w:tcPr>
            <w:tcW w:w="514" w:type="dxa"/>
            <w:vMerge/>
            <w:shd w:val="clear" w:color="auto" w:fill="auto"/>
          </w:tcPr>
          <w:p w:rsidR="00303A96" w:rsidRPr="007A5355" w:rsidRDefault="00303A96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gridSpan w:val="2"/>
            <w:vMerge/>
            <w:shd w:val="clear" w:color="auto" w:fill="auto"/>
          </w:tcPr>
          <w:p w:rsidR="00303A96" w:rsidRPr="007A5355" w:rsidRDefault="00303A96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303A96" w:rsidRPr="007A5355" w:rsidRDefault="00303A96" w:rsidP="00401840">
            <w:pPr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Областной б-т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303A96" w:rsidRPr="007A5355" w:rsidRDefault="00303A96" w:rsidP="00406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5960,5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303A96" w:rsidRPr="007A5355" w:rsidRDefault="00303A96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  <w:tcBorders>
              <w:top w:val="nil"/>
              <w:right w:val="nil"/>
            </w:tcBorders>
            <w:shd w:val="clear" w:color="auto" w:fill="auto"/>
          </w:tcPr>
          <w:p w:rsidR="00303A96" w:rsidRPr="007A5355" w:rsidRDefault="00303A96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A96" w:rsidRPr="007A5355" w:rsidTr="00987A51">
        <w:trPr>
          <w:trHeight w:val="276"/>
        </w:trPr>
        <w:tc>
          <w:tcPr>
            <w:tcW w:w="514" w:type="dxa"/>
            <w:vMerge/>
            <w:shd w:val="clear" w:color="auto" w:fill="auto"/>
          </w:tcPr>
          <w:p w:rsidR="00303A96" w:rsidRPr="007A5355" w:rsidRDefault="00303A96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gridSpan w:val="2"/>
            <w:vMerge/>
            <w:shd w:val="clear" w:color="auto" w:fill="auto"/>
          </w:tcPr>
          <w:p w:rsidR="00303A96" w:rsidRPr="007A5355" w:rsidRDefault="00303A96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nil"/>
            </w:tcBorders>
            <w:shd w:val="clear" w:color="auto" w:fill="auto"/>
          </w:tcPr>
          <w:p w:rsidR="00303A96" w:rsidRPr="007A5355" w:rsidRDefault="00303A96" w:rsidP="00401840">
            <w:pPr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Местный б-т</w:t>
            </w:r>
          </w:p>
        </w:tc>
        <w:tc>
          <w:tcPr>
            <w:tcW w:w="1783" w:type="dxa"/>
            <w:gridSpan w:val="2"/>
            <w:tcBorders>
              <w:top w:val="nil"/>
            </w:tcBorders>
            <w:shd w:val="clear" w:color="auto" w:fill="auto"/>
          </w:tcPr>
          <w:p w:rsidR="00303A96" w:rsidRPr="007A5355" w:rsidRDefault="00303A96" w:rsidP="00406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303A96" w:rsidRPr="007A5355" w:rsidRDefault="00303A96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  <w:tcBorders>
              <w:top w:val="nil"/>
              <w:right w:val="nil"/>
            </w:tcBorders>
            <w:shd w:val="clear" w:color="auto" w:fill="auto"/>
          </w:tcPr>
          <w:p w:rsidR="00303A96" w:rsidRPr="007A5355" w:rsidRDefault="00303A96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DA3" w:rsidRPr="007A5355" w:rsidTr="00987A51">
        <w:trPr>
          <w:trHeight w:val="495"/>
        </w:trPr>
        <w:tc>
          <w:tcPr>
            <w:tcW w:w="514" w:type="dxa"/>
            <w:vMerge/>
            <w:shd w:val="clear" w:color="auto" w:fill="auto"/>
          </w:tcPr>
          <w:p w:rsidR="00E07DA3" w:rsidRPr="007A5355" w:rsidRDefault="00E07DA3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gridSpan w:val="2"/>
            <w:vMerge w:val="restart"/>
            <w:shd w:val="clear" w:color="auto" w:fill="auto"/>
          </w:tcPr>
          <w:p w:rsidR="00E07DA3" w:rsidRPr="007A5355" w:rsidRDefault="00E07DA3" w:rsidP="0040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оформление </w:t>
            </w:r>
          </w:p>
          <w:p w:rsidR="00E07DA3" w:rsidRPr="007A5355" w:rsidRDefault="00E07DA3" w:rsidP="0040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правоустанавливающих документов</w:t>
            </w:r>
          </w:p>
        </w:tc>
        <w:tc>
          <w:tcPr>
            <w:tcW w:w="1785" w:type="dxa"/>
            <w:shd w:val="clear" w:color="auto" w:fill="auto"/>
          </w:tcPr>
          <w:p w:rsidR="00E07DA3" w:rsidRPr="007A5355" w:rsidRDefault="00E07DA3" w:rsidP="0040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б-т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E07DA3" w:rsidRDefault="003D0844" w:rsidP="00406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3D0844" w:rsidRDefault="003D0844" w:rsidP="004060A2">
            <w:pPr>
              <w:jc w:val="center"/>
              <w:rPr>
                <w:rFonts w:ascii="Times New Roman" w:hAnsi="Times New Roman" w:cs="Times New Roman"/>
              </w:rPr>
            </w:pPr>
          </w:p>
          <w:p w:rsidR="00E07DA3" w:rsidRPr="007A5355" w:rsidRDefault="008D5FBB" w:rsidP="00406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2016-2018г.г.</w:t>
            </w:r>
          </w:p>
        </w:tc>
        <w:tc>
          <w:tcPr>
            <w:tcW w:w="422" w:type="dxa"/>
            <w:vMerge/>
            <w:tcBorders>
              <w:top w:val="nil"/>
              <w:right w:val="nil"/>
            </w:tcBorders>
            <w:shd w:val="clear" w:color="auto" w:fill="auto"/>
          </w:tcPr>
          <w:p w:rsidR="00E07DA3" w:rsidRPr="007A5355" w:rsidRDefault="00E07DA3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844" w:rsidRPr="007A5355" w:rsidTr="00987A51">
        <w:trPr>
          <w:trHeight w:val="696"/>
        </w:trPr>
        <w:tc>
          <w:tcPr>
            <w:tcW w:w="514" w:type="dxa"/>
            <w:vMerge/>
            <w:shd w:val="clear" w:color="auto" w:fill="auto"/>
          </w:tcPr>
          <w:p w:rsidR="003D0844" w:rsidRPr="007A5355" w:rsidRDefault="003D0844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gridSpan w:val="2"/>
            <w:vMerge/>
            <w:shd w:val="clear" w:color="auto" w:fill="auto"/>
          </w:tcPr>
          <w:p w:rsidR="003D0844" w:rsidRDefault="003D0844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3D0844" w:rsidRPr="007A5355" w:rsidRDefault="003D0844" w:rsidP="0040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б-т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3D0844" w:rsidRDefault="003D0844" w:rsidP="00406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3D0844" w:rsidRPr="007A5355" w:rsidRDefault="003D0844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  <w:tcBorders>
              <w:top w:val="nil"/>
              <w:right w:val="nil"/>
            </w:tcBorders>
            <w:shd w:val="clear" w:color="auto" w:fill="auto"/>
          </w:tcPr>
          <w:p w:rsidR="003D0844" w:rsidRPr="007A5355" w:rsidRDefault="003D0844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0A2" w:rsidRPr="007A5355" w:rsidTr="00987A51">
        <w:tc>
          <w:tcPr>
            <w:tcW w:w="514" w:type="dxa"/>
            <w:vMerge w:val="restart"/>
            <w:shd w:val="clear" w:color="auto" w:fill="auto"/>
          </w:tcPr>
          <w:p w:rsidR="004060A2" w:rsidRPr="007A5355" w:rsidRDefault="004060A2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gridSpan w:val="2"/>
            <w:vMerge w:val="restart"/>
            <w:shd w:val="clear" w:color="auto" w:fill="auto"/>
          </w:tcPr>
          <w:p w:rsidR="004060A2" w:rsidRDefault="004060A2" w:rsidP="0040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бурение скважин</w:t>
            </w:r>
          </w:p>
          <w:p w:rsidR="004060A2" w:rsidRPr="007A5355" w:rsidRDefault="004060A2" w:rsidP="0040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строительство водонапорных башен:</w:t>
            </w:r>
          </w:p>
        </w:tc>
        <w:tc>
          <w:tcPr>
            <w:tcW w:w="1785" w:type="dxa"/>
            <w:shd w:val="clear" w:color="auto" w:fill="auto"/>
          </w:tcPr>
          <w:p w:rsidR="004060A2" w:rsidRPr="00EC3F05" w:rsidRDefault="004060A2" w:rsidP="00401840">
            <w:pPr>
              <w:rPr>
                <w:rFonts w:ascii="Times New Roman" w:hAnsi="Times New Roman" w:cs="Times New Roman"/>
                <w:b/>
              </w:rPr>
            </w:pPr>
            <w:r w:rsidRPr="00EC3F05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4060A2" w:rsidRPr="002E1DC1" w:rsidRDefault="004060A2" w:rsidP="004060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2414,00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4060A2" w:rsidRDefault="004060A2" w:rsidP="004060A2">
            <w:pPr>
              <w:jc w:val="center"/>
              <w:rPr>
                <w:rFonts w:ascii="Times New Roman" w:hAnsi="Times New Roman" w:cs="Times New Roman"/>
              </w:rPr>
            </w:pPr>
          </w:p>
          <w:p w:rsidR="004060A2" w:rsidRDefault="004060A2" w:rsidP="004060A2">
            <w:pPr>
              <w:jc w:val="center"/>
              <w:rPr>
                <w:rFonts w:ascii="Times New Roman" w:hAnsi="Times New Roman" w:cs="Times New Roman"/>
              </w:rPr>
            </w:pPr>
          </w:p>
          <w:p w:rsidR="004060A2" w:rsidRPr="007A5355" w:rsidRDefault="003A7B63" w:rsidP="00406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2018-2032</w:t>
            </w:r>
            <w:r w:rsidR="004060A2"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422" w:type="dxa"/>
            <w:vMerge/>
            <w:tcBorders>
              <w:top w:val="nil"/>
              <w:right w:val="nil"/>
            </w:tcBorders>
            <w:shd w:val="clear" w:color="auto" w:fill="auto"/>
          </w:tcPr>
          <w:p w:rsidR="004060A2" w:rsidRPr="007A5355" w:rsidRDefault="004060A2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0A2" w:rsidRPr="007A5355" w:rsidTr="00987A51">
        <w:tc>
          <w:tcPr>
            <w:tcW w:w="514" w:type="dxa"/>
            <w:vMerge/>
            <w:shd w:val="clear" w:color="auto" w:fill="auto"/>
          </w:tcPr>
          <w:p w:rsidR="004060A2" w:rsidRPr="007A5355" w:rsidRDefault="004060A2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gridSpan w:val="2"/>
            <w:vMerge/>
            <w:shd w:val="clear" w:color="auto" w:fill="auto"/>
          </w:tcPr>
          <w:p w:rsidR="004060A2" w:rsidRPr="007A5355" w:rsidRDefault="004060A2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4060A2" w:rsidRPr="007A5355" w:rsidRDefault="004060A2" w:rsidP="00401840">
            <w:pPr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Областной б-т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4060A2" w:rsidRPr="007A5355" w:rsidRDefault="004060A2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4060A2" w:rsidRPr="007A5355" w:rsidRDefault="004060A2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  <w:tcBorders>
              <w:top w:val="nil"/>
              <w:right w:val="nil"/>
            </w:tcBorders>
            <w:shd w:val="clear" w:color="auto" w:fill="auto"/>
          </w:tcPr>
          <w:p w:rsidR="004060A2" w:rsidRPr="007A5355" w:rsidRDefault="004060A2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0A2" w:rsidRPr="007A5355" w:rsidTr="00987A51">
        <w:trPr>
          <w:trHeight w:val="285"/>
        </w:trPr>
        <w:tc>
          <w:tcPr>
            <w:tcW w:w="514" w:type="dxa"/>
            <w:vMerge/>
            <w:shd w:val="clear" w:color="auto" w:fill="auto"/>
          </w:tcPr>
          <w:p w:rsidR="004060A2" w:rsidRPr="007A5355" w:rsidRDefault="004060A2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gridSpan w:val="2"/>
            <w:vMerge/>
            <w:shd w:val="clear" w:color="auto" w:fill="auto"/>
          </w:tcPr>
          <w:p w:rsidR="004060A2" w:rsidRPr="007A5355" w:rsidRDefault="004060A2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4060A2" w:rsidRPr="007A5355" w:rsidRDefault="004060A2" w:rsidP="00401840">
            <w:pPr>
              <w:rPr>
                <w:rFonts w:ascii="Times New Roman" w:hAnsi="Times New Roman" w:cs="Times New Roman"/>
              </w:rPr>
            </w:pPr>
            <w:r w:rsidRPr="007A5355">
              <w:rPr>
                <w:rFonts w:ascii="Times New Roman" w:hAnsi="Times New Roman" w:cs="Times New Roman"/>
              </w:rPr>
              <w:t>Местный б-т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4060A2" w:rsidRPr="007A5355" w:rsidRDefault="004060A2" w:rsidP="00406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2364,00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4060A2" w:rsidRPr="007A5355" w:rsidRDefault="004060A2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  <w:tcBorders>
              <w:top w:val="nil"/>
              <w:right w:val="nil"/>
            </w:tcBorders>
            <w:shd w:val="clear" w:color="auto" w:fill="auto"/>
          </w:tcPr>
          <w:p w:rsidR="004060A2" w:rsidRPr="007A5355" w:rsidRDefault="004060A2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0A2" w:rsidRPr="007A5355" w:rsidTr="00987A51">
        <w:trPr>
          <w:trHeight w:val="420"/>
        </w:trPr>
        <w:tc>
          <w:tcPr>
            <w:tcW w:w="514" w:type="dxa"/>
            <w:vMerge/>
            <w:shd w:val="clear" w:color="auto" w:fill="auto"/>
          </w:tcPr>
          <w:p w:rsidR="004060A2" w:rsidRPr="007A5355" w:rsidRDefault="004060A2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gridSpan w:val="2"/>
            <w:vMerge w:val="restart"/>
            <w:shd w:val="clear" w:color="auto" w:fill="auto"/>
          </w:tcPr>
          <w:p w:rsidR="004060A2" w:rsidRPr="007A5355" w:rsidRDefault="004060A2" w:rsidP="00D55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оформление правоустанавливающих документов</w:t>
            </w:r>
          </w:p>
        </w:tc>
        <w:tc>
          <w:tcPr>
            <w:tcW w:w="1785" w:type="dxa"/>
            <w:shd w:val="clear" w:color="auto" w:fill="auto"/>
          </w:tcPr>
          <w:p w:rsidR="004060A2" w:rsidRPr="007A5355" w:rsidRDefault="004060A2" w:rsidP="0040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б-т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4060A2" w:rsidRDefault="004060A2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4060A2" w:rsidRPr="007A5355" w:rsidRDefault="004060A2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  <w:tcBorders>
              <w:top w:val="nil"/>
              <w:right w:val="nil"/>
            </w:tcBorders>
            <w:shd w:val="clear" w:color="auto" w:fill="auto"/>
          </w:tcPr>
          <w:p w:rsidR="004060A2" w:rsidRPr="007A5355" w:rsidRDefault="004060A2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0A2" w:rsidRPr="007A5355" w:rsidTr="00987A51">
        <w:trPr>
          <w:trHeight w:val="420"/>
        </w:trPr>
        <w:tc>
          <w:tcPr>
            <w:tcW w:w="514" w:type="dxa"/>
            <w:vMerge/>
            <w:shd w:val="clear" w:color="auto" w:fill="auto"/>
          </w:tcPr>
          <w:p w:rsidR="004060A2" w:rsidRPr="007A5355" w:rsidRDefault="004060A2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gridSpan w:val="2"/>
            <w:vMerge/>
            <w:shd w:val="clear" w:color="auto" w:fill="auto"/>
          </w:tcPr>
          <w:p w:rsidR="004060A2" w:rsidRDefault="004060A2" w:rsidP="00D55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4060A2" w:rsidRPr="007A5355" w:rsidRDefault="004060A2" w:rsidP="0040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б-т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4060A2" w:rsidRDefault="004060A2" w:rsidP="00406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4060A2" w:rsidRPr="007A5355" w:rsidRDefault="004060A2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  <w:tcBorders>
              <w:top w:val="nil"/>
              <w:right w:val="nil"/>
            </w:tcBorders>
            <w:shd w:val="clear" w:color="auto" w:fill="auto"/>
          </w:tcPr>
          <w:p w:rsidR="004060A2" w:rsidRPr="007A5355" w:rsidRDefault="004060A2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A96" w:rsidRPr="007A5355" w:rsidTr="00987A51">
        <w:trPr>
          <w:trHeight w:val="363"/>
        </w:trPr>
        <w:tc>
          <w:tcPr>
            <w:tcW w:w="514" w:type="dxa"/>
            <w:vMerge/>
            <w:shd w:val="clear" w:color="auto" w:fill="auto"/>
          </w:tcPr>
          <w:p w:rsidR="00303A96" w:rsidRPr="007A5355" w:rsidRDefault="00303A96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gridSpan w:val="2"/>
            <w:vMerge/>
            <w:shd w:val="clear" w:color="auto" w:fill="auto"/>
          </w:tcPr>
          <w:p w:rsidR="00303A96" w:rsidRDefault="00303A96" w:rsidP="00D55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303A96" w:rsidRPr="007A5355" w:rsidRDefault="00E07DA3" w:rsidP="0040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б-т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303A96" w:rsidRDefault="00303A96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303A96" w:rsidRPr="007A5355" w:rsidRDefault="00303A96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  <w:tcBorders>
              <w:top w:val="nil"/>
              <w:right w:val="nil"/>
            </w:tcBorders>
            <w:shd w:val="clear" w:color="auto" w:fill="auto"/>
          </w:tcPr>
          <w:p w:rsidR="00303A96" w:rsidRPr="007A5355" w:rsidRDefault="00303A96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840" w:rsidRPr="007A5355" w:rsidTr="00987A51">
        <w:trPr>
          <w:trHeight w:val="225"/>
        </w:trPr>
        <w:tc>
          <w:tcPr>
            <w:tcW w:w="514" w:type="dxa"/>
            <w:vMerge/>
            <w:shd w:val="clear" w:color="auto" w:fill="auto"/>
          </w:tcPr>
          <w:p w:rsidR="00401840" w:rsidRPr="007A5355" w:rsidRDefault="00401840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gridSpan w:val="2"/>
            <w:vMerge w:val="restart"/>
            <w:shd w:val="clear" w:color="auto" w:fill="auto"/>
          </w:tcPr>
          <w:p w:rsidR="00401840" w:rsidRPr="007A5355" w:rsidRDefault="00401840" w:rsidP="0040184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замена емкости на водонапорной башни с. </w:t>
            </w:r>
            <w:proofErr w:type="spellStart"/>
            <w:r>
              <w:rPr>
                <w:rFonts w:ascii="Times New Roman" w:hAnsi="Times New Roman" w:cs="Times New Roman"/>
              </w:rPr>
              <w:t>Бадар</w:t>
            </w:r>
            <w:proofErr w:type="spellEnd"/>
            <w:proofErr w:type="gramEnd"/>
          </w:p>
        </w:tc>
        <w:tc>
          <w:tcPr>
            <w:tcW w:w="1785" w:type="dxa"/>
            <w:shd w:val="clear" w:color="auto" w:fill="auto"/>
          </w:tcPr>
          <w:p w:rsidR="00401840" w:rsidRPr="00A2747F" w:rsidRDefault="00401840" w:rsidP="00401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401840" w:rsidRPr="00A2747F" w:rsidRDefault="00401840" w:rsidP="004060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</w:tcPr>
          <w:p w:rsidR="00401840" w:rsidRDefault="00401840" w:rsidP="004060A2">
            <w:pPr>
              <w:jc w:val="center"/>
              <w:rPr>
                <w:rFonts w:ascii="Times New Roman" w:hAnsi="Times New Roman" w:cs="Times New Roman"/>
              </w:rPr>
            </w:pPr>
          </w:p>
          <w:p w:rsidR="004060A2" w:rsidRPr="007A5355" w:rsidRDefault="004060A2" w:rsidP="00406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2016-2017г.г.</w:t>
            </w:r>
          </w:p>
        </w:tc>
        <w:tc>
          <w:tcPr>
            <w:tcW w:w="422" w:type="dxa"/>
            <w:vMerge/>
            <w:tcBorders>
              <w:top w:val="nil"/>
              <w:right w:val="nil"/>
            </w:tcBorders>
            <w:shd w:val="clear" w:color="auto" w:fill="auto"/>
          </w:tcPr>
          <w:p w:rsidR="00401840" w:rsidRPr="007A5355" w:rsidRDefault="00401840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840" w:rsidRPr="007A5355" w:rsidTr="00987A51">
        <w:trPr>
          <w:trHeight w:val="315"/>
        </w:trPr>
        <w:tc>
          <w:tcPr>
            <w:tcW w:w="514" w:type="dxa"/>
            <w:vMerge/>
            <w:shd w:val="clear" w:color="auto" w:fill="auto"/>
          </w:tcPr>
          <w:p w:rsidR="00401840" w:rsidRPr="007A5355" w:rsidRDefault="00401840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gridSpan w:val="2"/>
            <w:vMerge/>
            <w:shd w:val="clear" w:color="auto" w:fill="auto"/>
          </w:tcPr>
          <w:p w:rsidR="00401840" w:rsidRDefault="00401840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401840" w:rsidRPr="007A5355" w:rsidRDefault="00401840" w:rsidP="0040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б-т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401840" w:rsidRPr="007A5355" w:rsidRDefault="00401840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401840" w:rsidRPr="007A5355" w:rsidRDefault="00401840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  <w:tcBorders>
              <w:top w:val="nil"/>
              <w:right w:val="nil"/>
            </w:tcBorders>
            <w:shd w:val="clear" w:color="auto" w:fill="auto"/>
          </w:tcPr>
          <w:p w:rsidR="00401840" w:rsidRPr="007A5355" w:rsidRDefault="00401840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840" w:rsidRPr="007A5355" w:rsidTr="00987A51">
        <w:trPr>
          <w:trHeight w:val="300"/>
        </w:trPr>
        <w:tc>
          <w:tcPr>
            <w:tcW w:w="514" w:type="dxa"/>
            <w:vMerge/>
            <w:shd w:val="clear" w:color="auto" w:fill="auto"/>
          </w:tcPr>
          <w:p w:rsidR="00401840" w:rsidRPr="007A5355" w:rsidRDefault="00401840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gridSpan w:val="2"/>
            <w:vMerge/>
            <w:shd w:val="clear" w:color="auto" w:fill="auto"/>
          </w:tcPr>
          <w:p w:rsidR="00401840" w:rsidRDefault="00401840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401840" w:rsidRPr="007A5355" w:rsidRDefault="00401840" w:rsidP="0040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б-т</w:t>
            </w:r>
          </w:p>
        </w:tc>
        <w:tc>
          <w:tcPr>
            <w:tcW w:w="1783" w:type="dxa"/>
            <w:gridSpan w:val="2"/>
            <w:shd w:val="clear" w:color="auto" w:fill="auto"/>
          </w:tcPr>
          <w:p w:rsidR="00401840" w:rsidRPr="007A5355" w:rsidRDefault="00401840" w:rsidP="00406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943" w:type="dxa"/>
            <w:gridSpan w:val="2"/>
            <w:vMerge/>
            <w:shd w:val="clear" w:color="auto" w:fill="auto"/>
          </w:tcPr>
          <w:p w:rsidR="00401840" w:rsidRPr="007A5355" w:rsidRDefault="00401840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401840" w:rsidRPr="007A5355" w:rsidRDefault="00401840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840" w:rsidRPr="007A5355" w:rsidTr="00987A51">
        <w:tblPrEx>
          <w:tblLook w:val="0000" w:firstRow="0" w:lastRow="0" w:firstColumn="0" w:lastColumn="0" w:noHBand="0" w:noVBand="0"/>
        </w:tblPrEx>
        <w:trPr>
          <w:gridAfter w:val="1"/>
          <w:wAfter w:w="422" w:type="dxa"/>
          <w:trHeight w:val="306"/>
        </w:trPr>
        <w:tc>
          <w:tcPr>
            <w:tcW w:w="521" w:type="dxa"/>
            <w:gridSpan w:val="2"/>
            <w:vMerge w:val="restart"/>
            <w:shd w:val="clear" w:color="auto" w:fill="auto"/>
          </w:tcPr>
          <w:p w:rsidR="00401840" w:rsidRPr="007A5355" w:rsidRDefault="00401840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401840" w:rsidRPr="00EC3F05" w:rsidRDefault="00401840" w:rsidP="0040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Водоотведение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  <w:p w:rsidR="00BD118E" w:rsidRDefault="00BD118E" w:rsidP="0040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01840">
              <w:rPr>
                <w:rFonts w:ascii="Times New Roman" w:hAnsi="Times New Roman" w:cs="Times New Roman"/>
              </w:rPr>
              <w:t xml:space="preserve">Поэтапная замена трубопровода по ул. Звездная, </w:t>
            </w:r>
          </w:p>
          <w:p w:rsidR="00401840" w:rsidRPr="00EC3F05" w:rsidRDefault="00401840" w:rsidP="004018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Перфиловская</w:t>
            </w:r>
            <w:proofErr w:type="spellEnd"/>
          </w:p>
          <w:p w:rsidR="00401840" w:rsidRPr="00EC3F05" w:rsidRDefault="00401840" w:rsidP="004018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  <w:shd w:val="clear" w:color="auto" w:fill="auto"/>
          </w:tcPr>
          <w:p w:rsidR="00401840" w:rsidRPr="00EC3F05" w:rsidRDefault="00401840" w:rsidP="00401840">
            <w:pPr>
              <w:rPr>
                <w:rFonts w:ascii="Times New Roman" w:hAnsi="Times New Roman" w:cs="Times New Roman"/>
                <w:b/>
              </w:rPr>
            </w:pPr>
            <w:r w:rsidRPr="00EC3F05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770" w:type="dxa"/>
            <w:shd w:val="clear" w:color="auto" w:fill="auto"/>
          </w:tcPr>
          <w:p w:rsidR="00401840" w:rsidRPr="00B21C94" w:rsidRDefault="008F605B" w:rsidP="004060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3529,00</w:t>
            </w:r>
          </w:p>
        </w:tc>
        <w:tc>
          <w:tcPr>
            <w:tcW w:w="1956" w:type="dxa"/>
            <w:gridSpan w:val="3"/>
            <w:vMerge w:val="restart"/>
            <w:shd w:val="clear" w:color="auto" w:fill="auto"/>
          </w:tcPr>
          <w:p w:rsidR="008F605B" w:rsidRDefault="008F605B" w:rsidP="004060A2">
            <w:pPr>
              <w:jc w:val="center"/>
              <w:rPr>
                <w:rFonts w:ascii="Times New Roman" w:hAnsi="Times New Roman" w:cs="Times New Roman"/>
              </w:rPr>
            </w:pPr>
          </w:p>
          <w:p w:rsidR="008F605B" w:rsidRDefault="008F605B" w:rsidP="004060A2">
            <w:pPr>
              <w:jc w:val="center"/>
              <w:rPr>
                <w:rFonts w:ascii="Times New Roman" w:hAnsi="Times New Roman" w:cs="Times New Roman"/>
              </w:rPr>
            </w:pPr>
          </w:p>
          <w:p w:rsidR="00401840" w:rsidRPr="007A5355" w:rsidRDefault="003A7B63" w:rsidP="00406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</w:t>
            </w:r>
            <w:r w:rsidR="008F605B">
              <w:rPr>
                <w:rFonts w:ascii="Times New Roman" w:hAnsi="Times New Roman" w:cs="Times New Roman"/>
              </w:rPr>
              <w:t>г.г.</w:t>
            </w:r>
          </w:p>
        </w:tc>
      </w:tr>
      <w:tr w:rsidR="00BD118E" w:rsidRPr="007A5355" w:rsidTr="00987A51">
        <w:tblPrEx>
          <w:tblLook w:val="0000" w:firstRow="0" w:lastRow="0" w:firstColumn="0" w:lastColumn="0" w:noHBand="0" w:noVBand="0"/>
        </w:tblPrEx>
        <w:trPr>
          <w:gridAfter w:val="1"/>
          <w:wAfter w:w="422" w:type="dxa"/>
          <w:trHeight w:val="477"/>
        </w:trPr>
        <w:tc>
          <w:tcPr>
            <w:tcW w:w="521" w:type="dxa"/>
            <w:gridSpan w:val="2"/>
            <w:vMerge/>
            <w:shd w:val="clear" w:color="auto" w:fill="auto"/>
          </w:tcPr>
          <w:p w:rsidR="00BD118E" w:rsidRDefault="00BD118E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BD118E" w:rsidRDefault="00BD118E" w:rsidP="004018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  <w:shd w:val="clear" w:color="auto" w:fill="auto"/>
          </w:tcPr>
          <w:p w:rsidR="00BD118E" w:rsidRPr="00B21C94" w:rsidRDefault="00BD118E" w:rsidP="00401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Областной б-т</w:t>
            </w:r>
          </w:p>
        </w:tc>
        <w:tc>
          <w:tcPr>
            <w:tcW w:w="1770" w:type="dxa"/>
            <w:shd w:val="clear" w:color="auto" w:fill="auto"/>
          </w:tcPr>
          <w:p w:rsidR="00BD118E" w:rsidRPr="008F605B" w:rsidRDefault="008F605B" w:rsidP="00406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3029</w:t>
            </w:r>
            <w:r w:rsidRPr="008F605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56" w:type="dxa"/>
            <w:gridSpan w:val="3"/>
            <w:vMerge/>
            <w:shd w:val="clear" w:color="auto" w:fill="auto"/>
          </w:tcPr>
          <w:p w:rsidR="00BD118E" w:rsidRPr="007A5355" w:rsidRDefault="00BD118E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840" w:rsidRPr="007A5355" w:rsidTr="00987A51">
        <w:tblPrEx>
          <w:tblLook w:val="0000" w:firstRow="0" w:lastRow="0" w:firstColumn="0" w:lastColumn="0" w:noHBand="0" w:noVBand="0"/>
        </w:tblPrEx>
        <w:trPr>
          <w:gridAfter w:val="1"/>
          <w:wAfter w:w="422" w:type="dxa"/>
          <w:trHeight w:val="795"/>
        </w:trPr>
        <w:tc>
          <w:tcPr>
            <w:tcW w:w="521" w:type="dxa"/>
            <w:gridSpan w:val="2"/>
            <w:vMerge/>
            <w:shd w:val="clear" w:color="auto" w:fill="auto"/>
          </w:tcPr>
          <w:p w:rsidR="00401840" w:rsidRDefault="00401840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401840" w:rsidRDefault="00401840" w:rsidP="004018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  <w:shd w:val="clear" w:color="auto" w:fill="auto"/>
          </w:tcPr>
          <w:p w:rsidR="00401840" w:rsidRPr="007A5355" w:rsidRDefault="00401840" w:rsidP="0040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б-т</w:t>
            </w:r>
          </w:p>
        </w:tc>
        <w:tc>
          <w:tcPr>
            <w:tcW w:w="1770" w:type="dxa"/>
            <w:shd w:val="clear" w:color="auto" w:fill="auto"/>
          </w:tcPr>
          <w:p w:rsidR="00401840" w:rsidRPr="007A5355" w:rsidRDefault="008F605B" w:rsidP="00406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956" w:type="dxa"/>
            <w:gridSpan w:val="3"/>
            <w:vMerge/>
            <w:shd w:val="clear" w:color="auto" w:fill="auto"/>
          </w:tcPr>
          <w:p w:rsidR="00401840" w:rsidRPr="007A5355" w:rsidRDefault="00401840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DA3" w:rsidRPr="007A5355" w:rsidTr="00987A51">
        <w:tblPrEx>
          <w:tblLook w:val="0000" w:firstRow="0" w:lastRow="0" w:firstColumn="0" w:lastColumn="0" w:noHBand="0" w:noVBand="0"/>
        </w:tblPrEx>
        <w:trPr>
          <w:gridAfter w:val="1"/>
          <w:wAfter w:w="422" w:type="dxa"/>
          <w:trHeight w:val="228"/>
        </w:trPr>
        <w:tc>
          <w:tcPr>
            <w:tcW w:w="521" w:type="dxa"/>
            <w:gridSpan w:val="2"/>
            <w:vMerge w:val="restart"/>
            <w:shd w:val="clear" w:color="auto" w:fill="auto"/>
          </w:tcPr>
          <w:p w:rsidR="00E07DA3" w:rsidRDefault="00E07DA3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E07DA3" w:rsidRPr="00BD118E" w:rsidRDefault="00E07DA3" w:rsidP="0040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строительство канализационных очистных сооружений:</w:t>
            </w:r>
          </w:p>
        </w:tc>
        <w:tc>
          <w:tcPr>
            <w:tcW w:w="1785" w:type="dxa"/>
            <w:shd w:val="clear" w:color="auto" w:fill="auto"/>
          </w:tcPr>
          <w:p w:rsidR="00E07DA3" w:rsidRPr="00BD118E" w:rsidRDefault="00E07DA3" w:rsidP="00401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1770" w:type="dxa"/>
            <w:shd w:val="clear" w:color="auto" w:fill="auto"/>
          </w:tcPr>
          <w:p w:rsidR="00E07DA3" w:rsidRPr="002713A1" w:rsidRDefault="00C05816" w:rsidP="00406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3A1">
              <w:rPr>
                <w:rFonts w:ascii="Times New Roman" w:hAnsi="Times New Roman" w:cs="Times New Roman"/>
                <w:b/>
              </w:rPr>
              <w:t>20100,0</w:t>
            </w:r>
          </w:p>
        </w:tc>
        <w:tc>
          <w:tcPr>
            <w:tcW w:w="1956" w:type="dxa"/>
            <w:gridSpan w:val="3"/>
            <w:vMerge w:val="restart"/>
            <w:shd w:val="clear" w:color="auto" w:fill="auto"/>
          </w:tcPr>
          <w:p w:rsidR="00C05816" w:rsidRDefault="00C05816" w:rsidP="004060A2">
            <w:pPr>
              <w:jc w:val="center"/>
              <w:rPr>
                <w:rFonts w:ascii="Times New Roman" w:hAnsi="Times New Roman" w:cs="Times New Roman"/>
              </w:rPr>
            </w:pPr>
          </w:p>
          <w:p w:rsidR="00E07DA3" w:rsidRPr="007A5355" w:rsidRDefault="00E30ABC" w:rsidP="00406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2016-2021</w:t>
            </w:r>
            <w:r w:rsidR="00C05816">
              <w:rPr>
                <w:rFonts w:ascii="Times New Roman" w:hAnsi="Times New Roman" w:cs="Times New Roman"/>
              </w:rPr>
              <w:t>г.г.</w:t>
            </w:r>
          </w:p>
        </w:tc>
      </w:tr>
      <w:tr w:rsidR="00E07DA3" w:rsidRPr="007A5355" w:rsidTr="00987A51">
        <w:tblPrEx>
          <w:tblLook w:val="0000" w:firstRow="0" w:lastRow="0" w:firstColumn="0" w:lastColumn="0" w:noHBand="0" w:noVBand="0"/>
        </w:tblPrEx>
        <w:trPr>
          <w:gridAfter w:val="1"/>
          <w:wAfter w:w="422" w:type="dxa"/>
          <w:trHeight w:val="330"/>
        </w:trPr>
        <w:tc>
          <w:tcPr>
            <w:tcW w:w="521" w:type="dxa"/>
            <w:gridSpan w:val="2"/>
            <w:vMerge/>
            <w:shd w:val="clear" w:color="auto" w:fill="auto"/>
          </w:tcPr>
          <w:p w:rsidR="00E07DA3" w:rsidRDefault="00E07DA3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E07DA3" w:rsidRDefault="00E07DA3" w:rsidP="004018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  <w:shd w:val="clear" w:color="auto" w:fill="auto"/>
          </w:tcPr>
          <w:p w:rsidR="00E07DA3" w:rsidRPr="00D558AE" w:rsidRDefault="00E07DA3" w:rsidP="0040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б-т</w:t>
            </w:r>
          </w:p>
        </w:tc>
        <w:tc>
          <w:tcPr>
            <w:tcW w:w="1770" w:type="dxa"/>
            <w:shd w:val="clear" w:color="auto" w:fill="auto"/>
          </w:tcPr>
          <w:p w:rsidR="00E07DA3" w:rsidRDefault="00C05816" w:rsidP="00406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19500,0</w:t>
            </w:r>
          </w:p>
        </w:tc>
        <w:tc>
          <w:tcPr>
            <w:tcW w:w="1956" w:type="dxa"/>
            <w:gridSpan w:val="3"/>
            <w:vMerge/>
            <w:shd w:val="clear" w:color="auto" w:fill="auto"/>
          </w:tcPr>
          <w:p w:rsidR="00E07DA3" w:rsidRPr="007A5355" w:rsidRDefault="00E07DA3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DA3" w:rsidRPr="007A5355" w:rsidTr="00987A51">
        <w:tblPrEx>
          <w:tblLook w:val="0000" w:firstRow="0" w:lastRow="0" w:firstColumn="0" w:lastColumn="0" w:noHBand="0" w:noVBand="0"/>
        </w:tblPrEx>
        <w:trPr>
          <w:gridAfter w:val="1"/>
          <w:wAfter w:w="422" w:type="dxa"/>
          <w:trHeight w:val="195"/>
        </w:trPr>
        <w:tc>
          <w:tcPr>
            <w:tcW w:w="521" w:type="dxa"/>
            <w:gridSpan w:val="2"/>
            <w:vMerge/>
            <w:shd w:val="clear" w:color="auto" w:fill="auto"/>
          </w:tcPr>
          <w:p w:rsidR="00E07DA3" w:rsidRDefault="00E07DA3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E07DA3" w:rsidRDefault="00E07DA3" w:rsidP="004018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  <w:shd w:val="clear" w:color="auto" w:fill="auto"/>
          </w:tcPr>
          <w:p w:rsidR="00E07DA3" w:rsidRDefault="00E07DA3" w:rsidP="0040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б-т</w:t>
            </w:r>
          </w:p>
        </w:tc>
        <w:tc>
          <w:tcPr>
            <w:tcW w:w="1770" w:type="dxa"/>
            <w:shd w:val="clear" w:color="auto" w:fill="auto"/>
          </w:tcPr>
          <w:p w:rsidR="00E07DA3" w:rsidRDefault="00C05816" w:rsidP="00406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956" w:type="dxa"/>
            <w:gridSpan w:val="3"/>
            <w:vMerge/>
            <w:shd w:val="clear" w:color="auto" w:fill="auto"/>
          </w:tcPr>
          <w:p w:rsidR="00E07DA3" w:rsidRPr="007A5355" w:rsidRDefault="00E07DA3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DA3" w:rsidRPr="007A5355" w:rsidTr="00987A51">
        <w:tblPrEx>
          <w:tblLook w:val="0000" w:firstRow="0" w:lastRow="0" w:firstColumn="0" w:lastColumn="0" w:noHBand="0" w:noVBand="0"/>
        </w:tblPrEx>
        <w:trPr>
          <w:gridAfter w:val="1"/>
          <w:wAfter w:w="422" w:type="dxa"/>
          <w:trHeight w:val="360"/>
        </w:trPr>
        <w:tc>
          <w:tcPr>
            <w:tcW w:w="521" w:type="dxa"/>
            <w:gridSpan w:val="2"/>
            <w:vMerge/>
            <w:shd w:val="clear" w:color="auto" w:fill="auto"/>
          </w:tcPr>
          <w:p w:rsidR="00E07DA3" w:rsidRDefault="00E07DA3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E07DA3" w:rsidRDefault="00E07DA3" w:rsidP="00D55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- оформление правоустанавливающих документов</w:t>
            </w:r>
          </w:p>
        </w:tc>
        <w:tc>
          <w:tcPr>
            <w:tcW w:w="1785" w:type="dxa"/>
            <w:shd w:val="clear" w:color="auto" w:fill="auto"/>
          </w:tcPr>
          <w:p w:rsidR="00E07DA3" w:rsidRDefault="00E07DA3" w:rsidP="0040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б-т</w:t>
            </w:r>
          </w:p>
        </w:tc>
        <w:tc>
          <w:tcPr>
            <w:tcW w:w="1770" w:type="dxa"/>
            <w:shd w:val="clear" w:color="auto" w:fill="auto"/>
          </w:tcPr>
          <w:p w:rsidR="00E07DA3" w:rsidRDefault="00C05816" w:rsidP="00406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956" w:type="dxa"/>
            <w:gridSpan w:val="3"/>
            <w:vMerge/>
            <w:shd w:val="clear" w:color="auto" w:fill="auto"/>
          </w:tcPr>
          <w:p w:rsidR="00E07DA3" w:rsidRPr="007A5355" w:rsidRDefault="00E07DA3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DA3" w:rsidRPr="007A5355" w:rsidTr="00987A51">
        <w:tblPrEx>
          <w:tblLook w:val="0000" w:firstRow="0" w:lastRow="0" w:firstColumn="0" w:lastColumn="0" w:noHBand="0" w:noVBand="0"/>
        </w:tblPrEx>
        <w:trPr>
          <w:gridAfter w:val="1"/>
          <w:wAfter w:w="422" w:type="dxa"/>
          <w:trHeight w:val="495"/>
        </w:trPr>
        <w:tc>
          <w:tcPr>
            <w:tcW w:w="521" w:type="dxa"/>
            <w:gridSpan w:val="2"/>
            <w:vMerge/>
            <w:shd w:val="clear" w:color="auto" w:fill="auto"/>
          </w:tcPr>
          <w:p w:rsidR="00E07DA3" w:rsidRDefault="00E07DA3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E07DA3" w:rsidRDefault="00E07DA3" w:rsidP="00D55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E07DA3" w:rsidRDefault="00E07DA3" w:rsidP="0040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б-т</w:t>
            </w:r>
          </w:p>
        </w:tc>
        <w:tc>
          <w:tcPr>
            <w:tcW w:w="1770" w:type="dxa"/>
            <w:shd w:val="clear" w:color="auto" w:fill="auto"/>
          </w:tcPr>
          <w:p w:rsidR="00E07DA3" w:rsidRDefault="00C05816" w:rsidP="00406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956" w:type="dxa"/>
            <w:gridSpan w:val="3"/>
            <w:vMerge/>
            <w:shd w:val="clear" w:color="auto" w:fill="auto"/>
          </w:tcPr>
          <w:p w:rsidR="00E07DA3" w:rsidRPr="007A5355" w:rsidRDefault="00E07DA3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0ABC" w:rsidRPr="007A5355" w:rsidTr="00987A51">
        <w:tblPrEx>
          <w:tblLook w:val="0000" w:firstRow="0" w:lastRow="0" w:firstColumn="0" w:lastColumn="0" w:noHBand="0" w:noVBand="0"/>
        </w:tblPrEx>
        <w:trPr>
          <w:gridAfter w:val="1"/>
          <w:wAfter w:w="422" w:type="dxa"/>
          <w:trHeight w:val="555"/>
        </w:trPr>
        <w:tc>
          <w:tcPr>
            <w:tcW w:w="521" w:type="dxa"/>
            <w:gridSpan w:val="2"/>
            <w:vMerge w:val="restart"/>
            <w:shd w:val="clear" w:color="auto" w:fill="auto"/>
          </w:tcPr>
          <w:p w:rsidR="00E30ABC" w:rsidRDefault="00E30ABC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auto"/>
          </w:tcPr>
          <w:p w:rsidR="00E30ABC" w:rsidRDefault="00E30ABC" w:rsidP="00401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сбора и вывоза ТБО:</w:t>
            </w:r>
          </w:p>
          <w:p w:rsidR="00E30ABC" w:rsidRPr="00EC12ED" w:rsidRDefault="00E30ABC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</w:tcPr>
          <w:p w:rsidR="00E30ABC" w:rsidRPr="00EC12ED" w:rsidRDefault="00E30ABC" w:rsidP="004018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</w:tcPr>
          <w:p w:rsidR="00E30ABC" w:rsidRPr="00E30ABC" w:rsidRDefault="00E30ABC" w:rsidP="004060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2550</w:t>
            </w:r>
          </w:p>
        </w:tc>
        <w:tc>
          <w:tcPr>
            <w:tcW w:w="1956" w:type="dxa"/>
            <w:gridSpan w:val="3"/>
            <w:vMerge w:val="restart"/>
            <w:shd w:val="clear" w:color="auto" w:fill="auto"/>
          </w:tcPr>
          <w:p w:rsidR="00E30ABC" w:rsidRDefault="00E30ABC" w:rsidP="004060A2">
            <w:pPr>
              <w:jc w:val="center"/>
              <w:rPr>
                <w:rFonts w:ascii="Times New Roman" w:hAnsi="Times New Roman" w:cs="Times New Roman"/>
              </w:rPr>
            </w:pPr>
          </w:p>
          <w:p w:rsidR="00E30ABC" w:rsidRDefault="00E30ABC" w:rsidP="004060A2">
            <w:pPr>
              <w:jc w:val="center"/>
              <w:rPr>
                <w:rFonts w:ascii="Times New Roman" w:hAnsi="Times New Roman" w:cs="Times New Roman"/>
              </w:rPr>
            </w:pPr>
          </w:p>
          <w:p w:rsidR="00E30ABC" w:rsidRDefault="00E30ABC" w:rsidP="004060A2">
            <w:pPr>
              <w:jc w:val="center"/>
              <w:rPr>
                <w:rFonts w:ascii="Times New Roman" w:hAnsi="Times New Roman" w:cs="Times New Roman"/>
              </w:rPr>
            </w:pPr>
          </w:p>
          <w:p w:rsidR="00E30ABC" w:rsidRDefault="00E30ABC" w:rsidP="004060A2">
            <w:pPr>
              <w:jc w:val="center"/>
              <w:rPr>
                <w:rFonts w:ascii="Times New Roman" w:hAnsi="Times New Roman" w:cs="Times New Roman"/>
              </w:rPr>
            </w:pPr>
          </w:p>
          <w:p w:rsidR="00E30ABC" w:rsidRDefault="00E30ABC" w:rsidP="004060A2">
            <w:pPr>
              <w:jc w:val="center"/>
              <w:rPr>
                <w:rFonts w:ascii="Times New Roman" w:hAnsi="Times New Roman" w:cs="Times New Roman"/>
              </w:rPr>
            </w:pPr>
          </w:p>
          <w:p w:rsidR="00E30ABC" w:rsidRDefault="00E30ABC" w:rsidP="004060A2">
            <w:pPr>
              <w:jc w:val="center"/>
              <w:rPr>
                <w:rFonts w:ascii="Times New Roman" w:hAnsi="Times New Roman" w:cs="Times New Roman"/>
              </w:rPr>
            </w:pPr>
          </w:p>
          <w:p w:rsidR="00E30ABC" w:rsidRDefault="00E30ABC" w:rsidP="004060A2">
            <w:pPr>
              <w:jc w:val="center"/>
              <w:rPr>
                <w:rFonts w:ascii="Times New Roman" w:hAnsi="Times New Roman" w:cs="Times New Roman"/>
              </w:rPr>
            </w:pPr>
          </w:p>
          <w:p w:rsidR="00E30ABC" w:rsidRPr="007A5355" w:rsidRDefault="00E30ABC" w:rsidP="00406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2016-2032г.г.</w:t>
            </w:r>
          </w:p>
        </w:tc>
      </w:tr>
      <w:tr w:rsidR="00E30ABC" w:rsidRPr="007A5355" w:rsidTr="00987A51">
        <w:tblPrEx>
          <w:tblLook w:val="0000" w:firstRow="0" w:lastRow="0" w:firstColumn="0" w:lastColumn="0" w:noHBand="0" w:noVBand="0"/>
        </w:tblPrEx>
        <w:trPr>
          <w:gridAfter w:val="1"/>
          <w:wAfter w:w="422" w:type="dxa"/>
          <w:trHeight w:val="815"/>
        </w:trPr>
        <w:tc>
          <w:tcPr>
            <w:tcW w:w="521" w:type="dxa"/>
            <w:gridSpan w:val="2"/>
            <w:vMerge/>
            <w:shd w:val="clear" w:color="auto" w:fill="auto"/>
          </w:tcPr>
          <w:p w:rsidR="00E30ABC" w:rsidRDefault="00E30ABC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E30ABC" w:rsidRDefault="00E30ABC" w:rsidP="0040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организация в жилых кварталах населенных </w:t>
            </w:r>
            <w:r>
              <w:rPr>
                <w:rFonts w:ascii="Times New Roman" w:hAnsi="Times New Roman" w:cs="Times New Roman"/>
              </w:rPr>
              <w:lastRenderedPageBreak/>
              <w:t>пунктов поселения контейнерных площадок для сбора ТБО от населения;</w:t>
            </w:r>
          </w:p>
          <w:p w:rsidR="00E30ABC" w:rsidRDefault="00E30ABC" w:rsidP="0040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контейнеров </w:t>
            </w:r>
          </w:p>
        </w:tc>
        <w:tc>
          <w:tcPr>
            <w:tcW w:w="1785" w:type="dxa"/>
            <w:shd w:val="clear" w:color="auto" w:fill="auto"/>
          </w:tcPr>
          <w:p w:rsidR="00E30ABC" w:rsidRPr="008D5FBB" w:rsidRDefault="00E30ABC" w:rsidP="00401840">
            <w:pPr>
              <w:rPr>
                <w:rFonts w:ascii="Times New Roman" w:hAnsi="Times New Roman" w:cs="Times New Roman"/>
              </w:rPr>
            </w:pPr>
            <w:r w:rsidRPr="008D5FBB">
              <w:rPr>
                <w:rFonts w:ascii="Times New Roman" w:hAnsi="Times New Roman" w:cs="Times New Roman"/>
              </w:rPr>
              <w:lastRenderedPageBreak/>
              <w:t>Областной б-т</w:t>
            </w:r>
          </w:p>
        </w:tc>
        <w:tc>
          <w:tcPr>
            <w:tcW w:w="1770" w:type="dxa"/>
            <w:shd w:val="clear" w:color="auto" w:fill="auto"/>
          </w:tcPr>
          <w:p w:rsidR="00E30ABC" w:rsidRDefault="00E30ABC" w:rsidP="00406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956" w:type="dxa"/>
            <w:gridSpan w:val="3"/>
            <w:vMerge/>
            <w:shd w:val="clear" w:color="auto" w:fill="auto"/>
          </w:tcPr>
          <w:p w:rsidR="00E30ABC" w:rsidRPr="007A5355" w:rsidRDefault="00E30ABC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0ABC" w:rsidRPr="007A5355" w:rsidTr="00B53B53">
        <w:tblPrEx>
          <w:tblLook w:val="0000" w:firstRow="0" w:lastRow="0" w:firstColumn="0" w:lastColumn="0" w:noHBand="0" w:noVBand="0"/>
        </w:tblPrEx>
        <w:trPr>
          <w:gridAfter w:val="1"/>
          <w:wAfter w:w="422" w:type="dxa"/>
          <w:trHeight w:val="855"/>
        </w:trPr>
        <w:tc>
          <w:tcPr>
            <w:tcW w:w="521" w:type="dxa"/>
            <w:gridSpan w:val="2"/>
            <w:vMerge/>
            <w:shd w:val="clear" w:color="auto" w:fill="auto"/>
          </w:tcPr>
          <w:p w:rsidR="00E30ABC" w:rsidRDefault="00E30ABC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0ABC" w:rsidRDefault="00E30ABC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E30ABC" w:rsidRPr="008D5FBB" w:rsidRDefault="00E30ABC" w:rsidP="0040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 б-т</w:t>
            </w:r>
          </w:p>
        </w:tc>
        <w:tc>
          <w:tcPr>
            <w:tcW w:w="1770" w:type="dxa"/>
            <w:shd w:val="clear" w:color="auto" w:fill="auto"/>
          </w:tcPr>
          <w:p w:rsidR="00E30ABC" w:rsidRDefault="00E30ABC" w:rsidP="00406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956" w:type="dxa"/>
            <w:gridSpan w:val="3"/>
            <w:vMerge/>
            <w:shd w:val="clear" w:color="auto" w:fill="auto"/>
          </w:tcPr>
          <w:p w:rsidR="00E30ABC" w:rsidRPr="007A5355" w:rsidRDefault="00E30ABC" w:rsidP="00406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0ABC" w:rsidRPr="007A5355" w:rsidTr="00B53B53">
        <w:tblPrEx>
          <w:tblLook w:val="0000" w:firstRow="0" w:lastRow="0" w:firstColumn="0" w:lastColumn="0" w:noHBand="0" w:noVBand="0"/>
        </w:tblPrEx>
        <w:trPr>
          <w:gridAfter w:val="1"/>
          <w:wAfter w:w="422" w:type="dxa"/>
          <w:trHeight w:val="525"/>
        </w:trPr>
        <w:tc>
          <w:tcPr>
            <w:tcW w:w="521" w:type="dxa"/>
            <w:gridSpan w:val="2"/>
            <w:vMerge/>
            <w:shd w:val="clear" w:color="auto" w:fill="auto"/>
          </w:tcPr>
          <w:p w:rsidR="00E30ABC" w:rsidRDefault="00E30ABC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30ABC" w:rsidRPr="007A5355" w:rsidRDefault="00E30ABC" w:rsidP="0040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приобретение </w:t>
            </w:r>
            <w:proofErr w:type="spellStart"/>
            <w:r>
              <w:rPr>
                <w:rFonts w:ascii="Times New Roman" w:hAnsi="Times New Roman" w:cs="Times New Roman"/>
              </w:rPr>
              <w:t>мусоровозного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транспорта 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shd w:val="clear" w:color="auto" w:fill="auto"/>
          </w:tcPr>
          <w:p w:rsidR="00E30ABC" w:rsidRPr="007A5355" w:rsidRDefault="00E30ABC" w:rsidP="0040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б-т</w:t>
            </w:r>
          </w:p>
        </w:tc>
        <w:tc>
          <w:tcPr>
            <w:tcW w:w="1770" w:type="dxa"/>
            <w:tcBorders>
              <w:right w:val="single" w:sz="4" w:space="0" w:color="auto"/>
            </w:tcBorders>
            <w:shd w:val="clear" w:color="auto" w:fill="auto"/>
          </w:tcPr>
          <w:p w:rsidR="00E30ABC" w:rsidRPr="007A5355" w:rsidRDefault="00E30ABC" w:rsidP="00F00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956" w:type="dxa"/>
            <w:gridSpan w:val="3"/>
            <w:vMerge/>
            <w:shd w:val="clear" w:color="auto" w:fill="auto"/>
          </w:tcPr>
          <w:p w:rsidR="00E30ABC" w:rsidRPr="007A5355" w:rsidRDefault="00E30ABC" w:rsidP="00401840">
            <w:pPr>
              <w:rPr>
                <w:rFonts w:ascii="Times New Roman" w:hAnsi="Times New Roman" w:cs="Times New Roman"/>
              </w:rPr>
            </w:pPr>
          </w:p>
        </w:tc>
      </w:tr>
      <w:tr w:rsidR="00E30ABC" w:rsidRPr="007A5355" w:rsidTr="00B53B53">
        <w:tblPrEx>
          <w:tblLook w:val="0000" w:firstRow="0" w:lastRow="0" w:firstColumn="0" w:lastColumn="0" w:noHBand="0" w:noVBand="0"/>
        </w:tblPrEx>
        <w:trPr>
          <w:gridAfter w:val="1"/>
          <w:wAfter w:w="422" w:type="dxa"/>
          <w:trHeight w:val="615"/>
        </w:trPr>
        <w:tc>
          <w:tcPr>
            <w:tcW w:w="521" w:type="dxa"/>
            <w:gridSpan w:val="2"/>
            <w:vMerge/>
            <w:shd w:val="clear" w:color="auto" w:fill="auto"/>
          </w:tcPr>
          <w:p w:rsidR="00E30ABC" w:rsidRDefault="00E30ABC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BC" w:rsidRPr="007A5355" w:rsidRDefault="00E30ABC" w:rsidP="00401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BC" w:rsidRPr="007A5355" w:rsidRDefault="00E30ABC" w:rsidP="0040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б-т</w:t>
            </w:r>
          </w:p>
        </w:tc>
        <w:tc>
          <w:tcPr>
            <w:tcW w:w="17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ABC" w:rsidRPr="007A5355" w:rsidRDefault="00E30ABC" w:rsidP="00F00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95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30ABC" w:rsidRPr="007A5355" w:rsidRDefault="00E30ABC" w:rsidP="00401840">
            <w:pPr>
              <w:rPr>
                <w:rFonts w:ascii="Times New Roman" w:hAnsi="Times New Roman" w:cs="Times New Roman"/>
              </w:rPr>
            </w:pPr>
          </w:p>
        </w:tc>
      </w:tr>
    </w:tbl>
    <w:p w:rsidR="00303A96" w:rsidRDefault="00303A96" w:rsidP="00544D03">
      <w:pPr>
        <w:ind w:firstLine="284"/>
        <w:rPr>
          <w:rFonts w:ascii="Times New Roman" w:hAnsi="Times New Roman" w:cs="Times New Roman"/>
        </w:rPr>
      </w:pPr>
    </w:p>
    <w:p w:rsidR="00C87614" w:rsidRPr="00544D03" w:rsidRDefault="00C87614" w:rsidP="00544D03">
      <w:pPr>
        <w:ind w:firstLine="284"/>
        <w:rPr>
          <w:rFonts w:ascii="Times New Roman" w:hAnsi="Times New Roman" w:cs="Times New Roman"/>
        </w:rPr>
      </w:pPr>
    </w:p>
    <w:p w:rsidR="00E619A2" w:rsidRDefault="00E619A2" w:rsidP="00544D03">
      <w:pPr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E619A2" w:rsidRDefault="00E619A2" w:rsidP="00544D03">
      <w:pPr>
        <w:ind w:firstLine="284"/>
        <w:jc w:val="center"/>
        <w:rPr>
          <w:rFonts w:ascii="Times New Roman" w:hAnsi="Times New Roman" w:cs="Times New Roman"/>
          <w:b/>
          <w:bCs/>
        </w:rPr>
        <w:sectPr w:rsidR="00E619A2" w:rsidSect="00EC12ED">
          <w:type w:val="continuous"/>
          <w:pgSz w:w="11905" w:h="16837"/>
          <w:pgMar w:top="709" w:right="907" w:bottom="992" w:left="890" w:header="0" w:footer="6" w:gutter="0"/>
          <w:cols w:space="720"/>
          <w:noEndnote/>
          <w:docGrid w:linePitch="360"/>
        </w:sectPr>
      </w:pPr>
    </w:p>
    <w:p w:rsidR="004D3A7A" w:rsidRPr="004D3A7A" w:rsidRDefault="004D3A7A" w:rsidP="004D3A7A">
      <w:pPr>
        <w:spacing w:after="200" w:line="276" w:lineRule="auto"/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</w:pPr>
      <w:r w:rsidRPr="004D3A7A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lastRenderedPageBreak/>
        <w:t>3. Целевые показатели достижения целей и решения задач, основные ожидаемые конечные результаты муниципальной программы</w:t>
      </w:r>
    </w:p>
    <w:p w:rsidR="004D3A7A" w:rsidRPr="004D3A7A" w:rsidRDefault="004D3A7A" w:rsidP="004D3A7A">
      <w:pPr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4D3A7A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 </w:t>
      </w:r>
    </w:p>
    <w:p w:rsidR="004D3A7A" w:rsidRPr="00B53B53" w:rsidRDefault="004D3A7A" w:rsidP="004D3A7A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B53B53">
        <w:rPr>
          <w:rFonts w:ascii="Calibri" w:eastAsia="Calibri" w:hAnsi="Calibri" w:cs="Times New Roman"/>
          <w:color w:val="auto"/>
          <w:lang w:eastAsia="en-US"/>
        </w:rPr>
        <w:t xml:space="preserve">         В результате реализации программы ожидается создание условий, обеспечивающих комфортные условия для работы и отдыха населения на территории  </w:t>
      </w:r>
      <w:proofErr w:type="spellStart"/>
      <w:r w:rsidRPr="00B53B53">
        <w:rPr>
          <w:rFonts w:ascii="Calibri" w:eastAsia="Calibri" w:hAnsi="Calibri" w:cs="Times New Roman"/>
          <w:color w:val="auto"/>
          <w:lang w:eastAsia="en-US"/>
        </w:rPr>
        <w:t>Евдокимовского</w:t>
      </w:r>
      <w:proofErr w:type="spellEnd"/>
      <w:r w:rsidRPr="00B53B53">
        <w:rPr>
          <w:rFonts w:ascii="Calibri" w:eastAsia="Calibri" w:hAnsi="Calibri" w:cs="Times New Roman"/>
          <w:color w:val="auto"/>
          <w:lang w:eastAsia="en-US"/>
        </w:rPr>
        <w:t xml:space="preserve"> сельского поселения.</w:t>
      </w:r>
    </w:p>
    <w:p w:rsidR="004D3A7A" w:rsidRPr="00B53B53" w:rsidRDefault="004D3A7A" w:rsidP="004D3A7A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B53B53">
        <w:rPr>
          <w:rFonts w:ascii="Calibri" w:eastAsia="Calibri" w:hAnsi="Calibri" w:cs="Times New Roman"/>
          <w:color w:val="auto"/>
          <w:lang w:eastAsia="en-US"/>
        </w:rPr>
        <w:t>       Эффективность программы оценивается по следующим показателям:</w:t>
      </w:r>
    </w:p>
    <w:p w:rsidR="004D3A7A" w:rsidRPr="00B53B53" w:rsidRDefault="004D3A7A" w:rsidP="004D3A7A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B53B53">
        <w:rPr>
          <w:rFonts w:ascii="Calibri" w:eastAsia="Calibri" w:hAnsi="Calibri" w:cs="Times New Roman"/>
          <w:color w:val="auto"/>
          <w:lang w:eastAsia="en-US"/>
        </w:rPr>
        <w:t>       - снижение количества потерь воды;</w:t>
      </w:r>
    </w:p>
    <w:p w:rsidR="004D3A7A" w:rsidRPr="00B53B53" w:rsidRDefault="004D3A7A" w:rsidP="004D3A7A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B53B53">
        <w:rPr>
          <w:rFonts w:ascii="Calibri" w:eastAsia="Calibri" w:hAnsi="Calibri" w:cs="Times New Roman"/>
          <w:color w:val="auto"/>
          <w:lang w:eastAsia="en-US"/>
        </w:rPr>
        <w:t>       - повышение качества предоставляемых коммунальных услуг;</w:t>
      </w:r>
    </w:p>
    <w:p w:rsidR="004D3A7A" w:rsidRPr="00B53B53" w:rsidRDefault="004D3A7A" w:rsidP="004D3A7A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B53B53">
        <w:rPr>
          <w:rFonts w:ascii="Calibri" w:eastAsia="Calibri" w:hAnsi="Calibri" w:cs="Times New Roman"/>
          <w:color w:val="auto"/>
          <w:lang w:eastAsia="en-US"/>
        </w:rPr>
        <w:t>       - улучшение санитарного состояния территорий поселения;</w:t>
      </w:r>
    </w:p>
    <w:p w:rsidR="004D3A7A" w:rsidRPr="00B53B53" w:rsidRDefault="004D3A7A" w:rsidP="004D3A7A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B53B53">
        <w:rPr>
          <w:rFonts w:ascii="Calibri" w:eastAsia="Calibri" w:hAnsi="Calibri" w:cs="Times New Roman"/>
          <w:color w:val="auto"/>
          <w:lang w:eastAsia="en-US"/>
        </w:rPr>
        <w:t>       - улучшение экологического состояния  окружающей среды.</w:t>
      </w:r>
    </w:p>
    <w:p w:rsidR="004D3A7A" w:rsidRPr="00B53B53" w:rsidRDefault="004D3A7A" w:rsidP="004D3A7A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</w:p>
    <w:p w:rsidR="004D3A7A" w:rsidRPr="00B53B53" w:rsidRDefault="004D3A7A" w:rsidP="004D3A7A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B53B53">
        <w:rPr>
          <w:rFonts w:ascii="Calibri" w:eastAsia="Calibri" w:hAnsi="Calibri" w:cs="Times New Roman"/>
          <w:color w:val="auto"/>
          <w:lang w:eastAsia="en-US"/>
        </w:rPr>
        <w:t xml:space="preserve">  Реализация программных мероприятий по развитию и модернизации системы водоснабжения и водоотведения  </w:t>
      </w:r>
      <w:proofErr w:type="spellStart"/>
      <w:r w:rsidRPr="00B53B53">
        <w:rPr>
          <w:rFonts w:ascii="Calibri" w:eastAsia="Calibri" w:hAnsi="Calibri" w:cs="Times New Roman"/>
          <w:color w:val="auto"/>
          <w:lang w:eastAsia="en-US"/>
        </w:rPr>
        <w:t>Евдокимовского</w:t>
      </w:r>
      <w:proofErr w:type="spellEnd"/>
      <w:r w:rsidRPr="00B53B53">
        <w:rPr>
          <w:rFonts w:ascii="Calibri" w:eastAsia="Calibri" w:hAnsi="Calibri" w:cs="Times New Roman"/>
          <w:color w:val="auto"/>
          <w:lang w:eastAsia="en-US"/>
        </w:rPr>
        <w:t xml:space="preserve"> сельского поселения  позволит улучшить условия и уровень жизни населения:</w:t>
      </w:r>
    </w:p>
    <w:p w:rsidR="004D3A7A" w:rsidRPr="00B53B53" w:rsidRDefault="004D3A7A" w:rsidP="004D3A7A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B53B53">
        <w:rPr>
          <w:rFonts w:ascii="Calibri" w:eastAsia="Calibri" w:hAnsi="Calibri" w:cs="Times New Roman"/>
          <w:color w:val="auto"/>
          <w:lang w:eastAsia="en-US"/>
        </w:rPr>
        <w:t>        - улучшить качественные показатели питьевой воды;</w:t>
      </w:r>
    </w:p>
    <w:p w:rsidR="004D3A7A" w:rsidRPr="00B53B53" w:rsidRDefault="004D3A7A" w:rsidP="004D3A7A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B53B53">
        <w:rPr>
          <w:rFonts w:ascii="Calibri" w:eastAsia="Calibri" w:hAnsi="Calibri" w:cs="Times New Roman"/>
          <w:color w:val="auto"/>
          <w:lang w:eastAsia="en-US"/>
        </w:rPr>
        <w:t xml:space="preserve">        - обеспечить бесперебойное водоснабжение  </w:t>
      </w:r>
      <w:proofErr w:type="spellStart"/>
      <w:r w:rsidRPr="00B53B53">
        <w:rPr>
          <w:rFonts w:ascii="Calibri" w:eastAsia="Calibri" w:hAnsi="Calibri" w:cs="Times New Roman"/>
          <w:color w:val="auto"/>
          <w:lang w:eastAsia="en-US"/>
        </w:rPr>
        <w:t>Евдокимовского</w:t>
      </w:r>
      <w:proofErr w:type="spellEnd"/>
      <w:r w:rsidRPr="00B53B53">
        <w:rPr>
          <w:rFonts w:ascii="Calibri" w:eastAsia="Calibri" w:hAnsi="Calibri" w:cs="Times New Roman"/>
          <w:color w:val="auto"/>
          <w:lang w:eastAsia="en-US"/>
        </w:rPr>
        <w:t xml:space="preserve"> сельского поселения</w:t>
      </w:r>
      <w:proofErr w:type="gramStart"/>
      <w:r w:rsidRPr="00B53B53">
        <w:rPr>
          <w:rFonts w:ascii="Calibri" w:eastAsia="Calibri" w:hAnsi="Calibri" w:cs="Times New Roman"/>
          <w:color w:val="auto"/>
          <w:lang w:eastAsia="en-US"/>
        </w:rPr>
        <w:t xml:space="preserve"> ;</w:t>
      </w:r>
      <w:proofErr w:type="gramEnd"/>
    </w:p>
    <w:p w:rsidR="004D3A7A" w:rsidRPr="00B53B53" w:rsidRDefault="004D3A7A" w:rsidP="004D3A7A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B53B53">
        <w:rPr>
          <w:rFonts w:ascii="Calibri" w:eastAsia="Calibri" w:hAnsi="Calibri" w:cs="Times New Roman"/>
          <w:color w:val="auto"/>
          <w:lang w:eastAsia="en-US"/>
        </w:rPr>
        <w:t>        - сократить удельные расходы на энергию и другие эксплуатационные расходы;</w:t>
      </w:r>
    </w:p>
    <w:p w:rsidR="004D3A7A" w:rsidRPr="00B53B53" w:rsidRDefault="004D3A7A" w:rsidP="004D3A7A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B53B53">
        <w:rPr>
          <w:rFonts w:ascii="Calibri" w:eastAsia="Calibri" w:hAnsi="Calibri" w:cs="Times New Roman"/>
          <w:color w:val="auto"/>
          <w:lang w:eastAsia="en-US"/>
        </w:rPr>
        <w:t>        Реализация комплекса мероприятий программы по развитию и модернизацию объектов, функционирующих в сфере утилизации (захоронения) твердых бытовых отходов, позволит:</w:t>
      </w:r>
    </w:p>
    <w:p w:rsidR="004D3A7A" w:rsidRPr="00B53B53" w:rsidRDefault="004D3A7A" w:rsidP="004D3A7A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B53B53">
        <w:rPr>
          <w:rFonts w:ascii="Calibri" w:eastAsia="Calibri" w:hAnsi="Calibri" w:cs="Times New Roman"/>
          <w:color w:val="auto"/>
          <w:lang w:eastAsia="en-US"/>
        </w:rPr>
        <w:t>          - уменьшить количество несанкционированных свалок;</w:t>
      </w:r>
    </w:p>
    <w:p w:rsidR="004D3A7A" w:rsidRPr="00B53B53" w:rsidRDefault="004D3A7A" w:rsidP="004D3A7A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B53B53">
        <w:rPr>
          <w:rFonts w:ascii="Calibri" w:eastAsia="Calibri" w:hAnsi="Calibri" w:cs="Times New Roman"/>
          <w:color w:val="auto"/>
          <w:lang w:eastAsia="en-US"/>
        </w:rPr>
        <w:t xml:space="preserve">        - улучшить эстетический облик </w:t>
      </w:r>
      <w:proofErr w:type="spellStart"/>
      <w:r w:rsidRPr="00B53B53">
        <w:rPr>
          <w:rFonts w:ascii="Calibri" w:eastAsia="Calibri" w:hAnsi="Calibri" w:cs="Times New Roman"/>
          <w:color w:val="auto"/>
          <w:lang w:eastAsia="en-US"/>
        </w:rPr>
        <w:t>Евдокимовского</w:t>
      </w:r>
      <w:proofErr w:type="spellEnd"/>
      <w:r w:rsidRPr="00B53B53">
        <w:rPr>
          <w:rFonts w:ascii="Calibri" w:eastAsia="Calibri" w:hAnsi="Calibri" w:cs="Times New Roman"/>
          <w:color w:val="auto"/>
          <w:lang w:eastAsia="en-US"/>
        </w:rPr>
        <w:t xml:space="preserve"> сельского поселения</w:t>
      </w:r>
      <w:proofErr w:type="gramStart"/>
      <w:r w:rsidRPr="00B53B53">
        <w:rPr>
          <w:rFonts w:ascii="Calibri" w:eastAsia="Calibri" w:hAnsi="Calibri" w:cs="Times New Roman"/>
          <w:color w:val="auto"/>
          <w:lang w:eastAsia="en-US"/>
        </w:rPr>
        <w:t xml:space="preserve"> ;</w:t>
      </w:r>
      <w:proofErr w:type="gramEnd"/>
    </w:p>
    <w:p w:rsidR="004D3A7A" w:rsidRPr="00B53B53" w:rsidRDefault="004D3A7A" w:rsidP="004D3A7A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B53B53">
        <w:rPr>
          <w:rFonts w:ascii="Calibri" w:eastAsia="Calibri" w:hAnsi="Calibri" w:cs="Times New Roman"/>
          <w:color w:val="auto"/>
          <w:lang w:eastAsia="en-US"/>
        </w:rPr>
        <w:t xml:space="preserve">       - улучшить экологическое состояние территории </w:t>
      </w:r>
      <w:proofErr w:type="spellStart"/>
      <w:r w:rsidRPr="00B53B53">
        <w:rPr>
          <w:rFonts w:ascii="Calibri" w:eastAsia="Calibri" w:hAnsi="Calibri" w:cs="Times New Roman"/>
          <w:color w:val="auto"/>
          <w:lang w:eastAsia="en-US"/>
        </w:rPr>
        <w:t>Евдокимовского</w:t>
      </w:r>
      <w:proofErr w:type="spellEnd"/>
      <w:r w:rsidRPr="00B53B53">
        <w:rPr>
          <w:rFonts w:ascii="Calibri" w:eastAsia="Calibri" w:hAnsi="Calibri" w:cs="Times New Roman"/>
          <w:color w:val="auto"/>
          <w:lang w:eastAsia="en-US"/>
        </w:rPr>
        <w:t xml:space="preserve"> сельского поселения</w:t>
      </w:r>
      <w:proofErr w:type="gramStart"/>
      <w:r w:rsidRPr="00B53B53">
        <w:rPr>
          <w:rFonts w:ascii="Calibri" w:eastAsia="Calibri" w:hAnsi="Calibri" w:cs="Times New Roman"/>
          <w:color w:val="auto"/>
          <w:lang w:eastAsia="en-US"/>
        </w:rPr>
        <w:t xml:space="preserve"> ;</w:t>
      </w:r>
      <w:proofErr w:type="gramEnd"/>
    </w:p>
    <w:p w:rsidR="004D3A7A" w:rsidRPr="00B53B53" w:rsidRDefault="004D3A7A" w:rsidP="004D3A7A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B53B53">
        <w:rPr>
          <w:rFonts w:ascii="Calibri" w:eastAsia="Calibri" w:hAnsi="Calibri" w:cs="Times New Roman"/>
          <w:color w:val="auto"/>
          <w:lang w:eastAsia="en-US"/>
        </w:rPr>
        <w:t>       - предотвратить или значительно сократить количество экологически опасных ситуаций и объем затрат на их ликвидацию.</w:t>
      </w:r>
    </w:p>
    <w:p w:rsidR="004D3A7A" w:rsidRPr="00B53B53" w:rsidRDefault="004D3A7A" w:rsidP="004D3A7A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</w:p>
    <w:p w:rsidR="009E15C0" w:rsidRPr="00B53B53" w:rsidRDefault="009E15C0" w:rsidP="009E15C0">
      <w:pPr>
        <w:spacing w:after="200" w:line="276" w:lineRule="auto"/>
        <w:rPr>
          <w:rFonts w:ascii="Calibri" w:eastAsia="Calibri" w:hAnsi="Calibri" w:cs="Times New Roman"/>
          <w:b/>
          <w:color w:val="auto"/>
          <w:lang w:eastAsia="en-US"/>
        </w:rPr>
      </w:pPr>
      <w:r w:rsidRPr="00B53B53">
        <w:rPr>
          <w:rFonts w:ascii="Calibri" w:eastAsia="Calibri" w:hAnsi="Calibri" w:cs="Times New Roman"/>
          <w:b/>
          <w:color w:val="auto"/>
          <w:lang w:eastAsia="en-US"/>
        </w:rPr>
        <w:t>4. Обобщенная характеристика основных мероприятий муниципальной программы</w:t>
      </w:r>
    </w:p>
    <w:p w:rsidR="009E15C0" w:rsidRPr="00B53B53" w:rsidRDefault="009E15C0" w:rsidP="009E15C0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B53B53">
        <w:rPr>
          <w:rFonts w:ascii="Calibri" w:eastAsia="Calibri" w:hAnsi="Calibri" w:cs="Times New Roman"/>
          <w:color w:val="auto"/>
          <w:lang w:eastAsia="en-US"/>
        </w:rPr>
        <w:t xml:space="preserve">       В Программу комплексного развития систем коммунальной инфраструктуры включены   мероприятия по повышению </w:t>
      </w:r>
      <w:proofErr w:type="spellStart"/>
      <w:r w:rsidRPr="00B53B53">
        <w:rPr>
          <w:rFonts w:ascii="Calibri" w:eastAsia="Calibri" w:hAnsi="Calibri" w:cs="Times New Roman"/>
          <w:color w:val="auto"/>
          <w:lang w:eastAsia="en-US"/>
        </w:rPr>
        <w:t>энергоэффективности</w:t>
      </w:r>
      <w:proofErr w:type="spellEnd"/>
      <w:r w:rsidRPr="00B53B53">
        <w:rPr>
          <w:rFonts w:ascii="Calibri" w:eastAsia="Calibri" w:hAnsi="Calibri" w:cs="Times New Roman"/>
          <w:color w:val="auto"/>
          <w:lang w:eastAsia="en-US"/>
        </w:rPr>
        <w:t xml:space="preserve"> работы коммунального комплекса, которые представляют собой:</w:t>
      </w:r>
    </w:p>
    <w:p w:rsidR="009E15C0" w:rsidRPr="00B53B53" w:rsidRDefault="009E15C0" w:rsidP="009E15C0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B53B53">
        <w:rPr>
          <w:rFonts w:ascii="Calibri" w:eastAsia="Calibri" w:hAnsi="Calibri" w:cs="Times New Roman"/>
          <w:color w:val="auto"/>
          <w:lang w:eastAsia="en-US"/>
        </w:rPr>
        <w:t>       - перечень мероприятий по реконструкции, модернизации и капитальному ремонту систем коммунальной инфраструктуры;</w:t>
      </w:r>
    </w:p>
    <w:p w:rsidR="009E15C0" w:rsidRPr="00B53B53" w:rsidRDefault="009E15C0" w:rsidP="009E15C0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B53B53">
        <w:rPr>
          <w:rFonts w:ascii="Calibri" w:eastAsia="Calibri" w:hAnsi="Calibri" w:cs="Times New Roman"/>
          <w:color w:val="auto"/>
          <w:lang w:eastAsia="en-US"/>
        </w:rPr>
        <w:lastRenderedPageBreak/>
        <w:t>       - срок реализации мероприятий;</w:t>
      </w:r>
    </w:p>
    <w:p w:rsidR="009E15C0" w:rsidRPr="00B53B53" w:rsidRDefault="009E15C0" w:rsidP="009E15C0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B53B53">
        <w:rPr>
          <w:rFonts w:ascii="Calibri" w:eastAsia="Calibri" w:hAnsi="Calibri" w:cs="Times New Roman"/>
          <w:color w:val="auto"/>
          <w:lang w:eastAsia="en-US"/>
        </w:rPr>
        <w:t>       - финансовые потребности на реализацию мероприятий.</w:t>
      </w:r>
    </w:p>
    <w:p w:rsidR="009E15C0" w:rsidRPr="00B53B53" w:rsidRDefault="009E15C0" w:rsidP="009E15C0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B53B53">
        <w:rPr>
          <w:rFonts w:ascii="Calibri" w:eastAsia="Calibri" w:hAnsi="Calibri" w:cs="Times New Roman"/>
          <w:color w:val="auto"/>
          <w:lang w:eastAsia="en-US"/>
        </w:rPr>
        <w:t xml:space="preserve">       План мероприятий разработан в целях повышения качества и надежности услуг, оказываемых в сфере коммунального комплекса </w:t>
      </w:r>
      <w:proofErr w:type="spellStart"/>
      <w:r w:rsidRPr="00B53B53">
        <w:rPr>
          <w:rFonts w:ascii="Calibri" w:eastAsia="Calibri" w:hAnsi="Calibri" w:cs="Times New Roman"/>
          <w:color w:val="auto"/>
          <w:lang w:eastAsia="en-US"/>
        </w:rPr>
        <w:t>Евдокимовского</w:t>
      </w:r>
      <w:proofErr w:type="spellEnd"/>
      <w:r w:rsidRPr="00B53B53">
        <w:rPr>
          <w:rFonts w:ascii="Calibri" w:eastAsia="Calibri" w:hAnsi="Calibri" w:cs="Times New Roman"/>
          <w:color w:val="auto"/>
          <w:lang w:eastAsia="en-US"/>
        </w:rPr>
        <w:t xml:space="preserve"> сельского поселения</w:t>
      </w:r>
      <w:proofErr w:type="gramStart"/>
      <w:r w:rsidRPr="00B53B53">
        <w:rPr>
          <w:rFonts w:ascii="Calibri" w:eastAsia="Calibri" w:hAnsi="Calibri" w:cs="Times New Roman"/>
          <w:color w:val="auto"/>
          <w:lang w:eastAsia="en-US"/>
        </w:rPr>
        <w:t xml:space="preserve"> ,</w:t>
      </w:r>
      <w:proofErr w:type="gramEnd"/>
      <w:r w:rsidRPr="00B53B53">
        <w:rPr>
          <w:rFonts w:ascii="Calibri" w:eastAsia="Calibri" w:hAnsi="Calibri" w:cs="Times New Roman"/>
          <w:color w:val="auto"/>
          <w:lang w:eastAsia="en-US"/>
        </w:rPr>
        <w:t xml:space="preserve"> на основе анализа существующего состояния инженерных систем коммунальной инфраструктуры.</w:t>
      </w:r>
    </w:p>
    <w:p w:rsidR="0002006F" w:rsidRPr="00B53B53" w:rsidRDefault="0002006F" w:rsidP="009E15C0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</w:p>
    <w:p w:rsidR="0002006F" w:rsidRPr="00B53B53" w:rsidRDefault="0002006F" w:rsidP="0002006F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B53B53">
        <w:rPr>
          <w:rFonts w:ascii="Calibri" w:eastAsia="Calibri" w:hAnsi="Calibri" w:cs="Times New Roman"/>
          <w:color w:val="auto"/>
          <w:lang w:eastAsia="en-US"/>
        </w:rPr>
        <w:t>4.2. Комплексное развитие систем водоснабжения и водоотведения</w:t>
      </w:r>
    </w:p>
    <w:p w:rsidR="0002006F" w:rsidRPr="00B53B53" w:rsidRDefault="0002006F" w:rsidP="0002006F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B53B53">
        <w:rPr>
          <w:rFonts w:ascii="Calibri" w:eastAsia="Calibri" w:hAnsi="Calibri" w:cs="Times New Roman"/>
          <w:color w:val="auto"/>
          <w:lang w:eastAsia="en-US"/>
        </w:rPr>
        <w:t>            Основными целями разработки мероприятий по водоснабжению и водоотведению Программы комплексного развития систем коммунальной инфраструктуры  </w:t>
      </w:r>
      <w:proofErr w:type="spellStart"/>
      <w:r w:rsidRPr="00B53B53">
        <w:rPr>
          <w:rFonts w:ascii="Calibri" w:eastAsia="Calibri" w:hAnsi="Calibri" w:cs="Times New Roman"/>
          <w:color w:val="auto"/>
          <w:lang w:eastAsia="en-US"/>
        </w:rPr>
        <w:t>Евдокимовского</w:t>
      </w:r>
      <w:proofErr w:type="spellEnd"/>
      <w:r w:rsidRPr="00B53B53">
        <w:rPr>
          <w:rFonts w:ascii="Calibri" w:eastAsia="Calibri" w:hAnsi="Calibri" w:cs="Times New Roman"/>
          <w:color w:val="auto"/>
          <w:lang w:eastAsia="en-US"/>
        </w:rPr>
        <w:t xml:space="preserve"> сельского поселения  на период 2015-2032 годов является:</w:t>
      </w:r>
    </w:p>
    <w:p w:rsidR="0002006F" w:rsidRPr="00B53B53" w:rsidRDefault="0002006F" w:rsidP="0002006F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B53B53">
        <w:rPr>
          <w:rFonts w:ascii="Calibri" w:eastAsia="Calibri" w:hAnsi="Calibri" w:cs="Times New Roman"/>
          <w:color w:val="auto"/>
          <w:lang w:eastAsia="en-US"/>
        </w:rPr>
        <w:t xml:space="preserve">            1. Обеспечение населения поселения питьевой водой в количестве, существующим нормам водопотребления, с качеством  соответствующим </w:t>
      </w:r>
      <w:proofErr w:type="spellStart"/>
      <w:r w:rsidRPr="00B53B53">
        <w:rPr>
          <w:rFonts w:ascii="Calibri" w:eastAsia="Calibri" w:hAnsi="Calibri" w:cs="Times New Roman"/>
          <w:color w:val="auto"/>
          <w:lang w:eastAsia="en-US"/>
        </w:rPr>
        <w:t>СанПин</w:t>
      </w:r>
      <w:proofErr w:type="spellEnd"/>
      <w:r w:rsidRPr="00B53B53">
        <w:rPr>
          <w:rFonts w:ascii="Calibri" w:eastAsia="Calibri" w:hAnsi="Calibri" w:cs="Times New Roman"/>
          <w:color w:val="auto"/>
          <w:lang w:eastAsia="en-US"/>
        </w:rPr>
        <w:t xml:space="preserve"> по доступным ценам в интересах удовлетворения жизненных потребностей и охраны здоровья населения</w:t>
      </w:r>
      <w:proofErr w:type="gramStart"/>
      <w:r w:rsidRPr="00B53B53">
        <w:rPr>
          <w:rFonts w:ascii="Calibri" w:eastAsia="Calibri" w:hAnsi="Calibri" w:cs="Times New Roman"/>
          <w:color w:val="auto"/>
          <w:lang w:eastAsia="en-US"/>
        </w:rPr>
        <w:t xml:space="preserve"> .</w:t>
      </w:r>
      <w:proofErr w:type="gramEnd"/>
    </w:p>
    <w:p w:rsidR="0002006F" w:rsidRPr="00B53B53" w:rsidRDefault="0002006F" w:rsidP="0002006F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B53B53">
        <w:rPr>
          <w:rFonts w:ascii="Calibri" w:eastAsia="Calibri" w:hAnsi="Calibri" w:cs="Times New Roman"/>
          <w:color w:val="auto"/>
          <w:lang w:eastAsia="en-US"/>
        </w:rPr>
        <w:t>            2. Рациональное использование водных ресурсов</w:t>
      </w:r>
    </w:p>
    <w:p w:rsidR="0002006F" w:rsidRPr="00B53B53" w:rsidRDefault="0002006F" w:rsidP="0002006F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B53B53">
        <w:rPr>
          <w:rFonts w:ascii="Calibri" w:eastAsia="Calibri" w:hAnsi="Calibri" w:cs="Times New Roman"/>
          <w:color w:val="auto"/>
          <w:lang w:eastAsia="en-US"/>
        </w:rPr>
        <w:t>            3. Защита природной воды от попадания в нее загрязняющих веществ.</w:t>
      </w:r>
    </w:p>
    <w:p w:rsidR="0002006F" w:rsidRPr="00B53B53" w:rsidRDefault="0002006F" w:rsidP="0002006F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B53B53">
        <w:rPr>
          <w:rFonts w:ascii="Calibri" w:eastAsia="Calibri" w:hAnsi="Calibri" w:cs="Times New Roman"/>
          <w:color w:val="auto"/>
          <w:lang w:eastAsia="en-US"/>
        </w:rPr>
        <w:t xml:space="preserve">            Услуга «Водоснабжение» должна быть предоставлена всем жителям </w:t>
      </w:r>
      <w:proofErr w:type="spellStart"/>
      <w:r w:rsidRPr="00B53B53">
        <w:rPr>
          <w:rFonts w:ascii="Calibri" w:eastAsia="Calibri" w:hAnsi="Calibri" w:cs="Times New Roman"/>
          <w:color w:val="auto"/>
          <w:lang w:eastAsia="en-US"/>
        </w:rPr>
        <w:t>Евдокимовского</w:t>
      </w:r>
      <w:proofErr w:type="spellEnd"/>
      <w:r w:rsidRPr="00B53B53">
        <w:rPr>
          <w:rFonts w:ascii="Calibri" w:eastAsia="Calibri" w:hAnsi="Calibri" w:cs="Times New Roman"/>
          <w:color w:val="auto"/>
          <w:lang w:eastAsia="en-US"/>
        </w:rPr>
        <w:t xml:space="preserve"> сельского поселения  в соответствии с нормативными требованиями к качеству и объему услуги.</w:t>
      </w:r>
    </w:p>
    <w:p w:rsidR="0002006F" w:rsidRPr="00B53B53" w:rsidRDefault="0002006F" w:rsidP="0002006F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B53B53">
        <w:rPr>
          <w:rFonts w:ascii="Calibri" w:eastAsia="Calibri" w:hAnsi="Calibri" w:cs="Times New Roman"/>
          <w:color w:val="auto"/>
          <w:lang w:eastAsia="en-US"/>
        </w:rPr>
        <w:t xml:space="preserve">   Питьевая вода, доведенная до нормативных требований по качеству на централизованных очистных сооружениях водопроводов должна дойти до потребителя через капитально отремонтированные или санированные водопроводные сети без ухудшения качества.  </w:t>
      </w:r>
    </w:p>
    <w:p w:rsidR="00987A51" w:rsidRPr="00B53B53" w:rsidRDefault="00987A51" w:rsidP="00987A51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B53B53">
        <w:rPr>
          <w:rFonts w:ascii="Calibri" w:eastAsia="Calibri" w:hAnsi="Calibri" w:cs="Times New Roman"/>
          <w:color w:val="auto"/>
          <w:lang w:eastAsia="en-US"/>
        </w:rPr>
        <w:t>4.3.Комплексное развитие системы утилизации (захоронения) ТБО</w:t>
      </w:r>
    </w:p>
    <w:p w:rsidR="00987A51" w:rsidRPr="00B53B53" w:rsidRDefault="00987A51" w:rsidP="00987A51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B53B53">
        <w:rPr>
          <w:rFonts w:ascii="Calibri" w:eastAsia="Calibri" w:hAnsi="Calibri" w:cs="Times New Roman"/>
          <w:color w:val="auto"/>
          <w:lang w:eastAsia="en-US"/>
        </w:rPr>
        <w:t xml:space="preserve">          Источниками образования твердых бытовых и приравненных к ним отходов являются: население, учреждения и  </w:t>
      </w:r>
      <w:proofErr w:type="gramStart"/>
      <w:r w:rsidRPr="00B53B53">
        <w:rPr>
          <w:rFonts w:ascii="Calibri" w:eastAsia="Calibri" w:hAnsi="Calibri" w:cs="Times New Roman"/>
          <w:color w:val="auto"/>
          <w:lang w:eastAsia="en-US"/>
        </w:rPr>
        <w:t>и</w:t>
      </w:r>
      <w:proofErr w:type="gramEnd"/>
      <w:r w:rsidRPr="00B53B53">
        <w:rPr>
          <w:rFonts w:ascii="Calibri" w:eastAsia="Calibri" w:hAnsi="Calibri" w:cs="Times New Roman"/>
          <w:color w:val="auto"/>
          <w:lang w:eastAsia="en-US"/>
        </w:rPr>
        <w:t xml:space="preserve"> с/х предприятия, осуществляющие свою деятельность на территории поселения.</w:t>
      </w:r>
    </w:p>
    <w:p w:rsidR="00987A51" w:rsidRPr="00B53B53" w:rsidRDefault="00987A51" w:rsidP="00987A51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B53B53">
        <w:rPr>
          <w:rFonts w:ascii="Calibri" w:eastAsia="Calibri" w:hAnsi="Calibri" w:cs="Times New Roman"/>
          <w:color w:val="auto"/>
          <w:lang w:eastAsia="en-US"/>
        </w:rPr>
        <w:t>            Очистка территории поселения – одно из важнейших мероприятий, направленных на обеспечение экологического и санитарно-эпидемиологического благополучия населения и охрану окружающей среды.</w:t>
      </w:r>
    </w:p>
    <w:p w:rsidR="0002006F" w:rsidRPr="00B53B53" w:rsidRDefault="0002006F" w:rsidP="009E15C0">
      <w:pPr>
        <w:spacing w:after="200" w:line="276" w:lineRule="auto"/>
        <w:rPr>
          <w:rFonts w:ascii="Calibri" w:eastAsia="Calibri" w:hAnsi="Calibri" w:cs="Times New Roman"/>
          <w:color w:val="auto"/>
          <w:lang w:eastAsia="en-US"/>
        </w:rPr>
      </w:pPr>
    </w:p>
    <w:p w:rsidR="004060A2" w:rsidRPr="00B53B53" w:rsidRDefault="00B53B53" w:rsidP="00B53B53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</w:t>
      </w:r>
      <w:r w:rsidR="00987A51" w:rsidRPr="00B53B53">
        <w:rPr>
          <w:rFonts w:ascii="Times New Roman" w:eastAsia="Times New Roman" w:hAnsi="Times New Roman" w:cs="Times New Roman"/>
          <w:color w:val="auto"/>
        </w:rPr>
        <w:t>Таким образом, реализация мероприятий по модернизации и развитию коммунальной инфраструктуры сельского поселения актуальна и необходима.</w:t>
      </w:r>
      <w:r w:rsidR="00987A51" w:rsidRPr="00B53B53">
        <w:rPr>
          <w:rFonts w:ascii="Times New Roman" w:eastAsia="Times New Roman" w:hAnsi="Times New Roman" w:cs="Times New Roman"/>
          <w:color w:val="auto"/>
        </w:rPr>
        <w:br/>
      </w: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4060A2" w:rsidRDefault="004060A2" w:rsidP="00D1257C">
      <w:pPr>
        <w:ind w:left="-709" w:firstLine="425"/>
        <w:jc w:val="right"/>
        <w:rPr>
          <w:rFonts w:ascii="Times New Roman" w:eastAsia="Times New Roman" w:hAnsi="Times New Roman" w:cs="Times New Roman"/>
          <w:color w:val="auto"/>
        </w:rPr>
      </w:pPr>
    </w:p>
    <w:p w:rsidR="00C87614" w:rsidRPr="00170BE8" w:rsidRDefault="00C87614" w:rsidP="00170BE8">
      <w:pPr>
        <w:ind w:firstLine="284"/>
        <w:jc w:val="both"/>
      </w:pPr>
    </w:p>
    <w:sectPr w:rsidR="00C87614" w:rsidRPr="00170BE8" w:rsidSect="00E619A2">
      <w:pgSz w:w="11905" w:h="16837"/>
      <w:pgMar w:top="709" w:right="907" w:bottom="993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9FC" w:rsidRDefault="00A019FC">
      <w:r>
        <w:separator/>
      </w:r>
    </w:p>
  </w:endnote>
  <w:endnote w:type="continuationSeparator" w:id="0">
    <w:p w:rsidR="00A019FC" w:rsidRDefault="00A0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9FC" w:rsidRDefault="00A019FC"/>
  </w:footnote>
  <w:footnote w:type="continuationSeparator" w:id="0">
    <w:p w:rsidR="00A019FC" w:rsidRDefault="00A019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B0FC1"/>
    <w:multiLevelType w:val="multilevel"/>
    <w:tmpl w:val="1CB23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A74CA9"/>
    <w:multiLevelType w:val="multilevel"/>
    <w:tmpl w:val="5AD4D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9D21F9C"/>
    <w:multiLevelType w:val="hybridMultilevel"/>
    <w:tmpl w:val="2CC4D156"/>
    <w:lvl w:ilvl="0" w:tplc="7518A9CA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230E4"/>
    <w:multiLevelType w:val="multilevel"/>
    <w:tmpl w:val="948E79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4">
    <w:nsid w:val="44E70ED5"/>
    <w:multiLevelType w:val="multilevel"/>
    <w:tmpl w:val="70FA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F35354"/>
    <w:multiLevelType w:val="multilevel"/>
    <w:tmpl w:val="2B32AB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57F5083F"/>
    <w:multiLevelType w:val="hybridMultilevel"/>
    <w:tmpl w:val="0A944D1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6356775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1997DCE"/>
    <w:multiLevelType w:val="multilevel"/>
    <w:tmpl w:val="408241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1FA7BBD"/>
    <w:multiLevelType w:val="hybridMultilevel"/>
    <w:tmpl w:val="DDC45EDE"/>
    <w:lvl w:ilvl="0" w:tplc="A1B87C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5A0756C"/>
    <w:multiLevelType w:val="hybridMultilevel"/>
    <w:tmpl w:val="FA0C2D82"/>
    <w:lvl w:ilvl="0" w:tplc="DDAEF5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1DA0BFE"/>
    <w:multiLevelType w:val="multilevel"/>
    <w:tmpl w:val="5DC0E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69E57B8"/>
    <w:multiLevelType w:val="multilevel"/>
    <w:tmpl w:val="0A48A6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89"/>
    <w:rsid w:val="00016379"/>
    <w:rsid w:val="0002006F"/>
    <w:rsid w:val="0002722E"/>
    <w:rsid w:val="00043DED"/>
    <w:rsid w:val="000464D6"/>
    <w:rsid w:val="00050269"/>
    <w:rsid w:val="00050B40"/>
    <w:rsid w:val="00050FE3"/>
    <w:rsid w:val="00090C9F"/>
    <w:rsid w:val="00097150"/>
    <w:rsid w:val="000A53C6"/>
    <w:rsid w:val="000B2AB1"/>
    <w:rsid w:val="000D1489"/>
    <w:rsid w:val="000D6272"/>
    <w:rsid w:val="000F27F1"/>
    <w:rsid w:val="00106CED"/>
    <w:rsid w:val="00111380"/>
    <w:rsid w:val="0011322F"/>
    <w:rsid w:val="00113C8A"/>
    <w:rsid w:val="00117072"/>
    <w:rsid w:val="00127A24"/>
    <w:rsid w:val="00140F79"/>
    <w:rsid w:val="00141081"/>
    <w:rsid w:val="00142667"/>
    <w:rsid w:val="00163457"/>
    <w:rsid w:val="001709D9"/>
    <w:rsid w:val="00170BE8"/>
    <w:rsid w:val="00176B57"/>
    <w:rsid w:val="001B3908"/>
    <w:rsid w:val="001B4C72"/>
    <w:rsid w:val="001B6EC5"/>
    <w:rsid w:val="001C4CD4"/>
    <w:rsid w:val="001C5BD8"/>
    <w:rsid w:val="001C6D4E"/>
    <w:rsid w:val="001D4143"/>
    <w:rsid w:val="00210DC9"/>
    <w:rsid w:val="00225309"/>
    <w:rsid w:val="0022760A"/>
    <w:rsid w:val="002713A1"/>
    <w:rsid w:val="00276E0B"/>
    <w:rsid w:val="00286C08"/>
    <w:rsid w:val="002B2CC1"/>
    <w:rsid w:val="002D7DED"/>
    <w:rsid w:val="002E0518"/>
    <w:rsid w:val="002E1DC1"/>
    <w:rsid w:val="002E578C"/>
    <w:rsid w:val="002E7D85"/>
    <w:rsid w:val="002F07D2"/>
    <w:rsid w:val="00303A96"/>
    <w:rsid w:val="00312688"/>
    <w:rsid w:val="003251BD"/>
    <w:rsid w:val="003319FC"/>
    <w:rsid w:val="00331E01"/>
    <w:rsid w:val="00341D31"/>
    <w:rsid w:val="0034741B"/>
    <w:rsid w:val="00354017"/>
    <w:rsid w:val="00360D72"/>
    <w:rsid w:val="0037220F"/>
    <w:rsid w:val="00375E9D"/>
    <w:rsid w:val="0038465A"/>
    <w:rsid w:val="003A20AE"/>
    <w:rsid w:val="003A4925"/>
    <w:rsid w:val="003A51BB"/>
    <w:rsid w:val="003A7B63"/>
    <w:rsid w:val="003D0844"/>
    <w:rsid w:val="003D4A01"/>
    <w:rsid w:val="00401840"/>
    <w:rsid w:val="004024ED"/>
    <w:rsid w:val="004033FF"/>
    <w:rsid w:val="00405067"/>
    <w:rsid w:val="004060A2"/>
    <w:rsid w:val="0041561E"/>
    <w:rsid w:val="00496AE8"/>
    <w:rsid w:val="00496C3B"/>
    <w:rsid w:val="004A4F2B"/>
    <w:rsid w:val="004B0FAE"/>
    <w:rsid w:val="004C0434"/>
    <w:rsid w:val="004C13AA"/>
    <w:rsid w:val="004D3A7A"/>
    <w:rsid w:val="004E1DE2"/>
    <w:rsid w:val="004E3BB0"/>
    <w:rsid w:val="00504278"/>
    <w:rsid w:val="005179DB"/>
    <w:rsid w:val="005218BB"/>
    <w:rsid w:val="00544658"/>
    <w:rsid w:val="00544D03"/>
    <w:rsid w:val="00552990"/>
    <w:rsid w:val="005635E2"/>
    <w:rsid w:val="005664B2"/>
    <w:rsid w:val="005A1B24"/>
    <w:rsid w:val="005A23ED"/>
    <w:rsid w:val="005B09D9"/>
    <w:rsid w:val="005C5942"/>
    <w:rsid w:val="005D1E15"/>
    <w:rsid w:val="005E061B"/>
    <w:rsid w:val="005F104C"/>
    <w:rsid w:val="005F3169"/>
    <w:rsid w:val="0061427D"/>
    <w:rsid w:val="00624F57"/>
    <w:rsid w:val="00630244"/>
    <w:rsid w:val="00637F80"/>
    <w:rsid w:val="00645F86"/>
    <w:rsid w:val="006652DD"/>
    <w:rsid w:val="00696510"/>
    <w:rsid w:val="006A0D9B"/>
    <w:rsid w:val="006B0C20"/>
    <w:rsid w:val="006C0D78"/>
    <w:rsid w:val="006C1435"/>
    <w:rsid w:val="006C5995"/>
    <w:rsid w:val="006C5D27"/>
    <w:rsid w:val="006C69FF"/>
    <w:rsid w:val="006D761F"/>
    <w:rsid w:val="006D7A97"/>
    <w:rsid w:val="006E0384"/>
    <w:rsid w:val="006E1075"/>
    <w:rsid w:val="006F2D69"/>
    <w:rsid w:val="00711686"/>
    <w:rsid w:val="00713588"/>
    <w:rsid w:val="00714B1F"/>
    <w:rsid w:val="007258AE"/>
    <w:rsid w:val="007322DE"/>
    <w:rsid w:val="007508B0"/>
    <w:rsid w:val="00765433"/>
    <w:rsid w:val="00773583"/>
    <w:rsid w:val="007763FF"/>
    <w:rsid w:val="00783779"/>
    <w:rsid w:val="007933FC"/>
    <w:rsid w:val="0079639C"/>
    <w:rsid w:val="007A4B27"/>
    <w:rsid w:val="007A5355"/>
    <w:rsid w:val="007A6C47"/>
    <w:rsid w:val="007C39AA"/>
    <w:rsid w:val="007D5570"/>
    <w:rsid w:val="007E0F7D"/>
    <w:rsid w:val="007E4BAD"/>
    <w:rsid w:val="0084382C"/>
    <w:rsid w:val="00856829"/>
    <w:rsid w:val="00860DD7"/>
    <w:rsid w:val="00872887"/>
    <w:rsid w:val="00883FA5"/>
    <w:rsid w:val="00891F1B"/>
    <w:rsid w:val="008B68CC"/>
    <w:rsid w:val="008D5FBB"/>
    <w:rsid w:val="008E68D4"/>
    <w:rsid w:val="008F605B"/>
    <w:rsid w:val="009255DA"/>
    <w:rsid w:val="009402F7"/>
    <w:rsid w:val="00944253"/>
    <w:rsid w:val="00944914"/>
    <w:rsid w:val="00956871"/>
    <w:rsid w:val="00967B44"/>
    <w:rsid w:val="00974F55"/>
    <w:rsid w:val="009821A4"/>
    <w:rsid w:val="009836E6"/>
    <w:rsid w:val="009861B2"/>
    <w:rsid w:val="00987A51"/>
    <w:rsid w:val="00990914"/>
    <w:rsid w:val="00992998"/>
    <w:rsid w:val="009D0A27"/>
    <w:rsid w:val="009D527E"/>
    <w:rsid w:val="009E15C0"/>
    <w:rsid w:val="009E1BBE"/>
    <w:rsid w:val="009F6BE3"/>
    <w:rsid w:val="009F6F98"/>
    <w:rsid w:val="00A0179D"/>
    <w:rsid w:val="00A019FC"/>
    <w:rsid w:val="00A072B5"/>
    <w:rsid w:val="00A2747F"/>
    <w:rsid w:val="00A46A4A"/>
    <w:rsid w:val="00A46DCF"/>
    <w:rsid w:val="00A61AE6"/>
    <w:rsid w:val="00A6723C"/>
    <w:rsid w:val="00A81CB6"/>
    <w:rsid w:val="00A90B60"/>
    <w:rsid w:val="00A9695D"/>
    <w:rsid w:val="00AB6CA3"/>
    <w:rsid w:val="00AC4E91"/>
    <w:rsid w:val="00AD22D6"/>
    <w:rsid w:val="00AD4CCB"/>
    <w:rsid w:val="00AE34A1"/>
    <w:rsid w:val="00AE7F61"/>
    <w:rsid w:val="00AF3EE5"/>
    <w:rsid w:val="00B21A32"/>
    <w:rsid w:val="00B21C94"/>
    <w:rsid w:val="00B4236C"/>
    <w:rsid w:val="00B476DE"/>
    <w:rsid w:val="00B53B53"/>
    <w:rsid w:val="00B825D2"/>
    <w:rsid w:val="00B87157"/>
    <w:rsid w:val="00B930DD"/>
    <w:rsid w:val="00B9405D"/>
    <w:rsid w:val="00BA60BB"/>
    <w:rsid w:val="00BC3321"/>
    <w:rsid w:val="00BD118E"/>
    <w:rsid w:val="00BD4A87"/>
    <w:rsid w:val="00BF279C"/>
    <w:rsid w:val="00C05816"/>
    <w:rsid w:val="00C17A5D"/>
    <w:rsid w:val="00C2277A"/>
    <w:rsid w:val="00C23B7D"/>
    <w:rsid w:val="00C81069"/>
    <w:rsid w:val="00C83611"/>
    <w:rsid w:val="00C87614"/>
    <w:rsid w:val="00C950AE"/>
    <w:rsid w:val="00C9517C"/>
    <w:rsid w:val="00C97799"/>
    <w:rsid w:val="00C97D59"/>
    <w:rsid w:val="00CA42E8"/>
    <w:rsid w:val="00CB0426"/>
    <w:rsid w:val="00CC21D1"/>
    <w:rsid w:val="00CC2611"/>
    <w:rsid w:val="00CF0F5F"/>
    <w:rsid w:val="00D0034B"/>
    <w:rsid w:val="00D1257C"/>
    <w:rsid w:val="00D17FF1"/>
    <w:rsid w:val="00D221B7"/>
    <w:rsid w:val="00D558AE"/>
    <w:rsid w:val="00D61158"/>
    <w:rsid w:val="00D802F9"/>
    <w:rsid w:val="00D809F7"/>
    <w:rsid w:val="00D83B9E"/>
    <w:rsid w:val="00D94592"/>
    <w:rsid w:val="00DA63D9"/>
    <w:rsid w:val="00DB0FF1"/>
    <w:rsid w:val="00DE5F24"/>
    <w:rsid w:val="00DF5CBB"/>
    <w:rsid w:val="00DF71FA"/>
    <w:rsid w:val="00DF799F"/>
    <w:rsid w:val="00E07DA3"/>
    <w:rsid w:val="00E14FEC"/>
    <w:rsid w:val="00E179BC"/>
    <w:rsid w:val="00E17E86"/>
    <w:rsid w:val="00E20C4E"/>
    <w:rsid w:val="00E2345D"/>
    <w:rsid w:val="00E2531B"/>
    <w:rsid w:val="00E30ABC"/>
    <w:rsid w:val="00E414C3"/>
    <w:rsid w:val="00E44C20"/>
    <w:rsid w:val="00E52C7E"/>
    <w:rsid w:val="00E56B3E"/>
    <w:rsid w:val="00E619A2"/>
    <w:rsid w:val="00E65C70"/>
    <w:rsid w:val="00E71694"/>
    <w:rsid w:val="00E808DC"/>
    <w:rsid w:val="00EA6C0A"/>
    <w:rsid w:val="00EB0F44"/>
    <w:rsid w:val="00EB24B9"/>
    <w:rsid w:val="00EB6D87"/>
    <w:rsid w:val="00EC12ED"/>
    <w:rsid w:val="00EC3703"/>
    <w:rsid w:val="00EC3F05"/>
    <w:rsid w:val="00ED3CED"/>
    <w:rsid w:val="00ED79B6"/>
    <w:rsid w:val="00ED7A6E"/>
    <w:rsid w:val="00EE5BCE"/>
    <w:rsid w:val="00EF76CB"/>
    <w:rsid w:val="00F000F4"/>
    <w:rsid w:val="00F175D9"/>
    <w:rsid w:val="00F21B82"/>
    <w:rsid w:val="00F21BB1"/>
    <w:rsid w:val="00F34DCA"/>
    <w:rsid w:val="00F36666"/>
    <w:rsid w:val="00F6544A"/>
    <w:rsid w:val="00F660DC"/>
    <w:rsid w:val="00F821A0"/>
    <w:rsid w:val="00F9473B"/>
    <w:rsid w:val="00F949E8"/>
    <w:rsid w:val="00FA5C30"/>
    <w:rsid w:val="00FC063D"/>
    <w:rsid w:val="00FC4D81"/>
    <w:rsid w:val="00FC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4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A6C47"/>
    <w:rPr>
      <w:rFonts w:cs="Times New Roman"/>
      <w:color w:val="000080"/>
      <w:u w:val="single"/>
    </w:rPr>
  </w:style>
  <w:style w:type="character" w:customStyle="1" w:styleId="2">
    <w:name w:val="Основной текст (2)_"/>
    <w:link w:val="20"/>
    <w:uiPriority w:val="99"/>
    <w:locked/>
    <w:rsid w:val="007A6C47"/>
    <w:rPr>
      <w:rFonts w:ascii="Times New Roman" w:hAnsi="Times New Roman" w:cs="Times New Roman"/>
      <w:sz w:val="87"/>
      <w:szCs w:val="87"/>
    </w:rPr>
  </w:style>
  <w:style w:type="character" w:customStyle="1" w:styleId="1">
    <w:name w:val="Заголовок №1_"/>
    <w:link w:val="10"/>
    <w:uiPriority w:val="99"/>
    <w:locked/>
    <w:rsid w:val="007A6C47"/>
    <w:rPr>
      <w:rFonts w:ascii="Times New Roman" w:hAnsi="Times New Roman" w:cs="Times New Roman"/>
      <w:spacing w:val="10"/>
      <w:sz w:val="40"/>
      <w:szCs w:val="40"/>
    </w:rPr>
  </w:style>
  <w:style w:type="character" w:customStyle="1" w:styleId="22">
    <w:name w:val="Заголовок №2 (2)_"/>
    <w:link w:val="220"/>
    <w:uiPriority w:val="99"/>
    <w:locked/>
    <w:rsid w:val="007A6C47"/>
    <w:rPr>
      <w:rFonts w:ascii="Times New Roman" w:hAnsi="Times New Roman" w:cs="Times New Roman"/>
      <w:spacing w:val="0"/>
      <w:sz w:val="27"/>
      <w:szCs w:val="27"/>
    </w:rPr>
  </w:style>
  <w:style w:type="character" w:customStyle="1" w:styleId="221pt">
    <w:name w:val="Заголовок №2 (2) + Интервал 1 pt"/>
    <w:uiPriority w:val="99"/>
    <w:rsid w:val="007A6C47"/>
    <w:rPr>
      <w:rFonts w:ascii="Times New Roman" w:hAnsi="Times New Roman" w:cs="Times New Roman"/>
      <w:spacing w:val="20"/>
      <w:sz w:val="27"/>
      <w:szCs w:val="27"/>
    </w:rPr>
  </w:style>
  <w:style w:type="character" w:customStyle="1" w:styleId="21">
    <w:name w:val="Заголовок №2_"/>
    <w:link w:val="23"/>
    <w:uiPriority w:val="99"/>
    <w:locked/>
    <w:rsid w:val="007A6C47"/>
    <w:rPr>
      <w:rFonts w:ascii="Times New Roman" w:hAnsi="Times New Roman" w:cs="Times New Roman"/>
      <w:spacing w:val="0"/>
      <w:sz w:val="29"/>
      <w:szCs w:val="29"/>
    </w:rPr>
  </w:style>
  <w:style w:type="character" w:customStyle="1" w:styleId="a4">
    <w:name w:val="Основной текст_"/>
    <w:link w:val="11"/>
    <w:uiPriority w:val="99"/>
    <w:locked/>
    <w:rsid w:val="007A6C47"/>
    <w:rPr>
      <w:rFonts w:ascii="Times New Roman" w:hAnsi="Times New Roman" w:cs="Times New Roman"/>
      <w:spacing w:val="0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7A6C47"/>
    <w:pPr>
      <w:shd w:val="clear" w:color="auto" w:fill="FFFFFF"/>
      <w:spacing w:after="1020" w:line="240" w:lineRule="atLeast"/>
      <w:jc w:val="center"/>
    </w:pPr>
    <w:rPr>
      <w:rFonts w:ascii="Times New Roman" w:eastAsia="Times New Roman" w:hAnsi="Times New Roman" w:cs="Times New Roman"/>
      <w:i/>
      <w:iCs/>
      <w:sz w:val="87"/>
      <w:szCs w:val="87"/>
    </w:rPr>
  </w:style>
  <w:style w:type="paragraph" w:customStyle="1" w:styleId="10">
    <w:name w:val="Заголовок №1"/>
    <w:basedOn w:val="a"/>
    <w:link w:val="1"/>
    <w:uiPriority w:val="99"/>
    <w:rsid w:val="007A6C47"/>
    <w:pPr>
      <w:shd w:val="clear" w:color="auto" w:fill="FFFFFF"/>
      <w:spacing w:before="1020" w:after="42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40"/>
      <w:szCs w:val="40"/>
    </w:rPr>
  </w:style>
  <w:style w:type="paragraph" w:customStyle="1" w:styleId="220">
    <w:name w:val="Заголовок №2 (2)"/>
    <w:basedOn w:val="a"/>
    <w:link w:val="22"/>
    <w:uiPriority w:val="99"/>
    <w:rsid w:val="007A6C47"/>
    <w:pPr>
      <w:shd w:val="clear" w:color="auto" w:fill="FFFFFF"/>
      <w:spacing w:before="420" w:line="63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Заголовок №2"/>
    <w:basedOn w:val="a"/>
    <w:link w:val="21"/>
    <w:uiPriority w:val="99"/>
    <w:rsid w:val="007A6C47"/>
    <w:pPr>
      <w:shd w:val="clear" w:color="auto" w:fill="FFFFFF"/>
      <w:spacing w:before="420" w:after="6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1">
    <w:name w:val="Основной текст1"/>
    <w:basedOn w:val="a"/>
    <w:link w:val="a4"/>
    <w:uiPriority w:val="99"/>
    <w:rsid w:val="007A6C47"/>
    <w:pPr>
      <w:shd w:val="clear" w:color="auto" w:fill="FFFFFF"/>
      <w:spacing w:before="240" w:line="33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6965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96510"/>
    <w:rPr>
      <w:rFonts w:cs="Times New Roman"/>
      <w:color w:val="000000"/>
    </w:rPr>
  </w:style>
  <w:style w:type="paragraph" w:styleId="a7">
    <w:name w:val="footer"/>
    <w:basedOn w:val="a"/>
    <w:link w:val="a8"/>
    <w:uiPriority w:val="99"/>
    <w:rsid w:val="006965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696510"/>
    <w:rPr>
      <w:rFonts w:cs="Times New Roman"/>
      <w:color w:val="000000"/>
    </w:rPr>
  </w:style>
  <w:style w:type="character" w:customStyle="1" w:styleId="4">
    <w:name w:val="Основной текст (4)_"/>
    <w:link w:val="40"/>
    <w:uiPriority w:val="99"/>
    <w:locked/>
    <w:rsid w:val="00696510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9651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9"/>
      <w:szCs w:val="29"/>
    </w:rPr>
  </w:style>
  <w:style w:type="paragraph" w:styleId="a9">
    <w:name w:val="List Paragraph"/>
    <w:basedOn w:val="a"/>
    <w:uiPriority w:val="99"/>
    <w:qFormat/>
    <w:rsid w:val="00DB0FF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2E7D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2E7D85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locked/>
    <w:rsid w:val="00415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4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A6C47"/>
    <w:rPr>
      <w:rFonts w:cs="Times New Roman"/>
      <w:color w:val="000080"/>
      <w:u w:val="single"/>
    </w:rPr>
  </w:style>
  <w:style w:type="character" w:customStyle="1" w:styleId="2">
    <w:name w:val="Основной текст (2)_"/>
    <w:link w:val="20"/>
    <w:uiPriority w:val="99"/>
    <w:locked/>
    <w:rsid w:val="007A6C47"/>
    <w:rPr>
      <w:rFonts w:ascii="Times New Roman" w:hAnsi="Times New Roman" w:cs="Times New Roman"/>
      <w:sz w:val="87"/>
      <w:szCs w:val="87"/>
    </w:rPr>
  </w:style>
  <w:style w:type="character" w:customStyle="1" w:styleId="1">
    <w:name w:val="Заголовок №1_"/>
    <w:link w:val="10"/>
    <w:uiPriority w:val="99"/>
    <w:locked/>
    <w:rsid w:val="007A6C47"/>
    <w:rPr>
      <w:rFonts w:ascii="Times New Roman" w:hAnsi="Times New Roman" w:cs="Times New Roman"/>
      <w:spacing w:val="10"/>
      <w:sz w:val="40"/>
      <w:szCs w:val="40"/>
    </w:rPr>
  </w:style>
  <w:style w:type="character" w:customStyle="1" w:styleId="22">
    <w:name w:val="Заголовок №2 (2)_"/>
    <w:link w:val="220"/>
    <w:uiPriority w:val="99"/>
    <w:locked/>
    <w:rsid w:val="007A6C47"/>
    <w:rPr>
      <w:rFonts w:ascii="Times New Roman" w:hAnsi="Times New Roman" w:cs="Times New Roman"/>
      <w:spacing w:val="0"/>
      <w:sz w:val="27"/>
      <w:szCs w:val="27"/>
    </w:rPr>
  </w:style>
  <w:style w:type="character" w:customStyle="1" w:styleId="221pt">
    <w:name w:val="Заголовок №2 (2) + Интервал 1 pt"/>
    <w:uiPriority w:val="99"/>
    <w:rsid w:val="007A6C47"/>
    <w:rPr>
      <w:rFonts w:ascii="Times New Roman" w:hAnsi="Times New Roman" w:cs="Times New Roman"/>
      <w:spacing w:val="20"/>
      <w:sz w:val="27"/>
      <w:szCs w:val="27"/>
    </w:rPr>
  </w:style>
  <w:style w:type="character" w:customStyle="1" w:styleId="21">
    <w:name w:val="Заголовок №2_"/>
    <w:link w:val="23"/>
    <w:uiPriority w:val="99"/>
    <w:locked/>
    <w:rsid w:val="007A6C47"/>
    <w:rPr>
      <w:rFonts w:ascii="Times New Roman" w:hAnsi="Times New Roman" w:cs="Times New Roman"/>
      <w:spacing w:val="0"/>
      <w:sz w:val="29"/>
      <w:szCs w:val="29"/>
    </w:rPr>
  </w:style>
  <w:style w:type="character" w:customStyle="1" w:styleId="a4">
    <w:name w:val="Основной текст_"/>
    <w:link w:val="11"/>
    <w:uiPriority w:val="99"/>
    <w:locked/>
    <w:rsid w:val="007A6C47"/>
    <w:rPr>
      <w:rFonts w:ascii="Times New Roman" w:hAnsi="Times New Roman" w:cs="Times New Roman"/>
      <w:spacing w:val="0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7A6C47"/>
    <w:pPr>
      <w:shd w:val="clear" w:color="auto" w:fill="FFFFFF"/>
      <w:spacing w:after="1020" w:line="240" w:lineRule="atLeast"/>
      <w:jc w:val="center"/>
    </w:pPr>
    <w:rPr>
      <w:rFonts w:ascii="Times New Roman" w:eastAsia="Times New Roman" w:hAnsi="Times New Roman" w:cs="Times New Roman"/>
      <w:i/>
      <w:iCs/>
      <w:sz w:val="87"/>
      <w:szCs w:val="87"/>
    </w:rPr>
  </w:style>
  <w:style w:type="paragraph" w:customStyle="1" w:styleId="10">
    <w:name w:val="Заголовок №1"/>
    <w:basedOn w:val="a"/>
    <w:link w:val="1"/>
    <w:uiPriority w:val="99"/>
    <w:rsid w:val="007A6C47"/>
    <w:pPr>
      <w:shd w:val="clear" w:color="auto" w:fill="FFFFFF"/>
      <w:spacing w:before="1020" w:after="42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40"/>
      <w:szCs w:val="40"/>
    </w:rPr>
  </w:style>
  <w:style w:type="paragraph" w:customStyle="1" w:styleId="220">
    <w:name w:val="Заголовок №2 (2)"/>
    <w:basedOn w:val="a"/>
    <w:link w:val="22"/>
    <w:uiPriority w:val="99"/>
    <w:rsid w:val="007A6C47"/>
    <w:pPr>
      <w:shd w:val="clear" w:color="auto" w:fill="FFFFFF"/>
      <w:spacing w:before="420" w:line="63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Заголовок №2"/>
    <w:basedOn w:val="a"/>
    <w:link w:val="21"/>
    <w:uiPriority w:val="99"/>
    <w:rsid w:val="007A6C47"/>
    <w:pPr>
      <w:shd w:val="clear" w:color="auto" w:fill="FFFFFF"/>
      <w:spacing w:before="420" w:after="6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1">
    <w:name w:val="Основной текст1"/>
    <w:basedOn w:val="a"/>
    <w:link w:val="a4"/>
    <w:uiPriority w:val="99"/>
    <w:rsid w:val="007A6C47"/>
    <w:pPr>
      <w:shd w:val="clear" w:color="auto" w:fill="FFFFFF"/>
      <w:spacing w:before="240" w:line="33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6965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96510"/>
    <w:rPr>
      <w:rFonts w:cs="Times New Roman"/>
      <w:color w:val="000000"/>
    </w:rPr>
  </w:style>
  <w:style w:type="paragraph" w:styleId="a7">
    <w:name w:val="footer"/>
    <w:basedOn w:val="a"/>
    <w:link w:val="a8"/>
    <w:uiPriority w:val="99"/>
    <w:rsid w:val="006965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696510"/>
    <w:rPr>
      <w:rFonts w:cs="Times New Roman"/>
      <w:color w:val="000000"/>
    </w:rPr>
  </w:style>
  <w:style w:type="character" w:customStyle="1" w:styleId="4">
    <w:name w:val="Основной текст (4)_"/>
    <w:link w:val="40"/>
    <w:uiPriority w:val="99"/>
    <w:locked/>
    <w:rsid w:val="00696510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9651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9"/>
      <w:szCs w:val="29"/>
    </w:rPr>
  </w:style>
  <w:style w:type="paragraph" w:styleId="a9">
    <w:name w:val="List Paragraph"/>
    <w:basedOn w:val="a"/>
    <w:uiPriority w:val="99"/>
    <w:qFormat/>
    <w:rsid w:val="00DB0FF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2E7D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2E7D85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locked/>
    <w:rsid w:val="00415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970F1-C7E7-4E9A-8ED8-07CCBE06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16</Pages>
  <Words>5166</Words>
  <Characters>29447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2015-03-05T00:19:00Z</cp:lastPrinted>
  <dcterms:created xsi:type="dcterms:W3CDTF">2015-06-01T08:25:00Z</dcterms:created>
  <dcterms:modified xsi:type="dcterms:W3CDTF">2015-11-23T02:48:00Z</dcterms:modified>
</cp:coreProperties>
</file>