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F5" w:rsidRDefault="006F0DF5" w:rsidP="006F0DF5">
      <w:pPr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                                                 Иркутская область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                                                   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Тулунский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район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                                   Дума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Евдокимовского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сельского поселения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                                                     </w:t>
      </w:r>
    </w:p>
    <w:p w:rsidR="006F0DF5" w:rsidRDefault="006F0DF5" w:rsidP="006F0DF5">
      <w:pPr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                                                      </w:t>
      </w:r>
      <w:proofErr w:type="gram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Р</w:t>
      </w:r>
      <w:proofErr w:type="gram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Е Ш Е Н И Е</w:t>
      </w:r>
      <w:r>
        <w:rPr>
          <w:rFonts w:ascii="TimesNewRomanPS-BoldMT" w:hAnsi="TimesNewRomanPS-BoldMT"/>
          <w:color w:val="000000"/>
          <w:sz w:val="28"/>
          <w:szCs w:val="28"/>
        </w:rPr>
        <w:br/>
        <w:t xml:space="preserve">«03» марта 2016 года                                                   </w:t>
      </w:r>
      <w:r w:rsidR="001D0868">
        <w:rPr>
          <w:rFonts w:ascii="TimesNewRomanPS-BoldMT" w:hAnsi="TimesNewRomanPS-BoldMT"/>
          <w:color w:val="000000"/>
          <w:sz w:val="28"/>
          <w:szCs w:val="28"/>
        </w:rPr>
        <w:t xml:space="preserve">                             № </w:t>
      </w:r>
      <w:bookmarkStart w:id="0" w:name="_GoBack"/>
      <w:bookmarkEnd w:id="0"/>
      <w:r w:rsidR="001D0868">
        <w:rPr>
          <w:rFonts w:ascii="TimesNewRomanPS-BoldMT" w:hAnsi="TimesNewRomanPS-BoldMT"/>
          <w:color w:val="000000"/>
          <w:sz w:val="28"/>
          <w:szCs w:val="28"/>
        </w:rPr>
        <w:t>85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                                                           с.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Бадар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FE5B46" w:rsidRDefault="006F0DF5" w:rsidP="006F0DF5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Об утверждении цены земельных долей и земельных участков,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находящихся в муниципальной собственности у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Евдокимовского</w:t>
      </w:r>
      <w:proofErr w:type="spellEnd"/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сельского поселения и предоставляемых сельскохозяйственной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организации или крестьянскому (фермерскому) хозяйству в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собственность за плату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В целях реализации прав сельскохозяйственных организаций и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крестьянских (фермерских) хозяйств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Евдокимовского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сельского поселения на</w:t>
      </w:r>
      <w:r>
        <w:rPr>
          <w:rFonts w:ascii="TimesNewRomanPSMT" w:hAnsi="TimesNewRomanPSMT"/>
          <w:color w:val="000000"/>
          <w:sz w:val="28"/>
          <w:szCs w:val="28"/>
        </w:rPr>
        <w:br/>
        <w:t>выкуп используемых ими земельных участков, находящихся в</w:t>
      </w:r>
      <w:r>
        <w:rPr>
          <w:rFonts w:ascii="TimesNewRomanPSMT" w:hAnsi="TimesNewRomanPSMT"/>
          <w:color w:val="000000"/>
          <w:sz w:val="28"/>
          <w:szCs w:val="28"/>
        </w:rPr>
        <w:br/>
        <w:t>муниципальной собственности, в соответствии с Федеральным законом</w:t>
      </w:r>
      <w:r>
        <w:rPr>
          <w:rFonts w:ascii="TimesNewRomanPSMT" w:hAnsi="TimesNewRomanPSMT"/>
          <w:color w:val="000000"/>
          <w:sz w:val="28"/>
          <w:szCs w:val="28"/>
        </w:rPr>
        <w:br/>
        <w:t>Российской Федерации от 24.07.2002 № 101-ФЗ «Об обороте земель</w:t>
      </w:r>
      <w:r>
        <w:rPr>
          <w:rFonts w:ascii="TimesNewRomanPSMT" w:hAnsi="TimesNewRomanPSMT"/>
          <w:color w:val="000000"/>
          <w:sz w:val="28"/>
          <w:szCs w:val="28"/>
        </w:rPr>
        <w:br/>
        <w:t>сельскохозяйственного назначения», руководствуясь ст. 33, 48, 55 Устава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Евдокимовского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муниципального образования, Дума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Евдокимовского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  <w:t>сельского поселения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FE5B46">
        <w:rPr>
          <w:rFonts w:ascii="TimesNewRomanPSMT" w:hAnsi="TimesNewRomanPSMT"/>
          <w:b/>
          <w:color w:val="000000"/>
          <w:sz w:val="28"/>
          <w:szCs w:val="28"/>
        </w:rPr>
        <w:t xml:space="preserve">                                                         </w:t>
      </w:r>
      <w:r w:rsidRPr="00FE5B46">
        <w:rPr>
          <w:rFonts w:ascii="TimesNewRomanPSMT" w:hAnsi="TimesNewRomanPSMT"/>
          <w:b/>
          <w:color w:val="000000"/>
          <w:sz w:val="28"/>
          <w:szCs w:val="28"/>
        </w:rPr>
        <w:t>РЕШИЛА: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1.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Утвердить стоимость земельных долей бывшего ТОО КСХП «Россия»</w:t>
      </w:r>
      <w:r>
        <w:rPr>
          <w:rFonts w:ascii="TimesNewRomanPSMT" w:hAnsi="TimesNewRomanPSMT"/>
          <w:color w:val="000000"/>
          <w:sz w:val="28"/>
          <w:szCs w:val="28"/>
        </w:rPr>
        <w:br/>
        <w:t>(кадастровый номер 38:15:000000:250), находящихся в муниципальной</w:t>
      </w:r>
      <w:r>
        <w:rPr>
          <w:rFonts w:ascii="TimesNewRomanPSMT" w:hAnsi="TimesNewRomanPSMT"/>
          <w:color w:val="000000"/>
          <w:sz w:val="28"/>
          <w:szCs w:val="28"/>
        </w:rPr>
        <w:br/>
        <w:t>собственности в соответствии со свидетельством о государственной</w:t>
      </w:r>
      <w:r>
        <w:rPr>
          <w:rFonts w:ascii="TimesNewRomanPSMT" w:hAnsi="TimesNewRomanPSMT"/>
          <w:color w:val="000000"/>
          <w:sz w:val="28"/>
          <w:szCs w:val="28"/>
        </w:rPr>
        <w:br/>
        <w:t>регистрации права 38-38/011-38/011/005/2016-351/1 от 20.02.2016 г., в размере</w:t>
      </w:r>
      <w:r>
        <w:rPr>
          <w:rFonts w:ascii="TimesNewRomanPSMT" w:hAnsi="TimesNewRomanPSMT"/>
          <w:color w:val="000000"/>
          <w:sz w:val="28"/>
          <w:szCs w:val="28"/>
        </w:rPr>
        <w:br/>
        <w:t>15% (Пятнадцати процента) их кадастровой стоимости при условии</w:t>
      </w:r>
      <w:r>
        <w:rPr>
          <w:rFonts w:ascii="TimesNewRomanPSMT" w:hAnsi="TimesNewRomanPSMT"/>
          <w:color w:val="000000"/>
          <w:sz w:val="28"/>
          <w:szCs w:val="28"/>
        </w:rPr>
        <w:br/>
        <w:t>предъявления документов, подтверждающих долю в ТОО КСХП «Россия»</w:t>
      </w:r>
      <w:r>
        <w:rPr>
          <w:rFonts w:ascii="TimesNewRomanPSMT" w:hAnsi="TimesNewRomanPSMT"/>
          <w:color w:val="000000"/>
          <w:sz w:val="28"/>
          <w:szCs w:val="28"/>
        </w:rPr>
        <w:br/>
        <w:t>(кадастровый номер 38:15:000000:250) или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факт использования земельных</w:t>
      </w:r>
      <w:r>
        <w:rPr>
          <w:rFonts w:ascii="TimesNewRomanPSMT" w:hAnsi="TimesNewRomanPSMT"/>
          <w:color w:val="000000"/>
          <w:sz w:val="28"/>
          <w:szCs w:val="28"/>
        </w:rPr>
        <w:br/>
        <w:t>участков бывшего ТОО КСХП «Россия» (кадастровый номер</w:t>
      </w:r>
      <w:r>
        <w:rPr>
          <w:rFonts w:ascii="TimesNewRomanPSMT" w:hAnsi="TimesNewRomanPSMT"/>
          <w:color w:val="000000"/>
          <w:sz w:val="28"/>
          <w:szCs w:val="28"/>
        </w:rPr>
        <w:br/>
        <w:t>38:15:000000:250). Цена одной земельной доли в денежном выражении</w:t>
      </w:r>
      <w:r>
        <w:rPr>
          <w:rFonts w:ascii="TimesNewRomanPSMT" w:hAnsi="TimesNewRomanPSMT"/>
          <w:color w:val="000000"/>
          <w:sz w:val="28"/>
          <w:szCs w:val="28"/>
        </w:rPr>
        <w:br/>
        <w:t>составляет 32 265 рублей 03 копейки и действует с 20.02.2016 г. по 20.08.2016</w:t>
      </w:r>
      <w:r w:rsidR="00FE5B46">
        <w:rPr>
          <w:rFonts w:ascii="TimesNewRomanPSMT" w:hAnsi="TimesNewRomanPSMT"/>
          <w:color w:val="000000"/>
          <w:sz w:val="28"/>
          <w:szCs w:val="28"/>
        </w:rPr>
        <w:t>года</w:t>
      </w:r>
      <w:r>
        <w:rPr>
          <w:rFonts w:ascii="TimesNewRomanPSMT" w:hAnsi="TimesNewRomanPSMT"/>
          <w:color w:val="000000"/>
          <w:sz w:val="28"/>
          <w:szCs w:val="28"/>
        </w:rPr>
        <w:t xml:space="preserve"> в соответствии с частью 4 статьи 12 Феде</w:t>
      </w:r>
      <w:r w:rsidR="00FE5B46">
        <w:rPr>
          <w:rFonts w:ascii="TimesNewRomanPSMT" w:hAnsi="TimesNewRomanPSMT"/>
          <w:color w:val="000000"/>
          <w:sz w:val="28"/>
          <w:szCs w:val="28"/>
        </w:rPr>
        <w:t xml:space="preserve">рального закона от 24 июля 2002 </w:t>
      </w:r>
      <w:r>
        <w:rPr>
          <w:rFonts w:ascii="TimesNewRomanPSMT" w:hAnsi="TimesNewRomanPSMT"/>
          <w:color w:val="000000"/>
          <w:sz w:val="28"/>
          <w:szCs w:val="28"/>
        </w:rPr>
        <w:t>года № 101-ФЗ «Об обороте земель сельскохозяйственного назначения».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0"/>
          <w:szCs w:val="20"/>
        </w:rPr>
        <w:br/>
      </w:r>
    </w:p>
    <w:p w:rsidR="009E7935" w:rsidRDefault="006F0DF5" w:rsidP="006F0DF5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 xml:space="preserve">2.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Утвердить стоимость земельных участков, выделенных в счёт</w:t>
      </w:r>
      <w:r>
        <w:rPr>
          <w:rFonts w:ascii="TimesNewRomanPSMT" w:hAnsi="TimesNewRomanPSMT"/>
          <w:color w:val="000000"/>
          <w:sz w:val="28"/>
          <w:szCs w:val="28"/>
        </w:rPr>
        <w:br/>
        <w:t>земельных долей бывшего ТОО КСХП «Россия» (кадастровый номер</w:t>
      </w:r>
      <w:r>
        <w:rPr>
          <w:rFonts w:ascii="TimesNewRomanPSMT" w:hAnsi="TimesNewRomanPSMT"/>
          <w:color w:val="000000"/>
          <w:sz w:val="28"/>
          <w:szCs w:val="28"/>
        </w:rPr>
        <w:br/>
        <w:t>38:15:000000:250), находящихся в муниципальной собственности в</w:t>
      </w:r>
      <w:r>
        <w:rPr>
          <w:rFonts w:ascii="TimesNewRomanPSMT" w:hAnsi="TimesNewRomanPSMT"/>
          <w:color w:val="000000"/>
          <w:sz w:val="28"/>
          <w:szCs w:val="28"/>
        </w:rPr>
        <w:br/>
        <w:t>соответствии со свидетельством о государственной регистрации права</w:t>
      </w:r>
      <w:r>
        <w:rPr>
          <w:rFonts w:ascii="TimesNewRomanPSMT" w:hAnsi="TimesNewRomanPSMT"/>
          <w:color w:val="000000"/>
          <w:sz w:val="28"/>
          <w:szCs w:val="28"/>
        </w:rPr>
        <w:br/>
        <w:t>38-38/011-38/011/005/2016-351/1 от 20.02.2016 г. и используемых ИП Главой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КФХ Хохловым К.В. (общей площадью 1 000 </w:t>
      </w:r>
      <w:r w:rsidR="00FE5B46">
        <w:rPr>
          <w:rFonts w:ascii="TimesNewRomanPSMT" w:hAnsi="TimesNewRomanPSMT"/>
          <w:color w:val="000000"/>
          <w:sz w:val="28"/>
          <w:szCs w:val="28"/>
        </w:rPr>
        <w:t xml:space="preserve">гектаров) без проведения торгов </w:t>
      </w:r>
      <w:r>
        <w:rPr>
          <w:rFonts w:ascii="TimesNewRomanPSMT" w:hAnsi="TimesNewRomanPSMT"/>
          <w:color w:val="000000"/>
          <w:sz w:val="28"/>
          <w:szCs w:val="28"/>
        </w:rPr>
        <w:t>в размере 1,25% (Одна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целая двадцать пять сотых процента</w:t>
      </w:r>
      <w:r w:rsidR="00FE5B46">
        <w:rPr>
          <w:rFonts w:ascii="TimesNewRomanPSMT" w:hAnsi="TimesNewRomanPSMT"/>
          <w:color w:val="000000"/>
          <w:sz w:val="28"/>
          <w:szCs w:val="28"/>
        </w:rPr>
        <w:t xml:space="preserve">) их кадастровой </w:t>
      </w:r>
      <w:r>
        <w:rPr>
          <w:rFonts w:ascii="TimesNewRomanPSMT" w:hAnsi="TimesNewRomanPSMT"/>
          <w:color w:val="000000"/>
          <w:sz w:val="28"/>
          <w:szCs w:val="28"/>
        </w:rPr>
        <w:t>стоимости при условии оплаты за их счёт</w:t>
      </w:r>
      <w:r w:rsidR="00FE5B46">
        <w:rPr>
          <w:rFonts w:ascii="TimesNewRomanPSMT" w:hAnsi="TimesNewRomanPSMT"/>
          <w:color w:val="000000"/>
          <w:sz w:val="28"/>
          <w:szCs w:val="28"/>
        </w:rPr>
        <w:t xml:space="preserve"> комплекса кадастровых работ по </w:t>
      </w:r>
      <w:r>
        <w:rPr>
          <w:rFonts w:ascii="TimesNewRomanPSMT" w:hAnsi="TimesNewRomanPSMT"/>
          <w:color w:val="000000"/>
          <w:sz w:val="28"/>
          <w:szCs w:val="28"/>
        </w:rPr>
        <w:t>выделу в натуре соответствующих</w:t>
      </w:r>
      <w:r w:rsidR="00FE5B46">
        <w:rPr>
          <w:rFonts w:ascii="TimesNewRomanPSMT" w:hAnsi="TimesNewRomanPSMT"/>
          <w:color w:val="000000"/>
          <w:sz w:val="28"/>
          <w:szCs w:val="28"/>
        </w:rPr>
        <w:t xml:space="preserve"> земельных долей, находящихся в </w:t>
      </w:r>
      <w:r>
        <w:rPr>
          <w:rFonts w:ascii="TimesNewRomanPSMT" w:hAnsi="TimesNewRomanPSMT"/>
          <w:color w:val="000000"/>
          <w:sz w:val="28"/>
          <w:szCs w:val="28"/>
        </w:rPr>
        <w:t>муниципальной собственности в с</w:t>
      </w:r>
      <w:r w:rsidR="00FE5B46">
        <w:rPr>
          <w:rFonts w:ascii="TimesNewRomanPSMT" w:hAnsi="TimesNewRomanPSMT"/>
          <w:color w:val="000000"/>
          <w:sz w:val="28"/>
          <w:szCs w:val="28"/>
        </w:rPr>
        <w:t xml:space="preserve">оответствии со свидетельством о </w:t>
      </w:r>
      <w:r>
        <w:rPr>
          <w:rFonts w:ascii="TimesNewRomanPSMT" w:hAnsi="TimesNewRomanPSMT"/>
          <w:color w:val="000000"/>
          <w:sz w:val="28"/>
          <w:szCs w:val="28"/>
        </w:rPr>
        <w:t>государственной регистрации права 38-38/01</w:t>
      </w:r>
      <w:r w:rsidR="00FE5B46">
        <w:rPr>
          <w:rFonts w:ascii="TimesNewRomanPSMT" w:hAnsi="TimesNewRomanPSMT"/>
          <w:color w:val="000000"/>
          <w:sz w:val="28"/>
          <w:szCs w:val="28"/>
        </w:rPr>
        <w:t xml:space="preserve">1 38/011/005/2016-351/1 от </w:t>
      </w:r>
      <w:r>
        <w:rPr>
          <w:rFonts w:ascii="TimesNewRomanPSMT" w:hAnsi="TimesNewRomanPSMT"/>
          <w:color w:val="000000"/>
          <w:sz w:val="28"/>
          <w:szCs w:val="28"/>
        </w:rPr>
        <w:t>20.02.2016 г. Цена одной земельной доли в денежном выражении составляет</w:t>
      </w:r>
      <w:r w:rsidR="00FE5B46">
        <w:rPr>
          <w:rFonts w:ascii="TimesNewRomanPSMT" w:hAnsi="TimesNewRomanPSMT"/>
          <w:color w:val="000000"/>
          <w:sz w:val="28"/>
          <w:szCs w:val="28"/>
        </w:rPr>
        <w:t xml:space="preserve">  2688 рублей 75 копеек и действует</w:t>
      </w:r>
      <w:proofErr w:type="gramEnd"/>
      <w:r w:rsidR="00FE5B46">
        <w:rPr>
          <w:rFonts w:ascii="TimesNewRomanPSMT" w:hAnsi="TimesNewRomanPSMT"/>
          <w:color w:val="000000"/>
          <w:sz w:val="28"/>
          <w:szCs w:val="28"/>
        </w:rPr>
        <w:t xml:space="preserve"> с 21.08.2016г. в соответствии  с частью 4 статьи 12 и частью 5.1 статьи 10 Закона « Об обороте  земель сельскохозяйственного назначения» № 101 –ФЗ, где сказано, что « цена такого земельного участка устанавливается в размере не более 15 процентов его кадастровой стоимости</w:t>
      </w:r>
      <w:r w:rsidR="001D0868">
        <w:rPr>
          <w:rFonts w:ascii="TimesNewRomanPSMT" w:hAnsi="TimesNewRomanPSMT"/>
          <w:color w:val="000000"/>
          <w:sz w:val="28"/>
          <w:szCs w:val="28"/>
        </w:rPr>
        <w:t>».</w:t>
      </w:r>
    </w:p>
    <w:p w:rsidR="001D0868" w:rsidRDefault="001D0868" w:rsidP="006F0DF5">
      <w:pPr>
        <w:rPr>
          <w:rFonts w:ascii="TimesNewRomanPSMT" w:hAnsi="TimesNewRomanPSMT"/>
          <w:color w:val="000000"/>
          <w:sz w:val="28"/>
          <w:szCs w:val="28"/>
        </w:rPr>
      </w:pPr>
    </w:p>
    <w:p w:rsidR="001D0868" w:rsidRDefault="001D0868" w:rsidP="006F0DF5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Евдокимовского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1D0868" w:rsidRDefault="001D0868" w:rsidP="006F0DF5">
      <w:r>
        <w:rPr>
          <w:rFonts w:ascii="TimesNewRomanPSMT" w:hAnsi="TimesNewRomanPSMT"/>
          <w:color w:val="000000"/>
          <w:sz w:val="28"/>
          <w:szCs w:val="28"/>
        </w:rPr>
        <w:t xml:space="preserve">сельского постановления                                                     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В.Н.Копанев</w:t>
      </w:r>
      <w:proofErr w:type="spellEnd"/>
    </w:p>
    <w:sectPr w:rsidR="001D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D"/>
    <w:rsid w:val="001D0868"/>
    <w:rsid w:val="0043121D"/>
    <w:rsid w:val="006F0DF5"/>
    <w:rsid w:val="009E7935"/>
    <w:rsid w:val="00F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2016-05-10T01:17:00Z</dcterms:created>
  <dcterms:modified xsi:type="dcterms:W3CDTF">2016-05-10T01:31:00Z</dcterms:modified>
</cp:coreProperties>
</file>