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027077" w:rsidRDefault="00027077" w:rsidP="00FA421C">
                            <w:pPr>
                              <w:jc w:val="center"/>
                              <w:rPr>
                                <w:b/>
                                <w:color w:val="000000"/>
                                <w:sz w:val="28"/>
                                <w:szCs w:val="28"/>
                              </w:rPr>
                            </w:pPr>
                            <w:r>
                              <w:rPr>
                                <w:b/>
                                <w:color w:val="000000"/>
                                <w:sz w:val="28"/>
                                <w:szCs w:val="28"/>
                              </w:rPr>
                              <w:t>ноябрь</w:t>
                            </w:r>
                          </w:p>
                          <w:p w:rsidR="00027077" w:rsidRDefault="00EB5CA5" w:rsidP="00FA421C">
                            <w:pPr>
                              <w:jc w:val="center"/>
                              <w:rPr>
                                <w:b/>
                                <w:color w:val="000000"/>
                                <w:sz w:val="36"/>
                                <w:szCs w:val="36"/>
                              </w:rPr>
                            </w:pPr>
                            <w:r>
                              <w:rPr>
                                <w:b/>
                                <w:color w:val="000000"/>
                                <w:sz w:val="36"/>
                                <w:szCs w:val="36"/>
                              </w:rPr>
                              <w:t>№41</w:t>
                            </w:r>
                          </w:p>
                          <w:p w:rsidR="00027077" w:rsidRDefault="00EB5CA5" w:rsidP="00FA421C">
                            <w:pPr>
                              <w:jc w:val="center"/>
                              <w:rPr>
                                <w:b/>
                                <w:color w:val="000000"/>
                                <w:sz w:val="36"/>
                                <w:szCs w:val="36"/>
                              </w:rPr>
                            </w:pPr>
                            <w:r>
                              <w:rPr>
                                <w:b/>
                                <w:color w:val="000000"/>
                                <w:sz w:val="36"/>
                                <w:szCs w:val="36"/>
                              </w:rPr>
                              <w:t>(345</w:t>
                            </w:r>
                            <w:r w:rsidR="00027077">
                              <w:rPr>
                                <w:b/>
                                <w:color w:val="000000"/>
                                <w:sz w:val="36"/>
                                <w:szCs w:val="36"/>
                              </w:rPr>
                              <w:t>)</w:t>
                            </w:r>
                          </w:p>
                          <w:p w:rsidR="00027077" w:rsidRDefault="00027077" w:rsidP="00FA421C">
                            <w:pPr>
                              <w:rPr>
                                <w:b/>
                                <w:color w:val="000000"/>
                                <w:sz w:val="36"/>
                                <w:szCs w:val="36"/>
                              </w:rPr>
                            </w:pPr>
                            <w:r>
                              <w:rPr>
                                <w:b/>
                                <w:color w:val="000000"/>
                                <w:sz w:val="36"/>
                                <w:szCs w:val="36"/>
                              </w:rPr>
                              <w:t xml:space="preserve">        от</w:t>
                            </w:r>
                          </w:p>
                          <w:p w:rsidR="00027077" w:rsidRDefault="001812F9" w:rsidP="00FA421C">
                            <w:pPr>
                              <w:rPr>
                                <w:b/>
                                <w:color w:val="000000"/>
                                <w:sz w:val="36"/>
                                <w:szCs w:val="36"/>
                              </w:rPr>
                            </w:pPr>
                            <w:r>
                              <w:rPr>
                                <w:b/>
                                <w:color w:val="000000"/>
                                <w:sz w:val="36"/>
                                <w:szCs w:val="36"/>
                              </w:rPr>
                              <w:t xml:space="preserve">  30 .</w:t>
                            </w:r>
                            <w:r w:rsidR="00EB5CA5">
                              <w:rPr>
                                <w:b/>
                                <w:color w:val="000000"/>
                                <w:sz w:val="36"/>
                                <w:szCs w:val="36"/>
                              </w:rPr>
                              <w:t>11</w:t>
                            </w:r>
                            <w:r w:rsidR="00027077">
                              <w:rPr>
                                <w:b/>
                                <w:color w:val="000000"/>
                                <w:sz w:val="36"/>
                                <w:szCs w:val="36"/>
                              </w:rPr>
                              <w:t xml:space="preserve">.2018 гггггг        </w:t>
                            </w:r>
                          </w:p>
                          <w:p w:rsidR="00027077" w:rsidRDefault="00027077" w:rsidP="00FA421C">
                            <w:pPr>
                              <w:rPr>
                                <w:b/>
                                <w:color w:val="000000"/>
                                <w:sz w:val="36"/>
                                <w:szCs w:val="36"/>
                              </w:rPr>
                            </w:pPr>
                            <w:r>
                              <w:rPr>
                                <w:b/>
                                <w:color w:val="000000"/>
                                <w:sz w:val="36"/>
                                <w:szCs w:val="36"/>
                              </w:rPr>
                              <w:t xml:space="preserve"> 27.09.2013г33г</w:t>
                            </w:r>
                          </w:p>
                          <w:p w:rsidR="00027077" w:rsidRDefault="00027077"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027077" w:rsidRDefault="00027077" w:rsidP="00FA421C">
                      <w:pPr>
                        <w:jc w:val="center"/>
                        <w:rPr>
                          <w:b/>
                          <w:color w:val="000000"/>
                          <w:sz w:val="28"/>
                          <w:szCs w:val="28"/>
                        </w:rPr>
                      </w:pPr>
                      <w:r>
                        <w:rPr>
                          <w:b/>
                          <w:color w:val="000000"/>
                          <w:sz w:val="28"/>
                          <w:szCs w:val="28"/>
                        </w:rPr>
                        <w:t>ноябрь</w:t>
                      </w:r>
                    </w:p>
                    <w:p w:rsidR="00027077" w:rsidRDefault="00EB5CA5" w:rsidP="00FA421C">
                      <w:pPr>
                        <w:jc w:val="center"/>
                        <w:rPr>
                          <w:b/>
                          <w:color w:val="000000"/>
                          <w:sz w:val="36"/>
                          <w:szCs w:val="36"/>
                        </w:rPr>
                      </w:pPr>
                      <w:r>
                        <w:rPr>
                          <w:b/>
                          <w:color w:val="000000"/>
                          <w:sz w:val="36"/>
                          <w:szCs w:val="36"/>
                        </w:rPr>
                        <w:t>№41</w:t>
                      </w:r>
                    </w:p>
                    <w:p w:rsidR="00027077" w:rsidRDefault="00EB5CA5" w:rsidP="00FA421C">
                      <w:pPr>
                        <w:jc w:val="center"/>
                        <w:rPr>
                          <w:b/>
                          <w:color w:val="000000"/>
                          <w:sz w:val="36"/>
                          <w:szCs w:val="36"/>
                        </w:rPr>
                      </w:pPr>
                      <w:r>
                        <w:rPr>
                          <w:b/>
                          <w:color w:val="000000"/>
                          <w:sz w:val="36"/>
                          <w:szCs w:val="36"/>
                        </w:rPr>
                        <w:t>(345</w:t>
                      </w:r>
                      <w:r w:rsidR="00027077">
                        <w:rPr>
                          <w:b/>
                          <w:color w:val="000000"/>
                          <w:sz w:val="36"/>
                          <w:szCs w:val="36"/>
                        </w:rPr>
                        <w:t>)</w:t>
                      </w:r>
                    </w:p>
                    <w:p w:rsidR="00027077" w:rsidRDefault="00027077" w:rsidP="00FA421C">
                      <w:pPr>
                        <w:rPr>
                          <w:b/>
                          <w:color w:val="000000"/>
                          <w:sz w:val="36"/>
                          <w:szCs w:val="36"/>
                        </w:rPr>
                      </w:pPr>
                      <w:r>
                        <w:rPr>
                          <w:b/>
                          <w:color w:val="000000"/>
                          <w:sz w:val="36"/>
                          <w:szCs w:val="36"/>
                        </w:rPr>
                        <w:t xml:space="preserve">        от</w:t>
                      </w:r>
                    </w:p>
                    <w:p w:rsidR="00027077" w:rsidRDefault="001812F9" w:rsidP="00FA421C">
                      <w:pPr>
                        <w:rPr>
                          <w:b/>
                          <w:color w:val="000000"/>
                          <w:sz w:val="36"/>
                          <w:szCs w:val="36"/>
                        </w:rPr>
                      </w:pPr>
                      <w:r>
                        <w:rPr>
                          <w:b/>
                          <w:color w:val="000000"/>
                          <w:sz w:val="36"/>
                          <w:szCs w:val="36"/>
                        </w:rPr>
                        <w:t xml:space="preserve">  30 .</w:t>
                      </w:r>
                      <w:r w:rsidR="00EB5CA5">
                        <w:rPr>
                          <w:b/>
                          <w:color w:val="000000"/>
                          <w:sz w:val="36"/>
                          <w:szCs w:val="36"/>
                        </w:rPr>
                        <w:t>11</w:t>
                      </w:r>
                      <w:r w:rsidR="00027077">
                        <w:rPr>
                          <w:b/>
                          <w:color w:val="000000"/>
                          <w:sz w:val="36"/>
                          <w:szCs w:val="36"/>
                        </w:rPr>
                        <w:t xml:space="preserve">.2018 гггггг        </w:t>
                      </w:r>
                    </w:p>
                    <w:p w:rsidR="00027077" w:rsidRDefault="00027077" w:rsidP="00FA421C">
                      <w:pPr>
                        <w:rPr>
                          <w:b/>
                          <w:color w:val="000000"/>
                          <w:sz w:val="36"/>
                          <w:szCs w:val="36"/>
                        </w:rPr>
                      </w:pPr>
                      <w:r>
                        <w:rPr>
                          <w:b/>
                          <w:color w:val="000000"/>
                          <w:sz w:val="36"/>
                          <w:szCs w:val="36"/>
                        </w:rPr>
                        <w:t xml:space="preserve"> 27.09.2013г33г</w:t>
                      </w:r>
                    </w:p>
                    <w:p w:rsidR="00027077" w:rsidRDefault="00027077"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0"/>
          <w:szCs w:val="40"/>
        </w:rPr>
      </w:pPr>
    </w:p>
    <w:p w:rsidR="00FA421C" w:rsidRDefault="00FA421C" w:rsidP="00FA421C">
      <w:pPr>
        <w:rPr>
          <w:b/>
          <w:sz w:val="44"/>
          <w:szCs w:val="44"/>
        </w:rPr>
      </w:pPr>
      <w:r>
        <w:rPr>
          <w:b/>
          <w:sz w:val="44"/>
          <w:szCs w:val="44"/>
        </w:rPr>
        <w:t xml:space="preserve">газета муниципального образования </w:t>
      </w:r>
    </w:p>
    <w:p w:rsidR="00FA421C" w:rsidRDefault="00FA421C" w:rsidP="00FA421C">
      <w:pPr>
        <w:rPr>
          <w:b/>
          <w:sz w:val="44"/>
          <w:szCs w:val="44"/>
        </w:rPr>
      </w:pPr>
      <w:r>
        <w:rPr>
          <w:b/>
          <w:sz w:val="44"/>
          <w:szCs w:val="44"/>
        </w:rPr>
        <w:t>« Евдокимовское»</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FA421C" w:rsidP="00FA421C">
      <w:pPr>
        <w:jc w:val="center"/>
        <w:rPr>
          <w:b/>
          <w:sz w:val="96"/>
          <w:szCs w:val="96"/>
        </w:rPr>
      </w:pPr>
      <w:r>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FA421C" w:rsidP="00FA421C">
      <w:pPr>
        <w:jc w:val="both"/>
        <w:rPr>
          <w:sz w:val="40"/>
          <w:szCs w:val="40"/>
        </w:rPr>
      </w:pPr>
      <w:r>
        <w:rPr>
          <w:sz w:val="40"/>
          <w:szCs w:val="40"/>
        </w:rPr>
        <w:t xml:space="preserve">Ответственный за выпуск:  Копанев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Адрес: Иркутская область, Тулунский район, с.Бадар, ул.Перфиловская 1, тел.34-3-37</w:t>
      </w:r>
    </w:p>
    <w:p w:rsidR="00FA421C" w:rsidRDefault="00FA421C" w:rsidP="00FA421C">
      <w:pPr>
        <w:jc w:val="both"/>
        <w:rPr>
          <w:sz w:val="40"/>
          <w:szCs w:val="40"/>
        </w:rPr>
      </w:pPr>
      <w:r>
        <w:rPr>
          <w:sz w:val="40"/>
          <w:szCs w:val="40"/>
        </w:rPr>
        <w:t>Тираж 5 экземпляров.</w:t>
      </w:r>
    </w:p>
    <w:p w:rsidR="001812F9" w:rsidRDefault="0067035D" w:rsidP="00FA421C">
      <w:pPr>
        <w:jc w:val="both"/>
        <w:rPr>
          <w:sz w:val="40"/>
          <w:szCs w:val="40"/>
        </w:rPr>
      </w:pPr>
      <w:r>
        <w:rPr>
          <w:sz w:val="40"/>
          <w:szCs w:val="40"/>
        </w:rPr>
        <w:t xml:space="preserve"> Объем номера:  33</w:t>
      </w:r>
      <w:r w:rsidR="001812F9">
        <w:rPr>
          <w:sz w:val="40"/>
          <w:szCs w:val="40"/>
        </w:rPr>
        <w:t xml:space="preserve"> листа</w:t>
      </w:r>
      <w:r w:rsidR="00FA421C">
        <w:rPr>
          <w:sz w:val="40"/>
          <w:szCs w:val="40"/>
        </w:rPr>
        <w:t xml:space="preserve"> </w:t>
      </w:r>
    </w:p>
    <w:p w:rsidR="00FA421C" w:rsidRDefault="00FA421C" w:rsidP="00FA421C">
      <w:pPr>
        <w:jc w:val="both"/>
        <w:rPr>
          <w:sz w:val="40"/>
          <w:szCs w:val="40"/>
        </w:rPr>
      </w:pPr>
      <w:r>
        <w:rPr>
          <w:sz w:val="40"/>
          <w:szCs w:val="40"/>
        </w:rPr>
        <w:t>Распространяется бесплатно.</w:t>
      </w: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center"/>
        <w:rPr>
          <w:b/>
        </w:rPr>
      </w:pPr>
    </w:p>
    <w:p w:rsidR="0067035D" w:rsidRDefault="00E61CF0" w:rsidP="00E61CF0">
      <w:pPr>
        <w:rPr>
          <w:b/>
          <w:sz w:val="28"/>
          <w:szCs w:val="28"/>
        </w:rPr>
      </w:pPr>
      <w:r>
        <w:rPr>
          <w:b/>
          <w:sz w:val="28"/>
          <w:szCs w:val="28"/>
        </w:rPr>
        <w:t xml:space="preserve">                                          </w:t>
      </w:r>
    </w:p>
    <w:p w:rsidR="0067035D" w:rsidRDefault="0067035D" w:rsidP="00E61CF0">
      <w:pPr>
        <w:rPr>
          <w:b/>
          <w:sz w:val="28"/>
          <w:szCs w:val="28"/>
        </w:rPr>
      </w:pPr>
    </w:p>
    <w:p w:rsidR="00FA421C" w:rsidRDefault="00FA421C" w:rsidP="0067035D">
      <w:pPr>
        <w:jc w:val="center"/>
        <w:rPr>
          <w:b/>
          <w:sz w:val="28"/>
          <w:szCs w:val="28"/>
        </w:rPr>
      </w:pPr>
      <w:bookmarkStart w:id="0" w:name="_GoBack"/>
      <w:bookmarkEnd w:id="0"/>
      <w:r>
        <w:rPr>
          <w:b/>
          <w:sz w:val="28"/>
          <w:szCs w:val="28"/>
        </w:rPr>
        <w:t>Сегодня в номере</w:t>
      </w:r>
    </w:p>
    <w:p w:rsidR="00B3422D" w:rsidRDefault="00FE787B" w:rsidP="00EB5CA5">
      <w:pPr>
        <w:rPr>
          <w:rFonts w:ascii="Calibri" w:hAnsi="Calibri" w:cs="Calibri"/>
          <w:b/>
          <w:bCs/>
          <w:color w:val="000000"/>
          <w:sz w:val="28"/>
          <w:szCs w:val="28"/>
        </w:rPr>
      </w:pPr>
      <w:r>
        <w:rPr>
          <w:sz w:val="28"/>
          <w:szCs w:val="28"/>
        </w:rPr>
        <w:t>1.Постановление администрации Евдокимо</w:t>
      </w:r>
      <w:r w:rsidR="00167B7E">
        <w:rPr>
          <w:sz w:val="28"/>
          <w:szCs w:val="28"/>
        </w:rPr>
        <w:t>в</w:t>
      </w:r>
      <w:r w:rsidR="00EB5CA5">
        <w:rPr>
          <w:sz w:val="28"/>
          <w:szCs w:val="28"/>
        </w:rPr>
        <w:t>ского сельского поселения от 30 ноября 2018г №58 О назначении публичных слушаний по проекту решения Думы Евдокимовского сельского поселения «Об утверждении Стратегии социально-экономического развития Евдокимовского сельского поселения на 2019-2030 годы»</w:t>
      </w: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9E7074" w:rsidRDefault="009E7074" w:rsidP="00B3422D">
      <w:pPr>
        <w:rPr>
          <w:rFonts w:ascii="Calibri" w:hAnsi="Calibri" w:cs="Calibri"/>
          <w:b/>
          <w:bCs/>
          <w:color w:val="000000"/>
          <w:sz w:val="28"/>
          <w:szCs w:val="28"/>
        </w:rPr>
      </w:pPr>
    </w:p>
    <w:p w:rsidR="00D04B15" w:rsidRDefault="00D04B15"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61CF0" w:rsidRDefault="00E61CF0"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p w:rsidR="00EB5CA5" w:rsidRDefault="00EB5CA5" w:rsidP="00ED3903">
      <w:pPr>
        <w:autoSpaceDE w:val="0"/>
        <w:autoSpaceDN w:val="0"/>
        <w:adjustRightInd w:val="0"/>
        <w:jc w:val="center"/>
        <w:rPr>
          <w:b/>
          <w:sz w:val="32"/>
          <w:szCs w:val="32"/>
          <w:lang w:eastAsia="en-US"/>
        </w:rPr>
      </w:pPr>
    </w:p>
    <w:tbl>
      <w:tblPr>
        <w:tblW w:w="5000" w:type="pct"/>
        <w:tblLook w:val="0000" w:firstRow="0" w:lastRow="0" w:firstColumn="0" w:lastColumn="0" w:noHBand="0" w:noVBand="0"/>
      </w:tblPr>
      <w:tblGrid>
        <w:gridCol w:w="6882"/>
        <w:gridCol w:w="3284"/>
      </w:tblGrid>
      <w:tr w:rsidR="00EB5CA5" w:rsidTr="00384CCE">
        <w:trPr>
          <w:trHeight w:val="4120"/>
        </w:trPr>
        <w:tc>
          <w:tcPr>
            <w:tcW w:w="5000" w:type="pct"/>
            <w:gridSpan w:val="2"/>
            <w:shd w:val="clear" w:color="auto" w:fill="auto"/>
          </w:tcPr>
          <w:p w:rsidR="00EB5CA5" w:rsidRDefault="00EB5CA5" w:rsidP="00EB5CA5">
            <w:pPr>
              <w:pStyle w:val="a5"/>
              <w:jc w:val="center"/>
            </w:pPr>
            <w:r>
              <w:rPr>
                <w:b/>
                <w:spacing w:val="20"/>
                <w:sz w:val="28"/>
              </w:rPr>
              <w:lastRenderedPageBreak/>
              <w:t>ИРКУТСКАЯ ОБЛАСТЬ</w:t>
            </w:r>
          </w:p>
          <w:p w:rsidR="00EB5CA5" w:rsidRDefault="00EB5CA5" w:rsidP="00384CCE">
            <w:pPr>
              <w:pStyle w:val="a5"/>
              <w:jc w:val="center"/>
            </w:pPr>
            <w:r>
              <w:rPr>
                <w:b/>
                <w:spacing w:val="20"/>
                <w:sz w:val="28"/>
              </w:rPr>
              <w:t>Муниципальное образование</w:t>
            </w:r>
          </w:p>
          <w:p w:rsidR="00EB5CA5" w:rsidRDefault="00EB5CA5" w:rsidP="00384CCE">
            <w:pPr>
              <w:pStyle w:val="a5"/>
              <w:jc w:val="center"/>
            </w:pPr>
            <w:r>
              <w:rPr>
                <w:rFonts w:eastAsia="Century Schoolbook"/>
                <w:b/>
                <w:spacing w:val="20"/>
                <w:sz w:val="28"/>
              </w:rPr>
              <w:t xml:space="preserve"> </w:t>
            </w:r>
            <w:r>
              <w:rPr>
                <w:b/>
                <w:spacing w:val="20"/>
                <w:sz w:val="28"/>
              </w:rPr>
              <w:t>«Тулунский район»</w:t>
            </w:r>
          </w:p>
          <w:p w:rsidR="00EB5CA5" w:rsidRDefault="00EB5CA5" w:rsidP="00384CCE">
            <w:pPr>
              <w:pStyle w:val="a5"/>
              <w:jc w:val="center"/>
            </w:pPr>
            <w:r>
              <w:rPr>
                <w:b/>
                <w:spacing w:val="20"/>
                <w:sz w:val="28"/>
              </w:rPr>
              <w:t>АДМИНИСТРАЦИЯ</w:t>
            </w:r>
          </w:p>
          <w:p w:rsidR="00EB5CA5" w:rsidRDefault="00EB5CA5" w:rsidP="00384CCE">
            <w:pPr>
              <w:pStyle w:val="a5"/>
              <w:jc w:val="center"/>
              <w:rPr>
                <w:rFonts w:ascii="Times New Roman" w:hAnsi="Times New Roman"/>
                <w:b/>
                <w:spacing w:val="20"/>
                <w:sz w:val="28"/>
              </w:rPr>
            </w:pPr>
            <w:r>
              <w:rPr>
                <w:rFonts w:ascii="Times New Roman" w:hAnsi="Times New Roman"/>
                <w:b/>
                <w:spacing w:val="20"/>
                <w:sz w:val="28"/>
              </w:rPr>
              <w:t>Евдокимовского сельского поселения</w:t>
            </w:r>
          </w:p>
          <w:p w:rsidR="00EB5CA5" w:rsidRDefault="00EB5CA5" w:rsidP="00384CCE">
            <w:pPr>
              <w:pStyle w:val="a5"/>
              <w:jc w:val="center"/>
            </w:pPr>
          </w:p>
          <w:p w:rsidR="00EB5CA5" w:rsidRDefault="00EB5CA5" w:rsidP="00384CCE">
            <w:pPr>
              <w:pStyle w:val="a5"/>
              <w:jc w:val="center"/>
              <w:rPr>
                <w:b/>
                <w:spacing w:val="20"/>
                <w:sz w:val="28"/>
                <w:szCs w:val="28"/>
              </w:rPr>
            </w:pPr>
            <w:r w:rsidRPr="00E81B01">
              <w:rPr>
                <w:b/>
                <w:spacing w:val="20"/>
                <w:sz w:val="28"/>
                <w:szCs w:val="28"/>
              </w:rPr>
              <w:t>П О С Т А Н О В Л Е Н И Е</w:t>
            </w:r>
          </w:p>
          <w:p w:rsidR="00EB5CA5" w:rsidRPr="00E81B01" w:rsidRDefault="00EB5CA5" w:rsidP="00384CCE">
            <w:pPr>
              <w:pStyle w:val="a5"/>
              <w:jc w:val="center"/>
              <w:rPr>
                <w:sz w:val="28"/>
                <w:szCs w:val="28"/>
              </w:rPr>
            </w:pPr>
          </w:p>
          <w:p w:rsidR="00EB5CA5" w:rsidRDefault="00EB5CA5" w:rsidP="00384CCE">
            <w:pPr>
              <w:pStyle w:val="a5"/>
              <w:jc w:val="center"/>
            </w:pPr>
            <w:r>
              <w:rPr>
                <w:b/>
                <w:spacing w:val="20"/>
                <w:sz w:val="28"/>
              </w:rPr>
              <w:t>«30»ноября 2018 г.                                         №58</w:t>
            </w:r>
          </w:p>
          <w:p w:rsidR="00EB5CA5" w:rsidRPr="00FB1E21" w:rsidRDefault="00EB5CA5" w:rsidP="00384CCE">
            <w:pPr>
              <w:pStyle w:val="a5"/>
              <w:jc w:val="center"/>
              <w:rPr>
                <w:b/>
                <w:spacing w:val="20"/>
                <w:sz w:val="26"/>
                <w:szCs w:val="26"/>
              </w:rPr>
            </w:pPr>
          </w:p>
          <w:p w:rsidR="00EB5CA5" w:rsidRDefault="00EB5CA5" w:rsidP="00384CCE">
            <w:pPr>
              <w:pStyle w:val="a5"/>
              <w:jc w:val="center"/>
              <w:rPr>
                <w:b/>
                <w:spacing w:val="20"/>
                <w:sz w:val="28"/>
              </w:rPr>
            </w:pPr>
            <w:r>
              <w:rPr>
                <w:b/>
                <w:spacing w:val="20"/>
                <w:sz w:val="28"/>
              </w:rPr>
              <w:t>с. Бадар</w:t>
            </w:r>
          </w:p>
          <w:p w:rsidR="00EB5CA5" w:rsidRPr="00FB1E21" w:rsidRDefault="00EB5CA5" w:rsidP="00384CCE">
            <w:pPr>
              <w:pStyle w:val="a5"/>
              <w:jc w:val="center"/>
              <w:rPr>
                <w:sz w:val="26"/>
                <w:szCs w:val="26"/>
              </w:rPr>
            </w:pPr>
          </w:p>
        </w:tc>
      </w:tr>
      <w:tr w:rsidR="00EB5CA5" w:rsidTr="00384CCE">
        <w:tblPrEx>
          <w:tblCellMar>
            <w:left w:w="0" w:type="dxa"/>
            <w:right w:w="0" w:type="dxa"/>
          </w:tblCellMar>
        </w:tblPrEx>
        <w:tc>
          <w:tcPr>
            <w:tcW w:w="3385" w:type="pct"/>
            <w:shd w:val="clear" w:color="auto" w:fill="auto"/>
          </w:tcPr>
          <w:p w:rsidR="00EB5CA5" w:rsidRPr="00FF1B07" w:rsidRDefault="00EB5CA5" w:rsidP="00384CCE">
            <w:pPr>
              <w:rPr>
                <w:b/>
                <w:sz w:val="26"/>
                <w:szCs w:val="26"/>
              </w:rPr>
            </w:pPr>
            <w:r w:rsidRPr="00FF1B07">
              <w:rPr>
                <w:b/>
                <w:bCs/>
                <w:sz w:val="26"/>
                <w:szCs w:val="26"/>
              </w:rPr>
              <w:t>О назначении публичных слушаний по прое</w:t>
            </w:r>
            <w:r>
              <w:rPr>
                <w:b/>
                <w:bCs/>
                <w:sz w:val="26"/>
                <w:szCs w:val="26"/>
              </w:rPr>
              <w:t>кту решения Думы Евдокимовского</w:t>
            </w:r>
            <w:r w:rsidRPr="00FF1B07">
              <w:rPr>
                <w:b/>
                <w:bCs/>
                <w:sz w:val="26"/>
                <w:szCs w:val="26"/>
              </w:rPr>
              <w:t xml:space="preserve"> сельского поселения «Об утверждении Стратегии социально-экон</w:t>
            </w:r>
            <w:r>
              <w:rPr>
                <w:b/>
                <w:bCs/>
                <w:sz w:val="26"/>
                <w:szCs w:val="26"/>
              </w:rPr>
              <w:t>омического развития Евдокимовского</w:t>
            </w:r>
            <w:r w:rsidRPr="00FF1B07">
              <w:rPr>
                <w:b/>
                <w:bCs/>
                <w:sz w:val="26"/>
                <w:szCs w:val="26"/>
              </w:rPr>
              <w:t xml:space="preserve"> сельского поселения на 2019-2030 годы» </w:t>
            </w:r>
          </w:p>
        </w:tc>
        <w:tc>
          <w:tcPr>
            <w:tcW w:w="1615" w:type="pct"/>
            <w:shd w:val="clear" w:color="auto" w:fill="auto"/>
          </w:tcPr>
          <w:p w:rsidR="00EB5CA5" w:rsidRDefault="00EB5CA5" w:rsidP="00384CCE">
            <w:pPr>
              <w:snapToGrid w:val="0"/>
              <w:rPr>
                <w:b/>
                <w:i/>
                <w:sz w:val="28"/>
                <w:szCs w:val="28"/>
              </w:rPr>
            </w:pPr>
          </w:p>
        </w:tc>
      </w:tr>
    </w:tbl>
    <w:p w:rsidR="00EB5CA5" w:rsidRPr="00E81B01" w:rsidRDefault="00EB5CA5" w:rsidP="00EB5CA5">
      <w:pPr>
        <w:tabs>
          <w:tab w:val="left" w:pos="2500"/>
        </w:tabs>
        <w:ind w:firstLine="709"/>
        <w:jc w:val="both"/>
        <w:rPr>
          <w:sz w:val="26"/>
          <w:szCs w:val="26"/>
        </w:rPr>
      </w:pPr>
    </w:p>
    <w:p w:rsidR="00EB5CA5" w:rsidRPr="00FB1E21" w:rsidRDefault="00EB5CA5" w:rsidP="00EB5CA5">
      <w:pPr>
        <w:tabs>
          <w:tab w:val="left" w:pos="2500"/>
        </w:tabs>
        <w:ind w:firstLine="709"/>
        <w:jc w:val="both"/>
      </w:pPr>
      <w:r w:rsidRPr="00FB1E21">
        <w:t xml:space="preserve">В соответствии со статьей 28 Федерального закона от 06.10.2003 г. № 131-ФЗ «Об общих принципах организации местного самоуправления в Российской Федерации», руководствуясь статьями 17, 24 Устава Евдокимовского муниципального образования, </w:t>
      </w:r>
    </w:p>
    <w:p w:rsidR="00EB5CA5" w:rsidRPr="00FF1B07" w:rsidRDefault="00EB5CA5" w:rsidP="00EB5CA5">
      <w:pPr>
        <w:autoSpaceDE w:val="0"/>
        <w:autoSpaceDN w:val="0"/>
        <w:adjustRightInd w:val="0"/>
        <w:ind w:firstLine="709"/>
        <w:jc w:val="both"/>
        <w:rPr>
          <w:b/>
          <w:bCs/>
          <w:sz w:val="26"/>
          <w:szCs w:val="26"/>
        </w:rPr>
      </w:pPr>
    </w:p>
    <w:p w:rsidR="00EB5CA5" w:rsidRPr="00FF1B07" w:rsidRDefault="00EB5CA5" w:rsidP="00EB5CA5">
      <w:pPr>
        <w:autoSpaceDE w:val="0"/>
        <w:autoSpaceDN w:val="0"/>
        <w:adjustRightInd w:val="0"/>
        <w:ind w:firstLine="709"/>
        <w:jc w:val="center"/>
        <w:rPr>
          <w:b/>
          <w:sz w:val="26"/>
          <w:szCs w:val="26"/>
        </w:rPr>
      </w:pPr>
      <w:r w:rsidRPr="00FF1B07">
        <w:rPr>
          <w:b/>
          <w:sz w:val="26"/>
          <w:szCs w:val="26"/>
        </w:rPr>
        <w:t>П О С Т А Н О В Л Я Ю:</w:t>
      </w:r>
    </w:p>
    <w:p w:rsidR="00EB5CA5" w:rsidRPr="00FF1B07" w:rsidRDefault="00EB5CA5" w:rsidP="00EB5CA5">
      <w:pPr>
        <w:autoSpaceDE w:val="0"/>
        <w:autoSpaceDN w:val="0"/>
        <w:adjustRightInd w:val="0"/>
        <w:ind w:firstLine="709"/>
        <w:jc w:val="center"/>
        <w:rPr>
          <w:sz w:val="26"/>
          <w:szCs w:val="26"/>
        </w:rPr>
      </w:pPr>
    </w:p>
    <w:p w:rsidR="00EB5CA5" w:rsidRPr="00FB1E21" w:rsidRDefault="00EB5CA5" w:rsidP="00EB5CA5">
      <w:pPr>
        <w:pStyle w:val="a8"/>
        <w:spacing w:before="0" w:beforeAutospacing="0" w:after="0" w:afterAutospacing="0"/>
        <w:ind w:firstLine="709"/>
        <w:jc w:val="both"/>
        <w:rPr>
          <w:rFonts w:ascii="Roboto" w:hAnsi="Roboto"/>
          <w:color w:val="39465C"/>
        </w:rPr>
      </w:pPr>
      <w:r w:rsidRPr="00E81B01">
        <w:rPr>
          <w:sz w:val="26"/>
          <w:szCs w:val="26"/>
        </w:rPr>
        <w:t>1</w:t>
      </w:r>
      <w:r w:rsidRPr="00FB1E21">
        <w:t>. Назначить на территории Евдокимовского сельского поселения по инициативе главы Евдокимовского сельского поселения публичные слушания по проекту</w:t>
      </w:r>
      <w:r w:rsidRPr="00FB1E21">
        <w:rPr>
          <w:bCs/>
        </w:rPr>
        <w:t xml:space="preserve"> решения Думы Евдокимовского сельского поселения «Об утверждении Стратегии социально-экономического развития Евдокимовского сельского поселения на 2019-2030 годы» (далее – проект решения Думы).</w:t>
      </w:r>
    </w:p>
    <w:p w:rsidR="00EB5CA5" w:rsidRPr="00FB1E21" w:rsidRDefault="00EB5CA5" w:rsidP="00EB5CA5">
      <w:pPr>
        <w:pStyle w:val="a8"/>
        <w:spacing w:before="0" w:beforeAutospacing="0" w:after="0" w:afterAutospacing="0"/>
        <w:ind w:firstLine="709"/>
        <w:jc w:val="both"/>
      </w:pPr>
      <w:r w:rsidRPr="00FB1E21">
        <w:t xml:space="preserve">2. Провести публичные слушания по </w:t>
      </w:r>
      <w:r w:rsidRPr="00FB1E21">
        <w:rPr>
          <w:bCs/>
        </w:rPr>
        <w:t>проекту решения Думы</w:t>
      </w:r>
      <w:r w:rsidRPr="00FB1E21">
        <w:t xml:space="preserve"> 07.12.2018 в 17.00 час. в здании МКУК «КДЦ с.Бадар» по адресу Иркутская область Тулунский район с.Бадар, ул. Перфиловская 2. </w:t>
      </w:r>
    </w:p>
    <w:p w:rsidR="00EB5CA5" w:rsidRPr="00FB1E21" w:rsidRDefault="00EB5CA5" w:rsidP="00EB5CA5">
      <w:pPr>
        <w:autoSpaceDE w:val="0"/>
        <w:autoSpaceDN w:val="0"/>
        <w:adjustRightInd w:val="0"/>
        <w:ind w:firstLine="709"/>
        <w:jc w:val="both"/>
      </w:pPr>
      <w:r w:rsidRPr="00FB1E21">
        <w:t>3. Установить, что предложения и замечания по проекту решения Думы принимаются от жителей сельского поселения в письменной форме по адресу: Иркутская область Тулунский район с.Бадар, ул.Перфиловская1 до 10.00 час. (местного времени) 07 декабря 2018 года.</w:t>
      </w:r>
    </w:p>
    <w:p w:rsidR="00EB5CA5" w:rsidRPr="00FB1E21" w:rsidRDefault="00EB5CA5" w:rsidP="00EB5CA5">
      <w:pPr>
        <w:ind w:firstLine="709"/>
        <w:jc w:val="both"/>
      </w:pPr>
      <w:r w:rsidRPr="00FB1E21">
        <w:t xml:space="preserve">4. Создать организационную комиссию по проведению публичных слушаний в следующем составе: </w:t>
      </w:r>
    </w:p>
    <w:p w:rsidR="00EB5CA5" w:rsidRPr="00FB1E21" w:rsidRDefault="00EB5CA5" w:rsidP="00EB5CA5">
      <w:pPr>
        <w:ind w:firstLine="709"/>
        <w:jc w:val="both"/>
      </w:pPr>
      <w:r w:rsidRPr="00FB1E21">
        <w:t>1) Копанев Владимир Николаевич – глава Евдокимовского сельского поселения;</w:t>
      </w:r>
    </w:p>
    <w:p w:rsidR="00EB5CA5" w:rsidRPr="00FB1E21" w:rsidRDefault="00EB5CA5" w:rsidP="00EB5CA5">
      <w:pPr>
        <w:ind w:firstLine="709"/>
        <w:jc w:val="both"/>
      </w:pPr>
      <w:r w:rsidRPr="00FB1E21">
        <w:t>2) Фирюлина Анна Владимировна- специалист администрации Евдокимовского сельского поселения;</w:t>
      </w:r>
    </w:p>
    <w:p w:rsidR="00EB5CA5" w:rsidRPr="00FB1E21" w:rsidRDefault="00EB5CA5" w:rsidP="00EB5CA5">
      <w:pPr>
        <w:ind w:firstLine="709"/>
        <w:jc w:val="both"/>
      </w:pPr>
      <w:r w:rsidRPr="00FB1E21">
        <w:t>3) Федорович Валентина Владимировна – ведущий специалист администрации Евдокимовского сельского поселения.</w:t>
      </w:r>
    </w:p>
    <w:p w:rsidR="00EB5CA5" w:rsidRPr="00FB1E21" w:rsidRDefault="00EB5CA5" w:rsidP="00EB5CA5">
      <w:pPr>
        <w:ind w:firstLine="709"/>
        <w:jc w:val="both"/>
      </w:pPr>
      <w:r w:rsidRPr="00FB1E21">
        <w:t xml:space="preserve">5. 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 </w:t>
      </w:r>
    </w:p>
    <w:p w:rsidR="00EB5CA5" w:rsidRPr="00FB1E21" w:rsidRDefault="00EB5CA5" w:rsidP="00EB5CA5">
      <w:pPr>
        <w:ind w:firstLine="709"/>
        <w:jc w:val="both"/>
      </w:pPr>
      <w:r w:rsidRPr="00FB1E21">
        <w:t xml:space="preserve"> 6. Контроль за исполнением настоящего постановления оставляю за собой.</w:t>
      </w:r>
    </w:p>
    <w:p w:rsidR="00EB5CA5" w:rsidRDefault="00EB5CA5" w:rsidP="00EB5CA5">
      <w:pPr>
        <w:autoSpaceDE w:val="0"/>
        <w:autoSpaceDN w:val="0"/>
        <w:adjustRightInd w:val="0"/>
        <w:ind w:firstLine="709"/>
        <w:rPr>
          <w:b/>
          <w:sz w:val="26"/>
          <w:szCs w:val="26"/>
        </w:rPr>
      </w:pPr>
    </w:p>
    <w:p w:rsidR="00EB5CA5" w:rsidRPr="00FF1B07" w:rsidRDefault="00EB5CA5" w:rsidP="00EB5CA5">
      <w:pPr>
        <w:autoSpaceDE w:val="0"/>
        <w:autoSpaceDN w:val="0"/>
        <w:adjustRightInd w:val="0"/>
        <w:ind w:firstLine="709"/>
        <w:rPr>
          <w:b/>
          <w:sz w:val="26"/>
          <w:szCs w:val="26"/>
        </w:rPr>
      </w:pPr>
    </w:p>
    <w:p w:rsidR="00EB5CA5" w:rsidRDefault="00EB5CA5" w:rsidP="00EB5CA5">
      <w:pPr>
        <w:autoSpaceDE w:val="0"/>
        <w:autoSpaceDN w:val="0"/>
        <w:adjustRightInd w:val="0"/>
        <w:ind w:firstLine="709"/>
      </w:pPr>
      <w:r w:rsidRPr="00FB1E21">
        <w:t>Глава Евдокимовского сельского поселения                            В.Н.Копанев</w:t>
      </w:r>
    </w:p>
    <w:p w:rsidR="0067035D" w:rsidRDefault="0067035D" w:rsidP="0067035D">
      <w:pPr>
        <w:pStyle w:val="211"/>
        <w:rPr>
          <w:rFonts w:ascii="Book Antiqua" w:hAnsi="Book Antiqua"/>
          <w:caps w:val="0"/>
          <w:sz w:val="24"/>
          <w:szCs w:val="24"/>
        </w:rPr>
      </w:pPr>
      <w:r>
        <w:rPr>
          <w:rFonts w:ascii="Book Antiqua" w:hAnsi="Book Antiqua"/>
          <w:caps w:val="0"/>
          <w:sz w:val="24"/>
          <w:szCs w:val="24"/>
        </w:rPr>
        <w:t xml:space="preserve">                                                                                                               ПРОЕКТ</w:t>
      </w:r>
    </w:p>
    <w:p w:rsidR="0067035D" w:rsidRDefault="0067035D" w:rsidP="0067035D">
      <w:pPr>
        <w:pStyle w:val="211"/>
        <w:rPr>
          <w:rFonts w:ascii="Book Antiqua" w:hAnsi="Book Antiqua"/>
          <w:caps w:val="0"/>
          <w:sz w:val="24"/>
          <w:szCs w:val="24"/>
        </w:rPr>
      </w:pPr>
      <w:r>
        <w:rPr>
          <w:rFonts w:ascii="Book Antiqua" w:hAnsi="Book Antiqua"/>
          <w:caps w:val="0"/>
          <w:sz w:val="24"/>
          <w:szCs w:val="24"/>
        </w:rPr>
        <w:t>ИРКУТСКАЯ ОБЛАСТЬ</w:t>
      </w:r>
    </w:p>
    <w:p w:rsidR="0067035D" w:rsidRDefault="0067035D" w:rsidP="0067035D">
      <w:pPr>
        <w:pStyle w:val="211"/>
        <w:rPr>
          <w:rFonts w:ascii="Book Antiqua" w:hAnsi="Book Antiqua"/>
          <w:caps w:val="0"/>
          <w:sz w:val="24"/>
          <w:szCs w:val="24"/>
        </w:rPr>
      </w:pPr>
      <w:r>
        <w:rPr>
          <w:rFonts w:ascii="Book Antiqua" w:hAnsi="Book Antiqua"/>
          <w:caps w:val="0"/>
          <w:sz w:val="24"/>
          <w:szCs w:val="24"/>
        </w:rPr>
        <w:t>ТУЛУНСКИЙ РАЙОН</w:t>
      </w:r>
    </w:p>
    <w:p w:rsidR="0067035D" w:rsidRDefault="0067035D" w:rsidP="0067035D">
      <w:pPr>
        <w:pStyle w:val="211"/>
        <w:rPr>
          <w:rFonts w:ascii="Book Antiqua" w:hAnsi="Book Antiqua"/>
          <w:caps w:val="0"/>
          <w:sz w:val="24"/>
          <w:szCs w:val="24"/>
        </w:rPr>
      </w:pPr>
      <w:r>
        <w:rPr>
          <w:rFonts w:ascii="Book Antiqua" w:hAnsi="Book Antiqua"/>
          <w:caps w:val="0"/>
          <w:sz w:val="24"/>
          <w:szCs w:val="24"/>
        </w:rPr>
        <w:lastRenderedPageBreak/>
        <w:t>ДУМА</w:t>
      </w:r>
    </w:p>
    <w:p w:rsidR="0067035D" w:rsidRDefault="0067035D" w:rsidP="0067035D">
      <w:pPr>
        <w:pStyle w:val="211"/>
        <w:rPr>
          <w:rFonts w:ascii="Book Antiqua" w:hAnsi="Book Antiqua"/>
          <w:caps w:val="0"/>
          <w:sz w:val="24"/>
          <w:szCs w:val="24"/>
        </w:rPr>
      </w:pPr>
      <w:r>
        <w:rPr>
          <w:rFonts w:ascii="Book Antiqua" w:hAnsi="Book Antiqua"/>
          <w:caps w:val="0"/>
          <w:sz w:val="24"/>
          <w:szCs w:val="24"/>
        </w:rPr>
        <w:t>ЕВДОКИМОВСКОГО СЕЛЬСКОГО ПОСЕЛЕНИЯ</w:t>
      </w:r>
    </w:p>
    <w:p w:rsidR="0067035D" w:rsidRDefault="0067035D" w:rsidP="0067035D">
      <w:pPr>
        <w:pStyle w:val="211"/>
        <w:rPr>
          <w:rFonts w:ascii="Book Antiqua" w:hAnsi="Book Antiqua"/>
          <w:caps w:val="0"/>
          <w:sz w:val="24"/>
          <w:szCs w:val="24"/>
        </w:rPr>
      </w:pPr>
      <w:r>
        <w:rPr>
          <w:rFonts w:ascii="Book Antiqua" w:hAnsi="Book Antiqua"/>
          <w:caps w:val="0"/>
          <w:sz w:val="24"/>
          <w:szCs w:val="24"/>
        </w:rPr>
        <w:t>РЕШЕНИЕ</w:t>
      </w:r>
    </w:p>
    <w:p w:rsidR="0067035D" w:rsidRDefault="0067035D" w:rsidP="0067035D">
      <w:pPr>
        <w:pStyle w:val="211"/>
        <w:jc w:val="left"/>
        <w:rPr>
          <w:rFonts w:ascii="Book Antiqua" w:hAnsi="Book Antiqua"/>
          <w:caps w:val="0"/>
          <w:sz w:val="24"/>
          <w:szCs w:val="24"/>
        </w:rPr>
      </w:pPr>
      <w:r>
        <w:rPr>
          <w:rFonts w:ascii="Book Antiqua" w:hAnsi="Book Antiqua"/>
          <w:caps w:val="0"/>
          <w:sz w:val="24"/>
          <w:szCs w:val="24"/>
        </w:rPr>
        <w:t xml:space="preserve">«   »           2018г                                                                                 № </w:t>
      </w:r>
    </w:p>
    <w:p w:rsidR="0067035D" w:rsidRDefault="0067035D" w:rsidP="0067035D">
      <w:pPr>
        <w:pStyle w:val="211"/>
        <w:jc w:val="left"/>
        <w:rPr>
          <w:caps w:val="0"/>
          <w:sz w:val="24"/>
          <w:szCs w:val="24"/>
        </w:rPr>
      </w:pPr>
      <w:r>
        <w:rPr>
          <w:rFonts w:ascii="Book Antiqua" w:hAnsi="Book Antiqua"/>
          <w:caps w:val="0"/>
          <w:sz w:val="24"/>
          <w:szCs w:val="24"/>
        </w:rPr>
        <w:t xml:space="preserve">                                                                              </w:t>
      </w:r>
      <w:r>
        <w:rPr>
          <w:caps w:val="0"/>
          <w:sz w:val="24"/>
          <w:szCs w:val="24"/>
        </w:rPr>
        <w:t>с.Бадар</w:t>
      </w:r>
    </w:p>
    <w:p w:rsidR="0067035D" w:rsidRDefault="0067035D" w:rsidP="0067035D">
      <w:pPr>
        <w:pStyle w:val="211"/>
        <w:jc w:val="left"/>
        <w:rPr>
          <w:rFonts w:ascii="Book Antiqua" w:hAnsi="Book Antiqua"/>
          <w:caps w:val="0"/>
          <w:sz w:val="24"/>
          <w:szCs w:val="24"/>
        </w:rPr>
      </w:pPr>
    </w:p>
    <w:p w:rsidR="0067035D" w:rsidRDefault="0067035D" w:rsidP="0067035D">
      <w:pPr>
        <w:pStyle w:val="211"/>
        <w:jc w:val="left"/>
        <w:rPr>
          <w:caps w:val="0"/>
        </w:rPr>
      </w:pPr>
      <w:r>
        <w:rPr>
          <w:caps w:val="0"/>
        </w:rPr>
        <w:t>Об утверждении стратегии</w:t>
      </w:r>
    </w:p>
    <w:p w:rsidR="0067035D" w:rsidRDefault="0067035D" w:rsidP="0067035D">
      <w:pPr>
        <w:pStyle w:val="211"/>
        <w:jc w:val="left"/>
        <w:rPr>
          <w:caps w:val="0"/>
        </w:rPr>
      </w:pPr>
      <w:r>
        <w:rPr>
          <w:caps w:val="0"/>
        </w:rPr>
        <w:t xml:space="preserve">социально-экономического развития </w:t>
      </w:r>
    </w:p>
    <w:p w:rsidR="0067035D" w:rsidRDefault="0067035D" w:rsidP="0067035D">
      <w:pPr>
        <w:pStyle w:val="211"/>
        <w:jc w:val="left"/>
        <w:rPr>
          <w:caps w:val="0"/>
        </w:rPr>
      </w:pPr>
      <w:r>
        <w:rPr>
          <w:caps w:val="0"/>
        </w:rPr>
        <w:t>Евдокимовского сельского поселения на 2019-2030гг.</w:t>
      </w:r>
    </w:p>
    <w:p w:rsidR="0067035D" w:rsidRDefault="0067035D" w:rsidP="0067035D">
      <w:pPr>
        <w:pStyle w:val="211"/>
        <w:jc w:val="left"/>
        <w:rPr>
          <w:caps w:val="0"/>
          <w:sz w:val="24"/>
          <w:szCs w:val="24"/>
        </w:rPr>
      </w:pPr>
    </w:p>
    <w:p w:rsidR="0067035D" w:rsidRDefault="0067035D" w:rsidP="0067035D">
      <w:pPr>
        <w:ind w:firstLine="709"/>
        <w:jc w:val="both"/>
        <w:rPr>
          <w:sz w:val="28"/>
          <w:szCs w:val="28"/>
        </w:rPr>
      </w:pPr>
      <w:r>
        <w:rPr>
          <w:sz w:val="28"/>
          <w:szCs w:val="28"/>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Уставом Евдокимовского муниципального образования,</w:t>
      </w:r>
    </w:p>
    <w:p w:rsidR="0067035D" w:rsidRDefault="0067035D" w:rsidP="0067035D">
      <w:pPr>
        <w:pStyle w:val="211"/>
        <w:jc w:val="left"/>
        <w:rPr>
          <w:b w:val="0"/>
          <w:caps w:val="0"/>
          <w:sz w:val="24"/>
          <w:szCs w:val="24"/>
        </w:rPr>
      </w:pPr>
    </w:p>
    <w:p w:rsidR="0067035D" w:rsidRDefault="0067035D" w:rsidP="0067035D">
      <w:pPr>
        <w:pStyle w:val="211"/>
        <w:jc w:val="left"/>
        <w:rPr>
          <w:b w:val="0"/>
          <w:caps w:val="0"/>
          <w:sz w:val="24"/>
          <w:szCs w:val="24"/>
        </w:rPr>
      </w:pPr>
      <w:r>
        <w:rPr>
          <w:b w:val="0"/>
          <w:caps w:val="0"/>
          <w:sz w:val="24"/>
          <w:szCs w:val="24"/>
        </w:rPr>
        <w:t xml:space="preserve">                                                                  РЕШИЛА:</w:t>
      </w:r>
    </w:p>
    <w:p w:rsidR="0067035D" w:rsidRDefault="0067035D" w:rsidP="0067035D">
      <w:pPr>
        <w:pStyle w:val="211"/>
        <w:jc w:val="left"/>
        <w:rPr>
          <w:b w:val="0"/>
          <w:caps w:val="0"/>
          <w:sz w:val="24"/>
          <w:szCs w:val="24"/>
        </w:rPr>
      </w:pPr>
    </w:p>
    <w:p w:rsidR="0067035D" w:rsidRDefault="0067035D" w:rsidP="0067035D">
      <w:pPr>
        <w:pStyle w:val="211"/>
        <w:jc w:val="both"/>
        <w:rPr>
          <w:b w:val="0"/>
          <w:caps w:val="0"/>
          <w:sz w:val="26"/>
          <w:szCs w:val="26"/>
        </w:rPr>
      </w:pPr>
      <w:r>
        <w:rPr>
          <w:b w:val="0"/>
          <w:caps w:val="0"/>
          <w:sz w:val="26"/>
          <w:szCs w:val="26"/>
        </w:rPr>
        <w:t>1.Утвердить стратегию социально-экономического развития Евдокимовского сельского поселения на 2019-2030гг.</w:t>
      </w:r>
    </w:p>
    <w:p w:rsidR="0067035D" w:rsidRDefault="0067035D" w:rsidP="0067035D">
      <w:pPr>
        <w:pStyle w:val="211"/>
        <w:jc w:val="both"/>
        <w:rPr>
          <w:b w:val="0"/>
          <w:caps w:val="0"/>
          <w:sz w:val="26"/>
          <w:szCs w:val="26"/>
        </w:rPr>
      </w:pPr>
      <w:r>
        <w:rPr>
          <w:b w:val="0"/>
          <w:caps w:val="0"/>
          <w:sz w:val="26"/>
          <w:szCs w:val="26"/>
        </w:rPr>
        <w:t>2. Опубликовать настоящее решение в газете «Евдокимовский вестник» и разместить на официальном сайте администрации Евдокимовского сельского поселения</w:t>
      </w:r>
    </w:p>
    <w:p w:rsidR="0067035D" w:rsidRDefault="0067035D" w:rsidP="0067035D">
      <w:pPr>
        <w:pStyle w:val="211"/>
        <w:jc w:val="both"/>
        <w:rPr>
          <w:b w:val="0"/>
          <w:caps w:val="0"/>
          <w:sz w:val="26"/>
          <w:szCs w:val="26"/>
        </w:rPr>
      </w:pPr>
      <w:r>
        <w:rPr>
          <w:b w:val="0"/>
          <w:caps w:val="0"/>
          <w:sz w:val="26"/>
          <w:szCs w:val="26"/>
        </w:rPr>
        <w:t>3.Контроль за исполнением настоящего решения оставляю за собой.</w:t>
      </w:r>
    </w:p>
    <w:p w:rsidR="0067035D" w:rsidRDefault="0067035D" w:rsidP="0067035D">
      <w:pPr>
        <w:pStyle w:val="211"/>
        <w:jc w:val="left"/>
        <w:rPr>
          <w:b w:val="0"/>
          <w:caps w:val="0"/>
          <w:sz w:val="24"/>
          <w:szCs w:val="24"/>
        </w:rPr>
      </w:pPr>
    </w:p>
    <w:p w:rsidR="0067035D" w:rsidRDefault="0067035D" w:rsidP="0067035D">
      <w:pPr>
        <w:pStyle w:val="211"/>
        <w:jc w:val="left"/>
        <w:rPr>
          <w:b w:val="0"/>
          <w:caps w:val="0"/>
          <w:sz w:val="24"/>
          <w:szCs w:val="24"/>
        </w:rPr>
      </w:pPr>
    </w:p>
    <w:p w:rsidR="0067035D" w:rsidRDefault="0067035D" w:rsidP="0067035D">
      <w:pPr>
        <w:pStyle w:val="211"/>
        <w:jc w:val="left"/>
        <w:rPr>
          <w:b w:val="0"/>
          <w:caps w:val="0"/>
          <w:sz w:val="24"/>
          <w:szCs w:val="24"/>
        </w:rPr>
      </w:pPr>
    </w:p>
    <w:p w:rsidR="0067035D" w:rsidRDefault="0067035D" w:rsidP="0067035D">
      <w:pPr>
        <w:pStyle w:val="211"/>
        <w:jc w:val="left"/>
        <w:rPr>
          <w:b w:val="0"/>
          <w:caps w:val="0"/>
          <w:sz w:val="24"/>
          <w:szCs w:val="24"/>
        </w:rPr>
      </w:pPr>
    </w:p>
    <w:p w:rsidR="0067035D" w:rsidRDefault="0067035D" w:rsidP="0067035D">
      <w:pPr>
        <w:pStyle w:val="211"/>
        <w:jc w:val="left"/>
        <w:rPr>
          <w:b w:val="0"/>
          <w:caps w:val="0"/>
          <w:sz w:val="26"/>
          <w:szCs w:val="26"/>
        </w:rPr>
      </w:pPr>
      <w:r>
        <w:rPr>
          <w:b w:val="0"/>
          <w:caps w:val="0"/>
          <w:sz w:val="26"/>
          <w:szCs w:val="26"/>
        </w:rPr>
        <w:t>Евдокимовского сельского поселения                                         В.Н.Копанев</w:t>
      </w:r>
    </w:p>
    <w:p w:rsidR="0067035D" w:rsidRDefault="0067035D" w:rsidP="0067035D">
      <w:pPr>
        <w:pStyle w:val="211"/>
        <w:spacing w:line="360" w:lineRule="auto"/>
        <w:rPr>
          <w:b w:val="0"/>
          <w:caps w:val="0"/>
          <w:sz w:val="24"/>
          <w:szCs w:val="24"/>
        </w:rPr>
      </w:pPr>
      <w:r>
        <w:rPr>
          <w:b w:val="0"/>
          <w:caps w:val="0"/>
          <w:sz w:val="24"/>
          <w:szCs w:val="24"/>
        </w:rPr>
        <w:t xml:space="preserve"> </w:t>
      </w:r>
    </w:p>
    <w:p w:rsidR="0067035D" w:rsidRDefault="0067035D" w:rsidP="0067035D">
      <w:pPr>
        <w:spacing w:line="360" w:lineRule="auto"/>
        <w:jc w:val="center"/>
        <w:rPr>
          <w:b/>
          <w:sz w:val="40"/>
          <w:szCs w:val="40"/>
        </w:rPr>
      </w:pPr>
    </w:p>
    <w:p w:rsidR="0067035D" w:rsidRDefault="0067035D" w:rsidP="0067035D">
      <w:pPr>
        <w:spacing w:line="360" w:lineRule="auto"/>
        <w:jc w:val="center"/>
        <w:rPr>
          <w:b/>
          <w:sz w:val="40"/>
          <w:szCs w:val="40"/>
        </w:rPr>
      </w:pPr>
    </w:p>
    <w:p w:rsidR="0067035D" w:rsidRDefault="0067035D" w:rsidP="0067035D">
      <w:pPr>
        <w:spacing w:line="360" w:lineRule="auto"/>
        <w:jc w:val="center"/>
        <w:rPr>
          <w:b/>
          <w:sz w:val="40"/>
          <w:szCs w:val="40"/>
        </w:rPr>
      </w:pPr>
    </w:p>
    <w:p w:rsidR="0067035D" w:rsidRDefault="0067035D" w:rsidP="0067035D">
      <w:pPr>
        <w:spacing w:line="360" w:lineRule="auto"/>
        <w:jc w:val="center"/>
        <w:rPr>
          <w:b/>
          <w:sz w:val="40"/>
          <w:szCs w:val="40"/>
        </w:rPr>
      </w:pPr>
    </w:p>
    <w:p w:rsidR="0067035D" w:rsidRDefault="0067035D" w:rsidP="0067035D">
      <w:pPr>
        <w:spacing w:line="360" w:lineRule="auto"/>
        <w:jc w:val="center"/>
        <w:rPr>
          <w:b/>
          <w:sz w:val="40"/>
          <w:szCs w:val="40"/>
        </w:rPr>
      </w:pPr>
    </w:p>
    <w:p w:rsidR="0067035D" w:rsidRDefault="0067035D" w:rsidP="0067035D">
      <w:pPr>
        <w:spacing w:line="360" w:lineRule="auto"/>
        <w:jc w:val="center"/>
        <w:rPr>
          <w:b/>
          <w:sz w:val="40"/>
          <w:szCs w:val="40"/>
        </w:rPr>
      </w:pPr>
    </w:p>
    <w:p w:rsidR="0067035D" w:rsidRDefault="0067035D" w:rsidP="0067035D">
      <w:pPr>
        <w:spacing w:line="360" w:lineRule="auto"/>
        <w:jc w:val="center"/>
        <w:rPr>
          <w:b/>
          <w:sz w:val="40"/>
          <w:szCs w:val="40"/>
        </w:rPr>
      </w:pPr>
    </w:p>
    <w:p w:rsidR="0067035D" w:rsidRDefault="0067035D" w:rsidP="0067035D">
      <w:pPr>
        <w:jc w:val="right"/>
        <w:rPr>
          <w:b/>
        </w:rPr>
      </w:pPr>
      <w:r>
        <w:rPr>
          <w:b/>
        </w:rPr>
        <w:t xml:space="preserve">                                          Утверждена</w:t>
      </w:r>
    </w:p>
    <w:p w:rsidR="0067035D" w:rsidRDefault="0067035D" w:rsidP="0067035D">
      <w:pPr>
        <w:jc w:val="right"/>
        <w:rPr>
          <w:b/>
        </w:rPr>
      </w:pPr>
      <w:r>
        <w:rPr>
          <w:b/>
        </w:rPr>
        <w:t xml:space="preserve">  решением  Думы</w:t>
      </w:r>
    </w:p>
    <w:p w:rsidR="0067035D" w:rsidRDefault="0067035D" w:rsidP="0067035D">
      <w:pPr>
        <w:jc w:val="right"/>
        <w:rPr>
          <w:b/>
        </w:rPr>
      </w:pPr>
      <w:r>
        <w:rPr>
          <w:b/>
        </w:rPr>
        <w:t>Евдокимовского сельского поселения</w:t>
      </w:r>
    </w:p>
    <w:p w:rsidR="0067035D" w:rsidRDefault="0067035D" w:rsidP="0067035D">
      <w:pPr>
        <w:jc w:val="right"/>
        <w:rPr>
          <w:b/>
        </w:rPr>
      </w:pPr>
      <w:r>
        <w:rPr>
          <w:b/>
        </w:rPr>
        <w:t xml:space="preserve">       от «  »        2018г. №</w:t>
      </w:r>
    </w:p>
    <w:p w:rsidR="0067035D" w:rsidRDefault="0067035D" w:rsidP="0067035D">
      <w:pPr>
        <w:rPr>
          <w:b/>
          <w:sz w:val="28"/>
          <w:szCs w:val="28"/>
        </w:rPr>
      </w:pPr>
      <w:r>
        <w:rPr>
          <w:b/>
        </w:rPr>
        <w:t xml:space="preserve">                                                                      </w:t>
      </w:r>
      <w:r>
        <w:rPr>
          <w:b/>
          <w:sz w:val="28"/>
          <w:szCs w:val="28"/>
        </w:rPr>
        <w:t>СТРАТЕГИЯ</w:t>
      </w:r>
    </w:p>
    <w:p w:rsidR="0067035D" w:rsidRDefault="0067035D" w:rsidP="0067035D">
      <w:pPr>
        <w:jc w:val="center"/>
        <w:rPr>
          <w:b/>
          <w:sz w:val="28"/>
          <w:szCs w:val="28"/>
        </w:rPr>
      </w:pPr>
      <w:r>
        <w:rPr>
          <w:b/>
          <w:sz w:val="28"/>
          <w:szCs w:val="28"/>
        </w:rPr>
        <w:lastRenderedPageBreak/>
        <w:t xml:space="preserve"> СОЦИАЛЬНО-ЭКОНОМИЧЕСКОГО РАЗВИТИЯ ЕВДОКИМОВСКОГО СЕЛЬСКОГО ПОСЕЛЕНИЯ</w:t>
      </w:r>
    </w:p>
    <w:p w:rsidR="0067035D" w:rsidRDefault="0067035D" w:rsidP="0067035D">
      <w:pPr>
        <w:jc w:val="center"/>
        <w:rPr>
          <w:b/>
          <w:sz w:val="40"/>
          <w:szCs w:val="40"/>
        </w:rPr>
      </w:pPr>
      <w:r>
        <w:rPr>
          <w:b/>
          <w:sz w:val="40"/>
          <w:szCs w:val="40"/>
        </w:rPr>
        <w:t xml:space="preserve"> на 2019- 2030 гг.</w:t>
      </w:r>
    </w:p>
    <w:p w:rsidR="0067035D" w:rsidRDefault="0067035D" w:rsidP="0067035D">
      <w:pPr>
        <w:pStyle w:val="211"/>
        <w:spacing w:line="360" w:lineRule="auto"/>
        <w:rPr>
          <w:b w:val="0"/>
          <w:caps w:val="0"/>
          <w:sz w:val="40"/>
          <w:szCs w:val="40"/>
        </w:rPr>
      </w:pPr>
      <w:r>
        <w:rPr>
          <w:b w:val="0"/>
          <w:caps w:val="0"/>
          <w:sz w:val="40"/>
          <w:szCs w:val="40"/>
        </w:rPr>
        <w:t xml:space="preserve">    </w:t>
      </w: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r>
        <w:rPr>
          <w:b/>
          <w:sz w:val="28"/>
          <w:szCs w:val="28"/>
        </w:rPr>
        <w:t xml:space="preserve">                                                                                     </w:t>
      </w:r>
    </w:p>
    <w:p w:rsidR="0067035D" w:rsidRDefault="0067035D" w:rsidP="0067035D">
      <w:pPr>
        <w:rPr>
          <w:b/>
          <w:sz w:val="28"/>
          <w:szCs w:val="28"/>
        </w:rPr>
      </w:pPr>
      <w:r>
        <w:rPr>
          <w:b/>
          <w:sz w:val="28"/>
          <w:szCs w:val="28"/>
        </w:rPr>
        <w:t xml:space="preserve">                                                                                     </w:t>
      </w: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rPr>
          <w:b/>
          <w:sz w:val="28"/>
          <w:szCs w:val="28"/>
        </w:rPr>
      </w:pPr>
    </w:p>
    <w:p w:rsidR="0067035D" w:rsidRDefault="0067035D" w:rsidP="0067035D">
      <w:pPr>
        <w:jc w:val="center"/>
        <w:rPr>
          <w:b/>
          <w:sz w:val="28"/>
          <w:szCs w:val="28"/>
        </w:rPr>
      </w:pPr>
      <w:r>
        <w:rPr>
          <w:b/>
          <w:sz w:val="28"/>
          <w:szCs w:val="28"/>
        </w:rPr>
        <w:t>с.Бадар</w:t>
      </w:r>
    </w:p>
    <w:p w:rsidR="0067035D" w:rsidRDefault="0067035D" w:rsidP="0067035D">
      <w:pPr>
        <w:rPr>
          <w:rFonts w:asciiTheme="minorHAnsi" w:hAnsiTheme="minorHAnsi" w:cstheme="minorBidi"/>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ind w:hanging="142"/>
        <w:jc w:val="center"/>
        <w:rPr>
          <w:b/>
          <w:sz w:val="28"/>
          <w:szCs w:val="28"/>
        </w:rPr>
      </w:pPr>
      <w:r>
        <w:rPr>
          <w:b/>
          <w:sz w:val="28"/>
          <w:szCs w:val="28"/>
        </w:rPr>
        <w:t>ОГЛАВЛЕНИЕ</w:t>
      </w:r>
    </w:p>
    <w:p w:rsidR="0067035D" w:rsidRDefault="0067035D" w:rsidP="0067035D">
      <w:pPr>
        <w:rPr>
          <w:rFonts w:eastAsia="Calibri"/>
          <w:b/>
          <w:sz w:val="28"/>
          <w:szCs w:val="28"/>
          <w:lang w:eastAsia="en-US"/>
        </w:rPr>
      </w:pPr>
      <w:r>
        <w:rPr>
          <w:rFonts w:eastAsia="Calibri"/>
          <w:b/>
          <w:lang w:eastAsia="en-US"/>
        </w:rPr>
        <w:t xml:space="preserve">    </w:t>
      </w:r>
    </w:p>
    <w:p w:rsidR="0067035D" w:rsidRDefault="0067035D" w:rsidP="0067035D">
      <w:pPr>
        <w:ind w:left="567" w:hanging="567"/>
        <w:contextualSpacing/>
        <w:jc w:val="both"/>
        <w:rPr>
          <w:rFonts w:eastAsia="Calibri"/>
          <w:b/>
          <w:caps/>
          <w:sz w:val="28"/>
        </w:rPr>
      </w:pPr>
      <w:r>
        <w:rPr>
          <w:rFonts w:eastAsia="Calibri"/>
          <w:b/>
          <w:sz w:val="28"/>
        </w:rPr>
        <w:t xml:space="preserve"> </w:t>
      </w:r>
      <w:r>
        <w:rPr>
          <w:rFonts w:eastAsia="Calibri"/>
          <w:b/>
          <w:sz w:val="28"/>
          <w:lang w:val="en-US"/>
        </w:rPr>
        <w:t>I</w:t>
      </w:r>
      <w:r>
        <w:rPr>
          <w:rFonts w:eastAsia="Calibri"/>
          <w:b/>
          <w:sz w:val="28"/>
        </w:rPr>
        <w:t>. Общая информация о Евдокимовском сельском поселении</w:t>
      </w:r>
    </w:p>
    <w:p w:rsidR="0067035D" w:rsidRDefault="0067035D" w:rsidP="0067035D">
      <w:pPr>
        <w:ind w:left="585"/>
        <w:contextualSpacing/>
        <w:jc w:val="both"/>
        <w:rPr>
          <w:rFonts w:eastAsia="Calibri"/>
          <w:b/>
          <w:caps/>
          <w:sz w:val="28"/>
        </w:rPr>
      </w:pPr>
    </w:p>
    <w:p w:rsidR="0067035D" w:rsidRDefault="0067035D" w:rsidP="0067035D">
      <w:pPr>
        <w:ind w:left="567" w:hanging="567"/>
        <w:contextualSpacing/>
        <w:jc w:val="both"/>
        <w:rPr>
          <w:rFonts w:eastAsia="Calibri"/>
          <w:b/>
          <w:sz w:val="28"/>
        </w:rPr>
      </w:pPr>
      <w:r>
        <w:rPr>
          <w:rFonts w:eastAsia="Calibri"/>
          <w:b/>
          <w:sz w:val="28"/>
          <w:lang w:val="en-US"/>
        </w:rPr>
        <w:t>II</w:t>
      </w:r>
      <w:r>
        <w:rPr>
          <w:rFonts w:eastAsia="Calibri"/>
          <w:b/>
          <w:sz w:val="28"/>
        </w:rPr>
        <w:t>. Оценка социально-экономического развития Евдокимовского сельского поселения</w:t>
      </w:r>
    </w:p>
    <w:p w:rsidR="0067035D" w:rsidRDefault="0067035D" w:rsidP="0067035D">
      <w:pPr>
        <w:ind w:left="567" w:hanging="283"/>
        <w:contextualSpacing/>
        <w:rPr>
          <w:rFonts w:eastAsia="Calibri"/>
          <w:b/>
          <w:caps/>
          <w:sz w:val="28"/>
        </w:rPr>
      </w:pPr>
    </w:p>
    <w:p w:rsidR="0067035D" w:rsidRDefault="0067035D" w:rsidP="0067035D">
      <w:pPr>
        <w:numPr>
          <w:ilvl w:val="1"/>
          <w:numId w:val="17"/>
        </w:numPr>
        <w:ind w:left="426"/>
        <w:contextualSpacing/>
        <w:jc w:val="both"/>
        <w:rPr>
          <w:rFonts w:eastAsia="Calibri"/>
          <w:sz w:val="28"/>
          <w:szCs w:val="22"/>
        </w:rPr>
      </w:pPr>
      <w:r>
        <w:rPr>
          <w:rFonts w:eastAsia="Calibri"/>
          <w:sz w:val="28"/>
        </w:rPr>
        <w:t xml:space="preserve">Демографическая ситуация </w:t>
      </w:r>
    </w:p>
    <w:p w:rsidR="0067035D" w:rsidRDefault="0067035D" w:rsidP="0067035D">
      <w:pPr>
        <w:numPr>
          <w:ilvl w:val="1"/>
          <w:numId w:val="17"/>
        </w:numPr>
        <w:ind w:left="426"/>
        <w:contextualSpacing/>
        <w:jc w:val="both"/>
        <w:rPr>
          <w:rFonts w:eastAsia="Calibri"/>
          <w:b/>
          <w:caps/>
          <w:sz w:val="28"/>
        </w:rPr>
      </w:pPr>
      <w:r>
        <w:rPr>
          <w:rFonts w:eastAsia="Calibri"/>
          <w:sz w:val="28"/>
        </w:rPr>
        <w:t>Развитие образования</w:t>
      </w:r>
    </w:p>
    <w:p w:rsidR="0067035D" w:rsidRDefault="0067035D" w:rsidP="0067035D">
      <w:pPr>
        <w:numPr>
          <w:ilvl w:val="1"/>
          <w:numId w:val="17"/>
        </w:numPr>
        <w:ind w:left="426"/>
        <w:contextualSpacing/>
        <w:jc w:val="both"/>
        <w:rPr>
          <w:rFonts w:eastAsia="Calibri"/>
          <w:b/>
          <w:caps/>
          <w:sz w:val="28"/>
        </w:rPr>
      </w:pPr>
      <w:r>
        <w:rPr>
          <w:rFonts w:eastAsia="Calibri"/>
          <w:sz w:val="28"/>
        </w:rPr>
        <w:t>Развитие здравоохранения</w:t>
      </w:r>
    </w:p>
    <w:p w:rsidR="0067035D" w:rsidRDefault="0067035D" w:rsidP="0067035D">
      <w:pPr>
        <w:numPr>
          <w:ilvl w:val="1"/>
          <w:numId w:val="17"/>
        </w:numPr>
        <w:ind w:left="426"/>
        <w:contextualSpacing/>
        <w:jc w:val="both"/>
        <w:rPr>
          <w:rFonts w:eastAsia="Calibri"/>
          <w:b/>
          <w:caps/>
          <w:sz w:val="28"/>
        </w:rPr>
      </w:pPr>
      <w:r>
        <w:rPr>
          <w:rFonts w:eastAsia="Calibri"/>
          <w:sz w:val="28"/>
        </w:rPr>
        <w:t>Развитие культуры</w:t>
      </w:r>
    </w:p>
    <w:p w:rsidR="0067035D" w:rsidRDefault="0067035D" w:rsidP="0067035D">
      <w:pPr>
        <w:numPr>
          <w:ilvl w:val="1"/>
          <w:numId w:val="17"/>
        </w:numPr>
        <w:ind w:left="426"/>
        <w:contextualSpacing/>
        <w:jc w:val="both"/>
        <w:rPr>
          <w:rFonts w:eastAsia="Calibri"/>
          <w:b/>
          <w:caps/>
          <w:sz w:val="28"/>
        </w:rPr>
      </w:pPr>
      <w:r>
        <w:rPr>
          <w:rFonts w:eastAsia="Calibri"/>
          <w:sz w:val="28"/>
        </w:rPr>
        <w:t>Развитие молодежной политики, физкультуры и спорта.</w:t>
      </w:r>
    </w:p>
    <w:p w:rsidR="0067035D" w:rsidRDefault="0067035D" w:rsidP="0067035D">
      <w:pPr>
        <w:numPr>
          <w:ilvl w:val="1"/>
          <w:numId w:val="17"/>
        </w:numPr>
        <w:ind w:left="426"/>
        <w:contextualSpacing/>
        <w:jc w:val="both"/>
        <w:rPr>
          <w:rFonts w:eastAsia="Calibri"/>
          <w:b/>
          <w:caps/>
          <w:sz w:val="28"/>
        </w:rPr>
      </w:pPr>
      <w:r>
        <w:rPr>
          <w:rFonts w:eastAsia="Calibri"/>
          <w:sz w:val="28"/>
        </w:rPr>
        <w:t>Трудовые ресурсы, занятость населения.</w:t>
      </w:r>
    </w:p>
    <w:p w:rsidR="0067035D" w:rsidRDefault="0067035D" w:rsidP="0067035D">
      <w:pPr>
        <w:numPr>
          <w:ilvl w:val="1"/>
          <w:numId w:val="17"/>
        </w:numPr>
        <w:ind w:left="426"/>
        <w:contextualSpacing/>
        <w:jc w:val="both"/>
        <w:rPr>
          <w:rFonts w:eastAsia="Calibri"/>
          <w:b/>
          <w:caps/>
          <w:sz w:val="28"/>
        </w:rPr>
      </w:pPr>
      <w:r>
        <w:rPr>
          <w:rFonts w:eastAsia="Calibri"/>
          <w:sz w:val="28"/>
        </w:rPr>
        <w:t>Уровень и качество жизни населения.</w:t>
      </w:r>
    </w:p>
    <w:p w:rsidR="0067035D" w:rsidRDefault="0067035D" w:rsidP="0067035D">
      <w:pPr>
        <w:numPr>
          <w:ilvl w:val="1"/>
          <w:numId w:val="17"/>
        </w:numPr>
        <w:ind w:left="426"/>
        <w:contextualSpacing/>
        <w:jc w:val="both"/>
        <w:rPr>
          <w:rFonts w:eastAsia="Calibri"/>
          <w:b/>
          <w:caps/>
          <w:sz w:val="28"/>
        </w:rPr>
      </w:pPr>
      <w:r>
        <w:rPr>
          <w:rFonts w:eastAsia="Calibri"/>
          <w:sz w:val="28"/>
        </w:rPr>
        <w:lastRenderedPageBreak/>
        <w:t>Оценка финансового состояния Евдокимовского муниципального образования</w:t>
      </w:r>
    </w:p>
    <w:p w:rsidR="0067035D" w:rsidRDefault="0067035D" w:rsidP="0067035D">
      <w:pPr>
        <w:numPr>
          <w:ilvl w:val="1"/>
          <w:numId w:val="17"/>
        </w:numPr>
        <w:ind w:left="426"/>
        <w:contextualSpacing/>
        <w:jc w:val="both"/>
        <w:rPr>
          <w:rFonts w:eastAsia="Calibri"/>
          <w:b/>
          <w:caps/>
          <w:sz w:val="28"/>
        </w:rPr>
      </w:pPr>
      <w:r>
        <w:rPr>
          <w:rFonts w:eastAsia="Calibri"/>
          <w:sz w:val="28"/>
        </w:rPr>
        <w:t>Анализ структуры экономики:</w:t>
      </w:r>
    </w:p>
    <w:p w:rsidR="0067035D" w:rsidRDefault="0067035D" w:rsidP="0067035D">
      <w:pPr>
        <w:numPr>
          <w:ilvl w:val="2"/>
          <w:numId w:val="17"/>
        </w:numPr>
        <w:ind w:left="1276"/>
        <w:contextualSpacing/>
        <w:jc w:val="both"/>
        <w:rPr>
          <w:rFonts w:eastAsia="Calibri"/>
          <w:caps/>
          <w:sz w:val="28"/>
        </w:rPr>
      </w:pPr>
      <w:r>
        <w:rPr>
          <w:rFonts w:eastAsia="Calibri"/>
          <w:sz w:val="28"/>
        </w:rPr>
        <w:t>Уровень развития промышленного производства</w:t>
      </w:r>
    </w:p>
    <w:p w:rsidR="0067035D" w:rsidRDefault="0067035D" w:rsidP="0067035D">
      <w:pPr>
        <w:numPr>
          <w:ilvl w:val="2"/>
          <w:numId w:val="17"/>
        </w:numPr>
        <w:ind w:left="1276"/>
        <w:contextualSpacing/>
        <w:jc w:val="both"/>
        <w:rPr>
          <w:rFonts w:eastAsia="Calibri"/>
          <w:b/>
          <w:caps/>
          <w:sz w:val="28"/>
        </w:rPr>
      </w:pPr>
      <w:r>
        <w:rPr>
          <w:rFonts w:eastAsia="Calibri"/>
          <w:sz w:val="28"/>
        </w:rPr>
        <w:t>Уровень развития транспорта и связи, в т.ч. характеристика автомобильных дорог</w:t>
      </w:r>
    </w:p>
    <w:p w:rsidR="0067035D" w:rsidRDefault="0067035D" w:rsidP="0067035D">
      <w:pPr>
        <w:numPr>
          <w:ilvl w:val="2"/>
          <w:numId w:val="17"/>
        </w:numPr>
        <w:ind w:left="1276"/>
        <w:contextualSpacing/>
        <w:jc w:val="both"/>
        <w:rPr>
          <w:rFonts w:eastAsia="Calibri"/>
          <w:b/>
          <w:caps/>
          <w:sz w:val="28"/>
        </w:rPr>
      </w:pPr>
      <w:r>
        <w:rPr>
          <w:rFonts w:eastAsia="Calibri"/>
          <w:sz w:val="28"/>
        </w:rPr>
        <w:t>Уровень развития строительного комплекса</w:t>
      </w:r>
    </w:p>
    <w:p w:rsidR="0067035D" w:rsidRDefault="0067035D" w:rsidP="0067035D">
      <w:pPr>
        <w:numPr>
          <w:ilvl w:val="2"/>
          <w:numId w:val="17"/>
        </w:numPr>
        <w:ind w:left="1276"/>
        <w:contextualSpacing/>
        <w:jc w:val="both"/>
        <w:rPr>
          <w:rFonts w:eastAsia="Calibri"/>
          <w:b/>
          <w:caps/>
          <w:sz w:val="28"/>
        </w:rPr>
      </w:pPr>
      <w:r>
        <w:rPr>
          <w:rFonts w:eastAsia="Calibri"/>
          <w:sz w:val="28"/>
        </w:rPr>
        <w:t>Уровень развития туристско-рекреационного комплекса</w:t>
      </w:r>
    </w:p>
    <w:p w:rsidR="0067035D" w:rsidRDefault="0067035D" w:rsidP="0067035D">
      <w:pPr>
        <w:numPr>
          <w:ilvl w:val="2"/>
          <w:numId w:val="17"/>
        </w:numPr>
        <w:ind w:left="1276"/>
        <w:contextualSpacing/>
        <w:jc w:val="both"/>
        <w:rPr>
          <w:rFonts w:eastAsia="Calibri"/>
          <w:b/>
          <w:caps/>
          <w:sz w:val="28"/>
        </w:rPr>
      </w:pPr>
      <w:r>
        <w:rPr>
          <w:rFonts w:eastAsia="Calibri"/>
          <w:sz w:val="28"/>
        </w:rPr>
        <w:t>Уровень развития малого и среднего предпринимательства и его роль в социально-экономическом развитии муниципального образования</w:t>
      </w:r>
    </w:p>
    <w:p w:rsidR="0067035D" w:rsidRDefault="0067035D" w:rsidP="0067035D">
      <w:pPr>
        <w:numPr>
          <w:ilvl w:val="2"/>
          <w:numId w:val="17"/>
        </w:numPr>
        <w:ind w:left="1276"/>
        <w:contextualSpacing/>
        <w:jc w:val="both"/>
        <w:rPr>
          <w:rFonts w:eastAsia="Calibri"/>
          <w:b/>
          <w:caps/>
          <w:sz w:val="28"/>
        </w:rPr>
      </w:pPr>
      <w:r>
        <w:rPr>
          <w:rFonts w:eastAsia="Calibri"/>
          <w:sz w:val="28"/>
        </w:rPr>
        <w:t>Уровень развития агропромышленного комплекса</w:t>
      </w:r>
    </w:p>
    <w:p w:rsidR="0067035D" w:rsidRDefault="0067035D" w:rsidP="0067035D">
      <w:pPr>
        <w:numPr>
          <w:ilvl w:val="2"/>
          <w:numId w:val="17"/>
        </w:numPr>
        <w:ind w:left="1276"/>
        <w:contextualSpacing/>
        <w:jc w:val="both"/>
        <w:rPr>
          <w:rFonts w:eastAsia="Calibri"/>
          <w:b/>
          <w:caps/>
          <w:sz w:val="28"/>
        </w:rPr>
      </w:pPr>
      <w:r>
        <w:rPr>
          <w:rFonts w:eastAsia="Calibri"/>
          <w:sz w:val="28"/>
        </w:rPr>
        <w:t>Уровень развития лесного хозяйства</w:t>
      </w:r>
    </w:p>
    <w:p w:rsidR="0067035D" w:rsidRDefault="0067035D" w:rsidP="0067035D">
      <w:pPr>
        <w:numPr>
          <w:ilvl w:val="2"/>
          <w:numId w:val="17"/>
        </w:numPr>
        <w:ind w:left="1276"/>
        <w:contextualSpacing/>
        <w:jc w:val="both"/>
        <w:rPr>
          <w:rFonts w:eastAsia="Calibri"/>
          <w:b/>
          <w:caps/>
          <w:sz w:val="28"/>
        </w:rPr>
      </w:pPr>
      <w:r>
        <w:rPr>
          <w:rFonts w:eastAsia="Calibri"/>
          <w:sz w:val="28"/>
        </w:rPr>
        <w:t>Уровень развития потребительского рынка</w:t>
      </w:r>
    </w:p>
    <w:p w:rsidR="0067035D" w:rsidRDefault="0067035D" w:rsidP="0067035D">
      <w:pPr>
        <w:numPr>
          <w:ilvl w:val="2"/>
          <w:numId w:val="17"/>
        </w:numPr>
        <w:ind w:left="1276"/>
        <w:contextualSpacing/>
        <w:jc w:val="both"/>
        <w:rPr>
          <w:rFonts w:eastAsia="Calibri"/>
          <w:b/>
          <w:caps/>
          <w:sz w:val="28"/>
        </w:rPr>
      </w:pPr>
      <w:r>
        <w:rPr>
          <w:rFonts w:eastAsia="Calibri"/>
          <w:sz w:val="28"/>
        </w:rPr>
        <w:t>Уровень развития жилищно-коммунального хозяйства</w:t>
      </w:r>
    </w:p>
    <w:p w:rsidR="0067035D" w:rsidRDefault="0067035D" w:rsidP="0067035D">
      <w:pPr>
        <w:numPr>
          <w:ilvl w:val="2"/>
          <w:numId w:val="17"/>
        </w:numPr>
        <w:ind w:left="1276"/>
        <w:contextualSpacing/>
        <w:jc w:val="both"/>
        <w:rPr>
          <w:rFonts w:eastAsia="Calibri"/>
          <w:b/>
          <w:caps/>
          <w:sz w:val="28"/>
        </w:rPr>
      </w:pPr>
      <w:r>
        <w:rPr>
          <w:rFonts w:eastAsia="Calibri"/>
          <w:sz w:val="28"/>
        </w:rPr>
        <w:t>Оценка состояния окружающей среды</w:t>
      </w:r>
    </w:p>
    <w:p w:rsidR="0067035D" w:rsidRDefault="0067035D" w:rsidP="0067035D">
      <w:pPr>
        <w:ind w:left="1890"/>
        <w:contextualSpacing/>
        <w:jc w:val="both"/>
        <w:rPr>
          <w:rFonts w:eastAsia="Calibri"/>
          <w:b/>
          <w:caps/>
        </w:rPr>
      </w:pPr>
    </w:p>
    <w:p w:rsidR="0067035D" w:rsidRDefault="0067035D" w:rsidP="0067035D">
      <w:pPr>
        <w:numPr>
          <w:ilvl w:val="0"/>
          <w:numId w:val="19"/>
        </w:numPr>
        <w:ind w:left="567" w:hanging="578"/>
        <w:contextualSpacing/>
        <w:jc w:val="both"/>
        <w:rPr>
          <w:rFonts w:eastAsia="Calibri"/>
          <w:b/>
          <w:caps/>
          <w:sz w:val="32"/>
        </w:rPr>
      </w:pPr>
      <w:r>
        <w:rPr>
          <w:rFonts w:eastAsia="Calibri"/>
          <w:b/>
          <w:sz w:val="28"/>
        </w:rPr>
        <w:t>Основные проблемы социально-экономического развития Евдокимовского сельского поселения</w:t>
      </w:r>
    </w:p>
    <w:p w:rsidR="0067035D" w:rsidRDefault="0067035D" w:rsidP="0067035D">
      <w:pPr>
        <w:ind w:left="360"/>
        <w:contextualSpacing/>
        <w:rPr>
          <w:rFonts w:eastAsia="Calibri"/>
          <w:b/>
          <w:caps/>
          <w:sz w:val="32"/>
        </w:rPr>
      </w:pPr>
    </w:p>
    <w:p w:rsidR="0067035D" w:rsidRDefault="0067035D" w:rsidP="0067035D">
      <w:pPr>
        <w:numPr>
          <w:ilvl w:val="0"/>
          <w:numId w:val="19"/>
        </w:numPr>
        <w:ind w:left="567" w:hanging="578"/>
        <w:contextualSpacing/>
        <w:jc w:val="both"/>
        <w:rPr>
          <w:rFonts w:eastAsia="Calibri"/>
          <w:b/>
          <w:caps/>
          <w:sz w:val="28"/>
        </w:rPr>
      </w:pPr>
      <w:r>
        <w:rPr>
          <w:rFonts w:eastAsia="Calibri"/>
          <w:b/>
          <w:sz w:val="28"/>
        </w:rPr>
        <w:t>Оценка действующих мер по улучшению социально-экономического положения Евдокимовского сельского поселения</w:t>
      </w:r>
    </w:p>
    <w:p w:rsidR="0067035D" w:rsidRDefault="0067035D" w:rsidP="0067035D">
      <w:pPr>
        <w:ind w:left="720"/>
        <w:contextualSpacing/>
        <w:jc w:val="center"/>
        <w:rPr>
          <w:rFonts w:eastAsia="Calibri"/>
          <w:b/>
          <w:caps/>
          <w:sz w:val="28"/>
        </w:rPr>
      </w:pPr>
    </w:p>
    <w:p w:rsidR="0067035D" w:rsidRDefault="0067035D" w:rsidP="0067035D">
      <w:pPr>
        <w:numPr>
          <w:ilvl w:val="0"/>
          <w:numId w:val="19"/>
        </w:numPr>
        <w:ind w:left="567" w:hanging="567"/>
        <w:contextualSpacing/>
        <w:rPr>
          <w:rFonts w:eastAsia="Calibri"/>
          <w:b/>
          <w:caps/>
          <w:sz w:val="28"/>
        </w:rPr>
      </w:pPr>
      <w:r>
        <w:rPr>
          <w:rFonts w:eastAsia="Calibri"/>
          <w:b/>
          <w:sz w:val="28"/>
        </w:rPr>
        <w:t xml:space="preserve">Резервы (ресурсы) социально-экономического развития Евдокимовского сельского поселения </w:t>
      </w:r>
    </w:p>
    <w:p w:rsidR="0067035D" w:rsidRDefault="0067035D" w:rsidP="0067035D">
      <w:pPr>
        <w:numPr>
          <w:ilvl w:val="1"/>
          <w:numId w:val="19"/>
        </w:numPr>
        <w:ind w:left="958" w:hanging="374"/>
        <w:contextualSpacing/>
        <w:jc w:val="both"/>
        <w:rPr>
          <w:rFonts w:eastAsia="Calibri"/>
          <w:caps/>
          <w:sz w:val="28"/>
          <w:szCs w:val="22"/>
        </w:rPr>
      </w:pPr>
      <w:r>
        <w:rPr>
          <w:rFonts w:eastAsia="Calibri"/>
          <w:sz w:val="28"/>
        </w:rPr>
        <w:t>Наличие земельных ресурсов.</w:t>
      </w:r>
    </w:p>
    <w:p w:rsidR="0067035D" w:rsidRDefault="0067035D" w:rsidP="0067035D">
      <w:pPr>
        <w:ind w:left="958"/>
        <w:contextualSpacing/>
        <w:jc w:val="center"/>
        <w:rPr>
          <w:rFonts w:eastAsia="Calibri"/>
          <w:caps/>
        </w:rPr>
      </w:pPr>
    </w:p>
    <w:p w:rsidR="0067035D" w:rsidRDefault="0067035D" w:rsidP="0067035D">
      <w:pPr>
        <w:numPr>
          <w:ilvl w:val="0"/>
          <w:numId w:val="19"/>
        </w:numPr>
        <w:ind w:left="567" w:hanging="567"/>
        <w:contextualSpacing/>
        <w:jc w:val="both"/>
        <w:rPr>
          <w:rFonts w:eastAsia="Calibri"/>
          <w:b/>
          <w:caps/>
          <w:sz w:val="28"/>
        </w:rPr>
      </w:pPr>
      <w:r>
        <w:rPr>
          <w:rFonts w:eastAsia="Calibri"/>
          <w:b/>
          <w:sz w:val="28"/>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Евдокимовском сельском поселении в долгосрочной перспективе, обозначенных в разделе 3 с учетом имеющихся ресурсов</w:t>
      </w:r>
    </w:p>
    <w:p w:rsidR="0067035D" w:rsidRDefault="0067035D" w:rsidP="0067035D">
      <w:pPr>
        <w:numPr>
          <w:ilvl w:val="0"/>
          <w:numId w:val="19"/>
        </w:numPr>
        <w:ind w:left="567" w:hanging="578"/>
        <w:rPr>
          <w:rFonts w:eastAsia="Calibri"/>
          <w:b/>
          <w:sz w:val="28"/>
          <w:lang w:eastAsia="en-US"/>
        </w:rPr>
      </w:pPr>
      <w:r>
        <w:rPr>
          <w:rFonts w:eastAsia="Calibri"/>
          <w:b/>
          <w:sz w:val="28"/>
          <w:lang w:eastAsia="en-US"/>
        </w:rPr>
        <w:t>Ожидаемые результаты реализации Стратегии</w:t>
      </w:r>
    </w:p>
    <w:p w:rsidR="0067035D" w:rsidRDefault="0067035D" w:rsidP="0067035D">
      <w:pPr>
        <w:ind w:left="360"/>
        <w:rPr>
          <w:rFonts w:eastAsia="Calibri"/>
          <w:b/>
          <w:sz w:val="28"/>
          <w:lang w:eastAsia="en-US"/>
        </w:rPr>
      </w:pPr>
    </w:p>
    <w:p w:rsidR="0067035D" w:rsidRDefault="0067035D" w:rsidP="0067035D">
      <w:pPr>
        <w:numPr>
          <w:ilvl w:val="0"/>
          <w:numId w:val="19"/>
        </w:numPr>
        <w:ind w:left="567" w:hanging="578"/>
        <w:rPr>
          <w:rFonts w:eastAsia="Calibri"/>
          <w:b/>
          <w:sz w:val="28"/>
          <w:lang w:eastAsia="en-US"/>
        </w:rPr>
      </w:pPr>
      <w:r>
        <w:rPr>
          <w:rFonts w:eastAsia="Calibri"/>
          <w:b/>
          <w:sz w:val="28"/>
          <w:lang w:eastAsia="en-US"/>
        </w:rPr>
        <w:t>Механизм реализации Стратегии:</w:t>
      </w:r>
    </w:p>
    <w:p w:rsidR="0067035D" w:rsidRDefault="0067035D" w:rsidP="0067035D">
      <w:pPr>
        <w:ind w:left="567"/>
        <w:rPr>
          <w:rFonts w:eastAsia="Calibri"/>
          <w:sz w:val="28"/>
          <w:lang w:eastAsia="en-US"/>
        </w:rPr>
      </w:pPr>
      <w:r>
        <w:rPr>
          <w:rFonts w:eastAsia="Calibri"/>
          <w:sz w:val="28"/>
          <w:lang w:eastAsia="en-US"/>
        </w:rPr>
        <w:t>- определение координатора Стратегии и его функций, в т.ч. по взаимодействию с исполнителями программных мероприятий;</w:t>
      </w:r>
    </w:p>
    <w:p w:rsidR="0067035D" w:rsidRDefault="0067035D" w:rsidP="0067035D">
      <w:pPr>
        <w:ind w:left="567"/>
        <w:rPr>
          <w:rFonts w:eastAsia="Calibri"/>
          <w:sz w:val="28"/>
          <w:lang w:eastAsia="en-US"/>
        </w:rPr>
      </w:pPr>
      <w:r>
        <w:rPr>
          <w:rFonts w:eastAsia="Calibri"/>
          <w:sz w:val="28"/>
          <w:lang w:eastAsia="en-US"/>
        </w:rPr>
        <w:t>- порядок внесения изменений и дополнений в Стратегию;</w:t>
      </w:r>
    </w:p>
    <w:p w:rsidR="0067035D" w:rsidRDefault="0067035D" w:rsidP="0067035D">
      <w:pPr>
        <w:ind w:left="567"/>
        <w:rPr>
          <w:rFonts w:eastAsia="Calibri"/>
          <w:sz w:val="28"/>
          <w:lang w:eastAsia="en-US"/>
        </w:rPr>
      </w:pPr>
      <w:r>
        <w:rPr>
          <w:rFonts w:eastAsia="Calibri"/>
          <w:sz w:val="28"/>
          <w:lang w:eastAsia="en-US"/>
        </w:rPr>
        <w:t>- порядок мониторинга реализации Стратегии;</w:t>
      </w:r>
    </w:p>
    <w:p w:rsidR="0067035D" w:rsidRDefault="0067035D" w:rsidP="0067035D">
      <w:pPr>
        <w:ind w:left="567"/>
        <w:rPr>
          <w:rFonts w:eastAsia="Calibri"/>
          <w:sz w:val="28"/>
          <w:lang w:eastAsia="en-US"/>
        </w:rPr>
      </w:pPr>
      <w:r>
        <w:rPr>
          <w:rFonts w:eastAsia="Calibri"/>
          <w:sz w:val="28"/>
          <w:lang w:eastAsia="en-US"/>
        </w:rPr>
        <w:t>- совершенствование нормативно-правовой базы и др.</w:t>
      </w:r>
    </w:p>
    <w:p w:rsidR="0067035D" w:rsidRDefault="0067035D" w:rsidP="0067035D">
      <w:pPr>
        <w:ind w:left="720"/>
        <w:contextualSpacing/>
        <w:jc w:val="center"/>
        <w:rPr>
          <w:b/>
          <w:sz w:val="28"/>
        </w:rPr>
      </w:pPr>
    </w:p>
    <w:p w:rsidR="0067035D" w:rsidRDefault="0067035D" w:rsidP="0067035D">
      <w:pPr>
        <w:suppressAutoHyphens/>
        <w:autoSpaceDE w:val="0"/>
        <w:jc w:val="center"/>
        <w:rPr>
          <w:rFonts w:eastAsia="Arial"/>
          <w:b/>
          <w:sz w:val="26"/>
          <w:szCs w:val="26"/>
          <w:lang w:eastAsia="ar-SA"/>
        </w:rPr>
      </w:pPr>
    </w:p>
    <w:p w:rsidR="0067035D" w:rsidRDefault="0067035D" w:rsidP="0067035D">
      <w:pPr>
        <w:jc w:val="both"/>
        <w:rPr>
          <w:rFonts w:eastAsiaTheme="minorEastAsia"/>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both"/>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rPr>
      </w:pPr>
    </w:p>
    <w:p w:rsidR="0067035D" w:rsidRDefault="0067035D" w:rsidP="0067035D">
      <w:pPr>
        <w:jc w:val="center"/>
        <w:rPr>
          <w:b/>
          <w:sz w:val="28"/>
          <w:szCs w:val="28"/>
          <w:highlight w:val="yellow"/>
        </w:rPr>
      </w:pPr>
    </w:p>
    <w:p w:rsidR="0067035D" w:rsidRDefault="0067035D" w:rsidP="0067035D">
      <w:pPr>
        <w:shd w:val="clear" w:color="auto" w:fill="FFFFFF" w:themeFill="background1"/>
        <w:jc w:val="center"/>
        <w:rPr>
          <w:rFonts w:asciiTheme="minorHAnsi" w:hAnsiTheme="minorHAnsi" w:cstheme="minorBidi"/>
          <w:b/>
          <w:color w:val="000000" w:themeColor="text1"/>
          <w:sz w:val="28"/>
          <w:szCs w:val="28"/>
        </w:rPr>
      </w:pPr>
      <w:r>
        <w:rPr>
          <w:b/>
          <w:color w:val="000000" w:themeColor="text1"/>
        </w:rPr>
        <w:t xml:space="preserve">1. </w:t>
      </w:r>
      <w:r>
        <w:rPr>
          <w:b/>
          <w:color w:val="000000" w:themeColor="text1"/>
          <w:sz w:val="28"/>
          <w:szCs w:val="28"/>
        </w:rPr>
        <w:t>Общая информация о  Евдокимовском сельском поселении</w:t>
      </w:r>
    </w:p>
    <w:p w:rsidR="0067035D" w:rsidRDefault="0067035D" w:rsidP="0067035D">
      <w:pPr>
        <w:shd w:val="clear" w:color="auto" w:fill="FFFFFF" w:themeFill="background1"/>
        <w:jc w:val="both"/>
        <w:rPr>
          <w:b/>
          <w:color w:val="000000" w:themeColor="text1"/>
          <w:sz w:val="28"/>
          <w:szCs w:val="28"/>
          <w:highlight w:val="yellow"/>
        </w:rPr>
      </w:pPr>
    </w:p>
    <w:p w:rsidR="0067035D" w:rsidRDefault="0067035D" w:rsidP="0067035D">
      <w:pPr>
        <w:shd w:val="clear" w:color="auto" w:fill="FFFFFF" w:themeFill="background1"/>
        <w:ind w:firstLine="709"/>
        <w:jc w:val="both"/>
        <w:rPr>
          <w:color w:val="000000" w:themeColor="text1"/>
        </w:rPr>
      </w:pPr>
      <w:r>
        <w:rPr>
          <w:color w:val="000000" w:themeColor="text1"/>
        </w:rPr>
        <w:t>Евдокимовский сельский Совет депутатов трудящихся был образован в 1920 году и входил в состав Тулунского райисполкома. Седьмого октября 1977 года в связи с Принятием Конституции сельский Совет депутатов трудящихся был переименован в сельский Совет народных депутатов.</w:t>
      </w:r>
    </w:p>
    <w:p w:rsidR="0067035D" w:rsidRDefault="0067035D" w:rsidP="0067035D">
      <w:pPr>
        <w:shd w:val="clear" w:color="auto" w:fill="FFFFFF" w:themeFill="background1"/>
        <w:ind w:firstLine="709"/>
        <w:jc w:val="both"/>
        <w:rPr>
          <w:color w:val="000000" w:themeColor="text1"/>
        </w:rPr>
      </w:pPr>
      <w:r>
        <w:rPr>
          <w:color w:val="000000" w:themeColor="text1"/>
        </w:rPr>
        <w:t>На основании Закона российской Федерации «О местном самоуправлении» от 06.07.1991 г. В соответствии с Указом Президента РФ от 25.11.1991 года «О порядке назначения Глав администраций», постановлением главы администрации Тулунского района №9 от 24.12.1991 года деятельность Евдокимовского Совета народных депутатов прекращена, что явилось образованием Евдокимовской сельской администрации.</w:t>
      </w:r>
    </w:p>
    <w:p w:rsidR="0067035D" w:rsidRDefault="0067035D" w:rsidP="0067035D">
      <w:pPr>
        <w:shd w:val="clear" w:color="auto" w:fill="FFFFFF" w:themeFill="background1"/>
        <w:jc w:val="both"/>
        <w:rPr>
          <w:color w:val="000000" w:themeColor="text1"/>
        </w:rPr>
      </w:pPr>
      <w:r>
        <w:rPr>
          <w:color w:val="000000" w:themeColor="text1"/>
        </w:rPr>
        <w:t>В 1988 году решением Думы Тулунского района №31 Евдокимовская сельская администрация переименована во внутри муниципальное образование «Евдокимовское».</w:t>
      </w:r>
    </w:p>
    <w:p w:rsidR="0067035D" w:rsidRDefault="0067035D" w:rsidP="0067035D">
      <w:pPr>
        <w:shd w:val="clear" w:color="auto" w:fill="FFFFFF" w:themeFill="background1"/>
        <w:jc w:val="both"/>
        <w:rPr>
          <w:color w:val="000000" w:themeColor="text1"/>
        </w:rPr>
      </w:pPr>
      <w:r>
        <w:rPr>
          <w:color w:val="000000" w:themeColor="text1"/>
        </w:rPr>
        <w:t xml:space="preserve">С 01.01.2006 года на основании Закона РФ №131-ФЗ от 06.10.2003 г и Закона Иркутской области 98-ОЗ от 16.12.2004г ст.1, ст.2 внутри муниципальное образование «Евдокимовское» было </w:t>
      </w:r>
      <w:r>
        <w:rPr>
          <w:color w:val="000000" w:themeColor="text1"/>
        </w:rPr>
        <w:lastRenderedPageBreak/>
        <w:t>ликвидировано и образовано муниципальное образование «Евдокимовское» со статусом сельского поселения, которое является правоприемником внутримуниципального образования «Евдокимовское»</w:t>
      </w:r>
    </w:p>
    <w:p w:rsidR="0067035D" w:rsidRDefault="0067035D" w:rsidP="0067035D">
      <w:pPr>
        <w:pStyle w:val="a4"/>
        <w:shd w:val="clear" w:color="auto" w:fill="FFFFFF" w:themeFill="background1"/>
        <w:ind w:left="360"/>
        <w:rPr>
          <w:rFonts w:ascii="Times New Roman" w:hAnsi="Times New Roman"/>
          <w:b/>
          <w:bCs/>
          <w:color w:val="000000" w:themeColor="text1"/>
          <w:sz w:val="24"/>
          <w:szCs w:val="24"/>
        </w:rPr>
      </w:pPr>
      <w:r>
        <w:rPr>
          <w:rFonts w:ascii="Times New Roman" w:hAnsi="Times New Roman"/>
          <w:b/>
          <w:bCs/>
          <w:color w:val="000000" w:themeColor="text1"/>
        </w:rPr>
        <w:t>Территория</w:t>
      </w:r>
    </w:p>
    <w:p w:rsidR="0067035D" w:rsidRDefault="0067035D" w:rsidP="0067035D">
      <w:pPr>
        <w:shd w:val="clear" w:color="auto" w:fill="FFFFFF" w:themeFill="background1"/>
        <w:ind w:firstLine="709"/>
        <w:jc w:val="both"/>
        <w:rPr>
          <w:color w:val="000000" w:themeColor="text1"/>
        </w:rPr>
      </w:pPr>
      <w:r>
        <w:rPr>
          <w:color w:val="000000" w:themeColor="text1"/>
        </w:rPr>
        <w:t>Евдокимовское сельское поселение расположено на востоке Тулунского района Иркутской области. На северо-западе и севере муниципальное образование граничит с Перфиловским сельским поселением, на севере-востоке и востоке с Гадалейским сельским поселением, на юге с Куйтунским районом, на юго-западе с Владимирским сельским поселением, на западе с Едогонским сельским поселением.</w:t>
      </w:r>
    </w:p>
    <w:p w:rsidR="0067035D" w:rsidRDefault="0067035D" w:rsidP="0067035D">
      <w:pPr>
        <w:shd w:val="clear" w:color="auto" w:fill="FFFFFF" w:themeFill="background1"/>
        <w:ind w:firstLine="709"/>
        <w:jc w:val="both"/>
        <w:rPr>
          <w:color w:val="000000" w:themeColor="text1"/>
        </w:rPr>
      </w:pPr>
      <w:r>
        <w:rPr>
          <w:color w:val="000000" w:themeColor="text1"/>
        </w:rPr>
        <w:t xml:space="preserve">Территория в границах муниципального образования – 33631 га, что составляет </w:t>
      </w:r>
      <w:r>
        <w:rPr>
          <w:b/>
          <w:color w:val="000000" w:themeColor="text1"/>
        </w:rPr>
        <w:t>2,42</w:t>
      </w:r>
      <w:r>
        <w:rPr>
          <w:color w:val="000000" w:themeColor="text1"/>
        </w:rPr>
        <w:t>% территории Тулунского района. Земли сельскохозяйственного назначения занимают 26,6 % от общих земель сельского поселения. Земли сельскохозяйственного назначения являются экономической основой для развития КФХ по возделыванию зерновых культур, для ведения личных подсобных хозяйств, для развития малого и среднего предпринимательства. Плотность населения составляет 4,3 чел/км2.</w:t>
      </w:r>
    </w:p>
    <w:p w:rsidR="0067035D" w:rsidRDefault="0067035D" w:rsidP="0067035D">
      <w:pPr>
        <w:shd w:val="clear" w:color="auto" w:fill="FFFFFF" w:themeFill="background1"/>
        <w:ind w:firstLine="709"/>
        <w:jc w:val="both"/>
        <w:rPr>
          <w:color w:val="000000" w:themeColor="text1"/>
        </w:rPr>
      </w:pPr>
      <w:r>
        <w:rPr>
          <w:color w:val="000000" w:themeColor="text1"/>
        </w:rPr>
        <w:t xml:space="preserve">В состав территории Евдокимовского муниципального образования входят 6 населенных пунктов с численностью населения 1450 человек. </w:t>
      </w:r>
    </w:p>
    <w:p w:rsidR="0067035D" w:rsidRDefault="0067035D" w:rsidP="0067035D">
      <w:pPr>
        <w:shd w:val="clear" w:color="auto" w:fill="FFFFFF" w:themeFill="background1"/>
        <w:jc w:val="right"/>
        <w:rPr>
          <w:b/>
          <w:color w:val="000000" w:themeColor="text1"/>
        </w:rPr>
      </w:pPr>
      <w:r>
        <w:rPr>
          <w:color w:val="000000" w:themeColor="text1"/>
        </w:rPr>
        <w:t>Таблица 1</w:t>
      </w:r>
    </w:p>
    <w:tbl>
      <w:tblPr>
        <w:tblStyle w:val="ae"/>
        <w:tblW w:w="9781" w:type="dxa"/>
        <w:tblInd w:w="250" w:type="dxa"/>
        <w:tblLook w:val="04A0" w:firstRow="1" w:lastRow="0" w:firstColumn="1" w:lastColumn="0" w:noHBand="0" w:noVBand="1"/>
      </w:tblPr>
      <w:tblGrid>
        <w:gridCol w:w="2835"/>
        <w:gridCol w:w="1701"/>
        <w:gridCol w:w="1843"/>
        <w:gridCol w:w="1701"/>
        <w:gridCol w:w="1701"/>
      </w:tblGrid>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Наименование населенного пункта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Численность населения населенного пункта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Расстояние от населенного пункта до центральной усадьбы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Расстояние от населенного пункта до районного центра</w:t>
            </w:r>
          </w:p>
        </w:tc>
        <w:tc>
          <w:tcPr>
            <w:tcW w:w="1701" w:type="dxa"/>
            <w:tcBorders>
              <w:top w:val="single" w:sz="4" w:space="0" w:color="auto"/>
              <w:left w:val="single" w:sz="4" w:space="0" w:color="000000" w:themeColor="text1"/>
              <w:bottom w:val="single" w:sz="4" w:space="0" w:color="auto"/>
              <w:right w:val="single" w:sz="4" w:space="0" w:color="auto"/>
            </w:tcBorders>
            <w:hideMark/>
          </w:tcPr>
          <w:p w:rsidR="0067035D" w:rsidRDefault="0067035D">
            <w:pPr>
              <w:shd w:val="clear" w:color="auto" w:fill="FFFFFF" w:themeFill="background1"/>
              <w:jc w:val="center"/>
              <w:rPr>
                <w:color w:val="000000" w:themeColor="text1"/>
              </w:rPr>
            </w:pPr>
            <w:r>
              <w:rPr>
                <w:color w:val="000000" w:themeColor="text1"/>
              </w:rPr>
              <w:t>Расстояние от центральной усадьбы до  областного центра</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с.Бадар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558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 xml:space="preserve"> Центральная усадьба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28</w:t>
            </w:r>
          </w:p>
        </w:tc>
        <w:tc>
          <w:tcPr>
            <w:tcW w:w="1701" w:type="dxa"/>
            <w:tcBorders>
              <w:top w:val="single" w:sz="4" w:space="0" w:color="auto"/>
              <w:left w:val="single" w:sz="4" w:space="0" w:color="000000" w:themeColor="text1"/>
              <w:bottom w:val="single" w:sz="4" w:space="0" w:color="auto"/>
              <w:right w:val="single" w:sz="4" w:space="0" w:color="auto"/>
            </w:tcBorders>
            <w:hideMark/>
          </w:tcPr>
          <w:p w:rsidR="0067035D" w:rsidRDefault="0067035D">
            <w:pPr>
              <w:shd w:val="clear" w:color="auto" w:fill="FFFFFF" w:themeFill="background1"/>
              <w:jc w:val="center"/>
              <w:rPr>
                <w:color w:val="000000" w:themeColor="text1"/>
              </w:rPr>
            </w:pPr>
            <w:r>
              <w:rPr>
                <w:color w:val="000000" w:themeColor="text1"/>
              </w:rPr>
              <w:t>450</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д.Забор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94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33</w:t>
            </w:r>
          </w:p>
        </w:tc>
        <w:tc>
          <w:tcPr>
            <w:tcW w:w="1701" w:type="dxa"/>
            <w:tcBorders>
              <w:top w:val="single" w:sz="4" w:space="0" w:color="auto"/>
              <w:left w:val="single" w:sz="4" w:space="0" w:color="000000" w:themeColor="text1"/>
              <w:bottom w:val="single" w:sz="4" w:space="0" w:color="auto"/>
              <w:right w:val="single" w:sz="4" w:space="0" w:color="auto"/>
            </w:tcBorders>
          </w:tcPr>
          <w:p w:rsidR="0067035D" w:rsidRDefault="0067035D">
            <w:pPr>
              <w:shd w:val="clear" w:color="auto" w:fill="FFFFFF" w:themeFill="background1"/>
              <w:rPr>
                <w:color w:val="000000" w:themeColor="text1"/>
              </w:rPr>
            </w:pP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Д.Красный 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176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40</w:t>
            </w:r>
          </w:p>
        </w:tc>
        <w:tc>
          <w:tcPr>
            <w:tcW w:w="1701" w:type="dxa"/>
            <w:tcBorders>
              <w:top w:val="single" w:sz="4" w:space="0" w:color="auto"/>
              <w:left w:val="single" w:sz="4" w:space="0" w:color="000000" w:themeColor="text1"/>
              <w:bottom w:val="single" w:sz="4" w:space="0" w:color="auto"/>
              <w:right w:val="single" w:sz="4" w:space="0" w:color="auto"/>
            </w:tcBorders>
          </w:tcPr>
          <w:p w:rsidR="0067035D" w:rsidRDefault="0067035D">
            <w:pPr>
              <w:shd w:val="clear" w:color="auto" w:fill="FFFFFF" w:themeFill="background1"/>
              <w:rPr>
                <w:color w:val="000000" w:themeColor="text1"/>
              </w:rPr>
            </w:pP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д.Евдокимова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158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46</w:t>
            </w:r>
          </w:p>
        </w:tc>
        <w:tc>
          <w:tcPr>
            <w:tcW w:w="1701" w:type="dxa"/>
            <w:tcBorders>
              <w:top w:val="single" w:sz="4" w:space="0" w:color="auto"/>
              <w:left w:val="single" w:sz="4" w:space="0" w:color="000000" w:themeColor="text1"/>
              <w:bottom w:val="single" w:sz="4" w:space="0" w:color="auto"/>
              <w:right w:val="single" w:sz="4" w:space="0" w:color="auto"/>
            </w:tcBorders>
          </w:tcPr>
          <w:p w:rsidR="0067035D" w:rsidRDefault="0067035D">
            <w:pPr>
              <w:shd w:val="clear" w:color="auto" w:fill="FFFFFF" w:themeFill="background1"/>
              <w:rPr>
                <w:color w:val="000000" w:themeColor="text1"/>
              </w:rPr>
            </w:pPr>
          </w:p>
        </w:tc>
      </w:tr>
      <w:tr w:rsidR="0067035D" w:rsidTr="0067035D">
        <w:trPr>
          <w:trHeight w:val="277"/>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п.Евдокимовский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432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50</w:t>
            </w:r>
          </w:p>
        </w:tc>
        <w:tc>
          <w:tcPr>
            <w:tcW w:w="1701" w:type="dxa"/>
            <w:tcBorders>
              <w:top w:val="single" w:sz="4" w:space="0" w:color="auto"/>
              <w:left w:val="single" w:sz="4" w:space="0" w:color="000000" w:themeColor="text1"/>
              <w:bottom w:val="single" w:sz="4" w:space="0" w:color="auto"/>
              <w:right w:val="single" w:sz="4" w:space="0" w:color="auto"/>
            </w:tcBorders>
          </w:tcPr>
          <w:p w:rsidR="0067035D" w:rsidRDefault="0067035D">
            <w:pPr>
              <w:shd w:val="clear" w:color="auto" w:fill="FFFFFF" w:themeFill="background1"/>
              <w:rPr>
                <w:color w:val="000000" w:themeColor="text1"/>
              </w:rPr>
            </w:pP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уч.Красноозерский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44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70</w:t>
            </w:r>
          </w:p>
        </w:tc>
        <w:tc>
          <w:tcPr>
            <w:tcW w:w="1701" w:type="dxa"/>
            <w:tcBorders>
              <w:top w:val="single" w:sz="4" w:space="0" w:color="auto"/>
              <w:left w:val="single" w:sz="4" w:space="0" w:color="000000" w:themeColor="text1"/>
              <w:bottom w:val="single" w:sz="4" w:space="0" w:color="auto"/>
              <w:right w:val="single" w:sz="4" w:space="0" w:color="auto"/>
            </w:tcBorders>
          </w:tcPr>
          <w:p w:rsidR="0067035D" w:rsidRDefault="0067035D">
            <w:pPr>
              <w:shd w:val="clear" w:color="auto" w:fill="FFFFFF" w:themeFill="background1"/>
              <w:rPr>
                <w:color w:val="000000" w:themeColor="text1"/>
              </w:rPr>
            </w:pP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rPr>
                <w:color w:val="000000" w:themeColor="text1"/>
              </w:rPr>
            </w:pPr>
            <w:r>
              <w:rPr>
                <w:color w:val="000000" w:themeColor="text1"/>
              </w:rPr>
              <w:t>Итого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1450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shd w:val="clear" w:color="auto" w:fill="FFFFFF" w:themeFill="background1"/>
              <w:jc w:val="both"/>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shd w:val="clear" w:color="auto" w:fill="FFFFFF" w:themeFill="background1"/>
              <w:jc w:val="both"/>
              <w:rPr>
                <w:color w:val="000000" w:themeColor="text1"/>
              </w:rPr>
            </w:pPr>
          </w:p>
        </w:tc>
        <w:tc>
          <w:tcPr>
            <w:tcW w:w="1701" w:type="dxa"/>
            <w:tcBorders>
              <w:top w:val="single" w:sz="4" w:space="0" w:color="auto"/>
              <w:left w:val="single" w:sz="4" w:space="0" w:color="000000" w:themeColor="text1"/>
              <w:bottom w:val="single" w:sz="4" w:space="0" w:color="auto"/>
              <w:right w:val="single" w:sz="4" w:space="0" w:color="auto"/>
            </w:tcBorders>
          </w:tcPr>
          <w:p w:rsidR="0067035D" w:rsidRDefault="0067035D">
            <w:pPr>
              <w:shd w:val="clear" w:color="auto" w:fill="FFFFFF" w:themeFill="background1"/>
              <w:rPr>
                <w:color w:val="000000" w:themeColor="text1"/>
              </w:rPr>
            </w:pPr>
          </w:p>
        </w:tc>
      </w:tr>
    </w:tbl>
    <w:p w:rsidR="0067035D" w:rsidRDefault="0067035D" w:rsidP="0067035D">
      <w:pPr>
        <w:shd w:val="clear" w:color="auto" w:fill="FFFFFF" w:themeFill="background1"/>
        <w:jc w:val="both"/>
        <w:rPr>
          <w:color w:val="000000" w:themeColor="text1"/>
          <w:sz w:val="26"/>
          <w:szCs w:val="26"/>
          <w:highlight w:val="yellow"/>
        </w:rPr>
      </w:pPr>
    </w:p>
    <w:p w:rsidR="0067035D" w:rsidRDefault="0067035D" w:rsidP="0067035D">
      <w:pPr>
        <w:shd w:val="clear" w:color="auto" w:fill="FFFFFF" w:themeFill="background1"/>
        <w:ind w:firstLine="709"/>
        <w:jc w:val="both"/>
        <w:rPr>
          <w:color w:val="000000" w:themeColor="text1"/>
        </w:rPr>
      </w:pPr>
      <w:r>
        <w:rPr>
          <w:color w:val="000000" w:themeColor="text1"/>
        </w:rPr>
        <w:t>Населенные пункты сельского поселения находятся на более отдаленном расстоянии от центральной усадьбы поселения, районного центра, областного центра, что создает частичные неудобства для жителей сельского поселения.</w:t>
      </w:r>
    </w:p>
    <w:p w:rsidR="0067035D" w:rsidRDefault="0067035D" w:rsidP="0067035D">
      <w:pPr>
        <w:shd w:val="clear" w:color="auto" w:fill="FFFFFF" w:themeFill="background1"/>
        <w:ind w:firstLine="709"/>
        <w:jc w:val="both"/>
        <w:rPr>
          <w:color w:val="000000" w:themeColor="text1"/>
        </w:rPr>
      </w:pPr>
      <w:r>
        <w:rPr>
          <w:color w:val="000000" w:themeColor="text1"/>
        </w:rPr>
        <w:t>Связь с районным центром и между населенными пунктами осуществляется автомобильным транспортом. Все населенные пункты полностью обслуживаются автомобильным транспортом   индивидуального предпринимателя Тужилкина Р.С. Три раза в день осуществляется перевозка населения по маршруту «Тулун-Бадар-Забор-Красный Октябрь-п.Евдокимовский», часть жителей пользуются личным   автомобильным транспортом</w:t>
      </w:r>
    </w:p>
    <w:p w:rsidR="0067035D" w:rsidRDefault="0067035D" w:rsidP="0067035D">
      <w:pPr>
        <w:shd w:val="clear" w:color="auto" w:fill="FFFFFF" w:themeFill="background1"/>
        <w:ind w:firstLine="709"/>
        <w:jc w:val="both"/>
        <w:rPr>
          <w:color w:val="000000" w:themeColor="text1"/>
        </w:rPr>
      </w:pPr>
      <w:r>
        <w:rPr>
          <w:color w:val="000000" w:themeColor="text1"/>
        </w:rPr>
        <w:t>Климат Евдокимовского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67035D" w:rsidRDefault="0067035D" w:rsidP="0067035D">
      <w:pPr>
        <w:shd w:val="clear" w:color="auto" w:fill="FFFFFF" w:themeFill="background1"/>
        <w:ind w:firstLine="284"/>
        <w:jc w:val="both"/>
        <w:rPr>
          <w:color w:val="000000" w:themeColor="text1"/>
        </w:rPr>
      </w:pPr>
      <w:r>
        <w:rPr>
          <w:color w:val="000000" w:themeColor="text1"/>
        </w:rPr>
        <w:t>Несмотря на ряд отрицательных явлений, сравнительно короткий вегетационный период, неравномерность и неустойчивость, Евдокимовское сельское поселение специализируется на выращивании зерновых культур, картофеля, овощей, разведением крупно рогатого скота, свиней,овец.</w:t>
      </w:r>
    </w:p>
    <w:p w:rsidR="0067035D" w:rsidRDefault="0067035D" w:rsidP="0067035D">
      <w:pPr>
        <w:shd w:val="clear" w:color="auto" w:fill="FFFFFF" w:themeFill="background1"/>
        <w:ind w:firstLine="284"/>
        <w:jc w:val="both"/>
        <w:rPr>
          <w:color w:val="000000" w:themeColor="text1"/>
          <w:sz w:val="26"/>
          <w:szCs w:val="26"/>
          <w:highlight w:val="yellow"/>
        </w:rPr>
      </w:pPr>
    </w:p>
    <w:p w:rsidR="0067035D" w:rsidRDefault="0067035D" w:rsidP="0067035D">
      <w:pPr>
        <w:shd w:val="clear" w:color="auto" w:fill="FFFFFF" w:themeFill="background1"/>
        <w:ind w:firstLine="284"/>
        <w:jc w:val="center"/>
        <w:rPr>
          <w:color w:val="000000" w:themeColor="text1"/>
        </w:rPr>
      </w:pPr>
      <w:r>
        <w:rPr>
          <w:b/>
          <w:color w:val="000000" w:themeColor="text1"/>
        </w:rPr>
        <w:t>2.Оценка социально-экономического развития Евдокимовского сельского поселения</w:t>
      </w:r>
    </w:p>
    <w:p w:rsidR="0067035D" w:rsidRDefault="0067035D" w:rsidP="0067035D">
      <w:pPr>
        <w:shd w:val="clear" w:color="auto" w:fill="FFFFFF" w:themeFill="background1"/>
        <w:ind w:firstLine="284"/>
        <w:jc w:val="center"/>
        <w:rPr>
          <w:color w:val="000000" w:themeColor="text1"/>
        </w:rPr>
      </w:pPr>
      <w:r>
        <w:rPr>
          <w:b/>
          <w:color w:val="000000" w:themeColor="text1"/>
        </w:rPr>
        <w:t>2.1 Демографическая ситуация</w:t>
      </w:r>
    </w:p>
    <w:p w:rsidR="0067035D" w:rsidRDefault="0067035D" w:rsidP="0067035D">
      <w:pPr>
        <w:shd w:val="clear" w:color="auto" w:fill="FFFFFF" w:themeFill="background1"/>
        <w:ind w:firstLine="709"/>
        <w:jc w:val="both"/>
        <w:rPr>
          <w:color w:val="000000" w:themeColor="text1"/>
        </w:rPr>
      </w:pPr>
      <w:r>
        <w:rPr>
          <w:color w:val="000000" w:themeColor="text1"/>
        </w:rPr>
        <w:lastRenderedPageBreak/>
        <w:t>По состоянию на 01.01.2018 года численность постоянного населения, проживающего на территории Евдокимовского муниципального образовани составила 1450 человек.</w:t>
      </w:r>
    </w:p>
    <w:p w:rsidR="0067035D" w:rsidRDefault="0067035D" w:rsidP="0067035D">
      <w:pPr>
        <w:shd w:val="clear" w:color="auto" w:fill="FFFFFF" w:themeFill="background1"/>
        <w:tabs>
          <w:tab w:val="decimal" w:pos="4962"/>
        </w:tabs>
        <w:ind w:firstLine="720"/>
        <w:jc w:val="center"/>
        <w:rPr>
          <w:b/>
          <w:color w:val="000000" w:themeColor="text1"/>
        </w:rPr>
      </w:pPr>
      <w:r>
        <w:rPr>
          <w:b/>
          <w:color w:val="000000" w:themeColor="text1"/>
        </w:rPr>
        <w:t>Данные о возрастной структуре населения на 01.01.2018 года</w:t>
      </w:r>
    </w:p>
    <w:p w:rsidR="0067035D" w:rsidRDefault="0067035D" w:rsidP="0067035D">
      <w:pPr>
        <w:shd w:val="clear" w:color="auto" w:fill="FFFFFF" w:themeFill="background1"/>
        <w:tabs>
          <w:tab w:val="decimal" w:pos="4962"/>
        </w:tabs>
        <w:ind w:firstLine="720"/>
        <w:jc w:val="right"/>
        <w:rPr>
          <w:color w:val="000000" w:themeColor="text1"/>
        </w:rPr>
      </w:pPr>
      <w:r>
        <w:rPr>
          <w:color w:val="000000" w:themeColor="text1"/>
        </w:rPr>
        <w:t>Таблица 2</w:t>
      </w:r>
    </w:p>
    <w:tbl>
      <w:tblPr>
        <w:tblStyle w:val="ae"/>
        <w:tblW w:w="9780" w:type="dxa"/>
        <w:tblInd w:w="392" w:type="dxa"/>
        <w:tblLayout w:type="fixed"/>
        <w:tblLook w:val="04A0" w:firstRow="1" w:lastRow="0" w:firstColumn="1" w:lastColumn="0" w:noHBand="0" w:noVBand="1"/>
      </w:tblPr>
      <w:tblGrid>
        <w:gridCol w:w="992"/>
        <w:gridCol w:w="5953"/>
        <w:gridCol w:w="992"/>
        <w:gridCol w:w="1843"/>
      </w:tblGrid>
      <w:tr w:rsidR="0067035D" w:rsidTr="0067035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 xml:space="preserve">Показатели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2016г.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2017г</w:t>
            </w:r>
          </w:p>
        </w:tc>
      </w:tr>
      <w:tr w:rsidR="0067035D" w:rsidTr="0067035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Численность постоянного населения чел;  в. том числе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1483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1450</w:t>
            </w:r>
          </w:p>
        </w:tc>
      </w:tr>
      <w:tr w:rsidR="0067035D" w:rsidTr="0067035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1.1</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Моложе трудоспособного возраста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331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322</w:t>
            </w:r>
          </w:p>
        </w:tc>
      </w:tr>
      <w:tr w:rsidR="0067035D" w:rsidTr="0067035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1.2</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Трудоспособного возраста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725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708</w:t>
            </w:r>
          </w:p>
        </w:tc>
      </w:tr>
      <w:tr w:rsidR="0067035D" w:rsidTr="0067035D">
        <w:trPr>
          <w:trHeight w:val="349"/>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1.3</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both"/>
              <w:outlineLvl w:val="0"/>
              <w:rPr>
                <w:rFonts w:eastAsia="Calibri"/>
                <w:color w:val="000000" w:themeColor="text1"/>
              </w:rPr>
            </w:pPr>
            <w:r>
              <w:rPr>
                <w:rFonts w:eastAsia="Calibri"/>
                <w:color w:val="000000" w:themeColor="text1"/>
              </w:rPr>
              <w:t>Старше трудоспособного возраста.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427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outlineLvl w:val="0"/>
              <w:rPr>
                <w:rFonts w:eastAsia="Calibri"/>
                <w:color w:val="000000" w:themeColor="text1"/>
              </w:rPr>
            </w:pPr>
            <w:r>
              <w:rPr>
                <w:rFonts w:eastAsia="Calibri"/>
                <w:color w:val="000000" w:themeColor="text1"/>
              </w:rPr>
              <w:t>420</w:t>
            </w:r>
          </w:p>
        </w:tc>
      </w:tr>
    </w:tbl>
    <w:p w:rsidR="0067035D" w:rsidRDefault="0067035D" w:rsidP="0067035D">
      <w:pPr>
        <w:shd w:val="clear" w:color="auto" w:fill="FFFFFF" w:themeFill="background1"/>
        <w:tabs>
          <w:tab w:val="decimal" w:pos="4962"/>
        </w:tabs>
        <w:ind w:firstLine="709"/>
        <w:jc w:val="both"/>
        <w:rPr>
          <w:rFonts w:eastAsiaTheme="minorEastAsia"/>
          <w:color w:val="000000" w:themeColor="text1"/>
        </w:rPr>
      </w:pPr>
      <w:r>
        <w:rPr>
          <w:color w:val="000000" w:themeColor="text1"/>
        </w:rPr>
        <w:t xml:space="preserve">Анализируя таблицу наблюдается сокращение численности населения в 2017 году по отношению к 2016 году на 33 человека. Основную долю в численности населения составляет население трудоспособного возраста 48,8%., население старше трудоспособного возраста составляет 28,9%., население моложе трудоспособного 22,2%. </w:t>
      </w:r>
    </w:p>
    <w:p w:rsidR="0067035D" w:rsidRDefault="0067035D" w:rsidP="0067035D">
      <w:pPr>
        <w:tabs>
          <w:tab w:val="decimal" w:pos="4962"/>
        </w:tabs>
        <w:jc w:val="both"/>
        <w:rPr>
          <w:color w:val="000000" w:themeColor="text1"/>
          <w:sz w:val="26"/>
          <w:szCs w:val="26"/>
        </w:rPr>
      </w:pPr>
    </w:p>
    <w:p w:rsidR="0067035D" w:rsidRDefault="0067035D" w:rsidP="0067035D">
      <w:pPr>
        <w:jc w:val="center"/>
        <w:rPr>
          <w:b/>
        </w:rPr>
      </w:pPr>
      <w:r>
        <w:rPr>
          <w:b/>
        </w:rPr>
        <w:t>Данные о среднегодовом приросте населения и тенденции его изменения</w:t>
      </w:r>
    </w:p>
    <w:p w:rsidR="0067035D" w:rsidRDefault="0067035D" w:rsidP="0067035D">
      <w:pPr>
        <w:jc w:val="right"/>
        <w:rPr>
          <w:highlight w:val="yellow"/>
        </w:rPr>
      </w:pPr>
      <w:r>
        <w:t>Таблица 3</w:t>
      </w:r>
    </w:p>
    <w:tbl>
      <w:tblPr>
        <w:tblStyle w:val="ae"/>
        <w:tblpPr w:leftFromText="180" w:rightFromText="180" w:vertAnchor="text" w:tblpX="392" w:tblpY="33"/>
        <w:tblW w:w="9600" w:type="dxa"/>
        <w:tblLayout w:type="fixed"/>
        <w:tblLook w:val="04A0" w:firstRow="1" w:lastRow="0" w:firstColumn="1" w:lastColumn="0" w:noHBand="0" w:noVBand="1"/>
      </w:tblPr>
      <w:tblGrid>
        <w:gridCol w:w="426"/>
        <w:gridCol w:w="5243"/>
        <w:gridCol w:w="956"/>
        <w:gridCol w:w="991"/>
        <w:gridCol w:w="1984"/>
      </w:tblGrid>
      <w:tr w:rsidR="0067035D" w:rsidTr="0067035D">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b/>
                <w:i/>
              </w:rPr>
            </w:pPr>
            <w:r>
              <w:rPr>
                <w:rFonts w:eastAsia="Calibri"/>
                <w:b/>
                <w:i/>
              </w:rPr>
              <w:t>№</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b/>
              </w:rPr>
            </w:pPr>
            <w:r>
              <w:rPr>
                <w:rFonts w:eastAsia="Calibri"/>
                <w:b/>
              </w:rPr>
              <w:t>Показатели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b/>
              </w:rPr>
            </w:pPr>
            <w:r>
              <w:rPr>
                <w:rFonts w:eastAsia="Calibri"/>
                <w:b/>
                <w:i/>
              </w:rPr>
              <w:t>2015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b/>
              </w:rPr>
            </w:pPr>
            <w:r>
              <w:rPr>
                <w:rFonts w:eastAsia="Calibri"/>
                <w:b/>
              </w:rPr>
              <w:t>2016г.</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b/>
              </w:rPr>
            </w:pPr>
            <w:r>
              <w:rPr>
                <w:rFonts w:eastAsia="Calibri"/>
                <w:b/>
              </w:rPr>
              <w:t>2017г.</w:t>
            </w:r>
          </w:p>
        </w:tc>
      </w:tr>
      <w:tr w:rsidR="0067035D" w:rsidTr="0067035D">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1</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outlineLvl w:val="0"/>
              <w:rPr>
                <w:rFonts w:eastAsia="Calibri"/>
              </w:rPr>
            </w:pPr>
            <w:r>
              <w:rPr>
                <w:rFonts w:eastAsia="Calibri"/>
              </w:rPr>
              <w:t>Рождаемость, чел.</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17</w:t>
            </w:r>
          </w:p>
        </w:tc>
      </w:tr>
      <w:tr w:rsidR="0067035D" w:rsidTr="0067035D">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2</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outlineLvl w:val="0"/>
              <w:rPr>
                <w:rFonts w:eastAsia="Calibri"/>
              </w:rPr>
            </w:pPr>
            <w:r>
              <w:rPr>
                <w:rFonts w:eastAsia="Calibri"/>
              </w:rPr>
              <w:t>Смертность, чел.</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31</w:t>
            </w:r>
          </w:p>
        </w:tc>
      </w:tr>
      <w:tr w:rsidR="0067035D" w:rsidTr="0067035D">
        <w:trPr>
          <w:trHeight w:val="34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3</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outlineLvl w:val="0"/>
              <w:rPr>
                <w:rFonts w:eastAsia="Calibri"/>
              </w:rPr>
            </w:pPr>
            <w:r>
              <w:rPr>
                <w:rFonts w:eastAsia="Calibri"/>
              </w:rPr>
              <w:t>Естественная прибыль, убыль чел.</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rPr>
            </w:pPr>
            <w:r>
              <w:rPr>
                <w:rFonts w:eastAsia="Calibri"/>
              </w:rPr>
              <w:t>-14</w:t>
            </w:r>
          </w:p>
        </w:tc>
      </w:tr>
      <w:tr w:rsidR="0067035D" w:rsidTr="0067035D">
        <w:trPr>
          <w:trHeight w:val="349"/>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color w:val="000000" w:themeColor="text1"/>
              </w:rPr>
            </w:pPr>
            <w:r>
              <w:rPr>
                <w:rFonts w:eastAsia="Calibri"/>
                <w:color w:val="000000" w:themeColor="text1"/>
              </w:rPr>
              <w:t>4</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outlineLvl w:val="0"/>
              <w:rPr>
                <w:rFonts w:eastAsia="Calibri"/>
                <w:color w:val="000000" w:themeColor="text1"/>
              </w:rPr>
            </w:pPr>
            <w:r>
              <w:rPr>
                <w:rFonts w:eastAsia="Calibri"/>
                <w:color w:val="000000" w:themeColor="text1"/>
              </w:rPr>
              <w:t>Миграционное движение</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color w:val="000000" w:themeColor="text1"/>
              </w:rPr>
            </w:pPr>
            <w:r>
              <w:rPr>
                <w:rFonts w:eastAsia="Calibri"/>
                <w:color w:val="000000" w:themeColor="text1"/>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color w:val="000000" w:themeColor="text1"/>
              </w:rPr>
            </w:pPr>
            <w:r>
              <w:rPr>
                <w:rFonts w:eastAsia="Calibri"/>
                <w:color w:val="000000" w:themeColor="text1"/>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outlineLvl w:val="0"/>
              <w:rPr>
                <w:rFonts w:eastAsia="Calibri"/>
                <w:color w:val="000000" w:themeColor="text1"/>
              </w:rPr>
            </w:pPr>
            <w:r>
              <w:rPr>
                <w:rFonts w:eastAsia="Calibri"/>
                <w:color w:val="000000" w:themeColor="text1"/>
              </w:rPr>
              <w:t>-22</w:t>
            </w:r>
          </w:p>
        </w:tc>
      </w:tr>
    </w:tbl>
    <w:p w:rsidR="0067035D" w:rsidRDefault="0067035D" w:rsidP="0067035D">
      <w:pPr>
        <w:jc w:val="center"/>
        <w:rPr>
          <w:rFonts w:eastAsiaTheme="minorEastAsia"/>
          <w:b/>
          <w:sz w:val="26"/>
          <w:szCs w:val="26"/>
          <w:highlight w:val="yellow"/>
        </w:rPr>
      </w:pPr>
    </w:p>
    <w:p w:rsidR="0067035D" w:rsidRDefault="0067035D" w:rsidP="0067035D">
      <w:pPr>
        <w:ind w:firstLine="709"/>
        <w:jc w:val="both"/>
      </w:pPr>
      <w:r>
        <w:t xml:space="preserve">Основной социальной проблемой в Евдокимовском сельском поселении является нестабильная демографическая ситуация- смертность превышает рождаемость, по отношению к 2016 году она увеличилась на 17 человек, по отношению к 2015 году сократилась на 11 человек.      Рождаемость в 2017 году по отношению к 2016 году увеличилась на 11 человек, но снизилась по отношению к 2015 году на 15 человек.   </w:t>
      </w:r>
    </w:p>
    <w:p w:rsidR="0067035D" w:rsidRDefault="0067035D" w:rsidP="0067035D">
      <w:pPr>
        <w:autoSpaceDE w:val="0"/>
        <w:autoSpaceDN w:val="0"/>
        <w:adjustRightInd w:val="0"/>
        <w:jc w:val="both"/>
        <w:rPr>
          <w:rFonts w:cstheme="minorBidi"/>
        </w:rPr>
      </w:pPr>
      <w:r>
        <w:t xml:space="preserve">          Основной проблемой снижения численности населения является развал экономики в период перестройки, развал социальной инфраструктуры на селе, отсутствие рабочих мест, появилась безработица, снизились доходы населения, повысилась миграция трудоспособного населения, старение населения, доля населения старше трудоспособного возраста к численности трудоспособного населения 59,3%. </w:t>
      </w:r>
    </w:p>
    <w:p w:rsidR="0067035D" w:rsidRDefault="0067035D" w:rsidP="0067035D">
      <w:pPr>
        <w:pStyle w:val="Default"/>
        <w:ind w:firstLine="708"/>
        <w:jc w:val="both"/>
        <w:rPr>
          <w:rFonts w:eastAsiaTheme="minorHAnsi"/>
          <w:lang w:eastAsia="en-US"/>
        </w:rPr>
      </w:pPr>
      <w:r>
        <w:rPr>
          <w:rFonts w:eastAsiaTheme="minorHAnsi"/>
          <w:lang w:eastAsia="en-US"/>
        </w:rPr>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p>
    <w:p w:rsidR="0067035D" w:rsidRDefault="0067035D" w:rsidP="0067035D">
      <w:pPr>
        <w:autoSpaceDE w:val="0"/>
        <w:autoSpaceDN w:val="0"/>
        <w:adjustRightInd w:val="0"/>
        <w:jc w:val="both"/>
      </w:pPr>
      <w:r>
        <w:t xml:space="preserve">    </w:t>
      </w:r>
    </w:p>
    <w:p w:rsidR="0067035D" w:rsidRDefault="0067035D" w:rsidP="0067035D">
      <w:pPr>
        <w:jc w:val="center"/>
        <w:rPr>
          <w:rStyle w:val="afd"/>
          <w:rFonts w:eastAsia="Calibri"/>
          <w:b/>
          <w:sz w:val="24"/>
          <w:szCs w:val="24"/>
        </w:rPr>
      </w:pPr>
      <w:r>
        <w:rPr>
          <w:rFonts w:eastAsia="Calibri"/>
          <w:b/>
        </w:rPr>
        <w:t xml:space="preserve">2.2. </w:t>
      </w:r>
      <w:r>
        <w:rPr>
          <w:rStyle w:val="afd"/>
          <w:rFonts w:eastAsia="Calibri"/>
          <w:b/>
          <w:sz w:val="24"/>
          <w:szCs w:val="24"/>
        </w:rPr>
        <w:t>Развитие образования</w:t>
      </w:r>
    </w:p>
    <w:p w:rsidR="0067035D" w:rsidRDefault="0067035D" w:rsidP="0067035D">
      <w:pPr>
        <w:ind w:firstLine="709"/>
        <w:jc w:val="both"/>
        <w:rPr>
          <w:rFonts w:eastAsia="Calibri"/>
        </w:rPr>
      </w:pPr>
      <w:r>
        <w:t xml:space="preserve">На территории Евдокимовского муниципального образования осуществляют свою деятельность два общеобразовательных учреждения: в населенном пункте с.Бадар и в п.Евдокимовский. </w:t>
      </w:r>
    </w:p>
    <w:p w:rsidR="0067035D" w:rsidRDefault="0067035D" w:rsidP="0067035D">
      <w:pPr>
        <w:ind w:left="-142" w:firstLine="709"/>
        <w:jc w:val="both"/>
      </w:pPr>
      <w:r>
        <w:t>Муниципальные образовательные учреждения имеют лицензию на осуществление своей деятельности, аттестованы. Продолжительность учебной недели шесть дней, обучение проходит в одну смену.</w:t>
      </w:r>
      <w:r>
        <w:rPr>
          <w:lang w:eastAsia="ar-SA"/>
        </w:rPr>
        <w:t xml:space="preserve"> В учреждениях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санитарно-гигиенических норм. В школах имеется компьютеризованный класс, имеется спортивный зал, в котором проводятся спортивные секции, проводится производственное обучение на трактористов, кружки домоводства. При общей мощности учебных заведений на 520 человек наполняемость составляет 34,2%. </w:t>
      </w:r>
    </w:p>
    <w:p w:rsidR="0067035D" w:rsidRDefault="0067035D" w:rsidP="0067035D">
      <w:pPr>
        <w:ind w:firstLine="709"/>
        <w:jc w:val="both"/>
      </w:pPr>
      <w:r>
        <w:rPr>
          <w:lang w:eastAsia="ar-SA"/>
        </w:rPr>
        <w:t>Количество педагогических работников 29 человек: с высшим образованием 22, средне-специальным 7 человек.</w:t>
      </w:r>
    </w:p>
    <w:p w:rsidR="0067035D" w:rsidRDefault="0067035D" w:rsidP="0067035D">
      <w:pPr>
        <w:ind w:firstLine="709"/>
        <w:jc w:val="both"/>
      </w:pPr>
      <w:r>
        <w:t>Средний возраст педагогических работников более 40 лет, на лицо старение кадрового состава педагогов в поселении. Средняя заработная плата работников общеобразовательных учреждений составляет 22109 рублей</w:t>
      </w:r>
    </w:p>
    <w:p w:rsidR="0067035D" w:rsidRDefault="0067035D" w:rsidP="0067035D">
      <w:pPr>
        <w:ind w:firstLine="709"/>
        <w:jc w:val="both"/>
      </w:pPr>
      <w:r>
        <w:rPr>
          <w:lang w:eastAsia="ar-SA"/>
        </w:rPr>
        <w:lastRenderedPageBreak/>
        <w:t xml:space="preserve">Подвоз учащихся в Бадарскую СОШ, Евдокимовскую СОШ из других населенных пунктов осуществляется школьным автобусом. </w:t>
      </w:r>
      <w:r>
        <w:t xml:space="preserve">В настоящее время все дети школьного возраста поселения полностью обеспечены учебным процессом. </w:t>
      </w:r>
    </w:p>
    <w:p w:rsidR="0067035D" w:rsidRDefault="0067035D" w:rsidP="0067035D">
      <w:pPr>
        <w:tabs>
          <w:tab w:val="left" w:pos="1440"/>
        </w:tabs>
        <w:suppressAutoHyphens/>
        <w:ind w:left="-284" w:firstLine="993"/>
        <w:rPr>
          <w:lang w:eastAsia="ar-SA"/>
        </w:rPr>
      </w:pPr>
      <w:r>
        <w:rPr>
          <w:lang w:eastAsia="ar-SA"/>
        </w:rPr>
        <w:t>Для развития общеобразовательных учреждений необходимо решение следующих задач:</w:t>
      </w:r>
    </w:p>
    <w:p w:rsidR="0067035D" w:rsidRDefault="0067035D" w:rsidP="0067035D">
      <w:pPr>
        <w:tabs>
          <w:tab w:val="left" w:pos="1440"/>
        </w:tabs>
        <w:suppressAutoHyphens/>
        <w:ind w:left="-142" w:firstLine="709"/>
        <w:rPr>
          <w:lang w:eastAsia="ar-SA"/>
        </w:rPr>
      </w:pPr>
      <w:r>
        <w:rPr>
          <w:lang w:eastAsia="ar-SA"/>
        </w:rPr>
        <w:t xml:space="preserve">-укрепление учебно-материальной базы образовательных учреждений для осуществления на качественном уровне учебного процесса, </w:t>
      </w:r>
    </w:p>
    <w:p w:rsidR="0067035D" w:rsidRDefault="0067035D" w:rsidP="0067035D">
      <w:pPr>
        <w:tabs>
          <w:tab w:val="left" w:pos="1440"/>
        </w:tabs>
        <w:suppressAutoHyphens/>
        <w:ind w:firstLine="709"/>
        <w:jc w:val="both"/>
        <w:rPr>
          <w:lang w:eastAsia="ar-SA"/>
        </w:rPr>
      </w:pPr>
      <w:r>
        <w:rPr>
          <w:lang w:eastAsia="ar-SA"/>
        </w:rPr>
        <w:t>-укрепление кадрового потенциала, привлечение молодых специалистов.</w:t>
      </w:r>
    </w:p>
    <w:p w:rsidR="0067035D" w:rsidRDefault="0067035D" w:rsidP="0067035D">
      <w:pPr>
        <w:tabs>
          <w:tab w:val="left" w:pos="1440"/>
        </w:tabs>
        <w:suppressAutoHyphens/>
        <w:ind w:firstLine="567"/>
        <w:jc w:val="both"/>
        <w:rPr>
          <w:rFonts w:eastAsiaTheme="minorEastAsia"/>
          <w:szCs w:val="22"/>
        </w:rPr>
      </w:pPr>
      <w:r>
        <w:t>Техническое состояние Бадарской СОШ оценивается как удовлетворительное, но есть необходимость ремонта спортзала, замена окон на пластиковые, ремонт крыши. Евдокимовская СОШ находится в затопляемой зоне при наличии финансирования требуется строительство новой школы или капитальный ремонт существующей школы.</w:t>
      </w:r>
    </w:p>
    <w:p w:rsidR="0067035D" w:rsidRDefault="0067035D" w:rsidP="0067035D">
      <w:pPr>
        <w:tabs>
          <w:tab w:val="left" w:pos="1440"/>
        </w:tabs>
        <w:suppressAutoHyphens/>
        <w:ind w:firstLine="567"/>
        <w:jc w:val="both"/>
        <w:rPr>
          <w:lang w:eastAsia="ar-SA"/>
        </w:rPr>
      </w:pPr>
      <w:r>
        <w:rPr>
          <w:lang w:eastAsia="ar-SA"/>
        </w:rPr>
        <w:t>В 2016 году Бадарской средней школе были выделены субвенции в размере 150,0 тыс. рублей для приобретения книг, учебной литературы, установки интернета. За счет средств народных инициатив на 240,0 тыс. рублей были приобретены парты и стулья, на 40,0 тыс.руб.  приобретена сантехника для оборудования теплого туалета. В 2017 году за счет субвенций на 144,0 тыс.руб. приобрели учебную литературу, за счет средств народных инициатив на 75,0 тыс.руб  приобрели парты, стулья.</w:t>
      </w:r>
    </w:p>
    <w:p w:rsidR="0067035D" w:rsidRDefault="0067035D" w:rsidP="0067035D">
      <w:pPr>
        <w:tabs>
          <w:tab w:val="left" w:pos="1440"/>
        </w:tabs>
        <w:suppressAutoHyphens/>
        <w:ind w:firstLine="567"/>
        <w:jc w:val="both"/>
        <w:rPr>
          <w:lang w:eastAsia="ar-SA"/>
        </w:rPr>
      </w:pPr>
      <w:r>
        <w:rPr>
          <w:lang w:eastAsia="ar-SA"/>
        </w:rPr>
        <w:t>В 2017 году за счет выделенных субвенций в сумме 121,503 тыс. рублей Евдокимовской СОШ был оплачен интернет на 47,3 тыс. рублей, приобретена учебная литература и канцелярия на 74,198 тыс. рублей. За счет средств народных инициатив приобретены бактерицидные лампы на 25,810 тысяч рублей, разделочные столы в столовую на сумму 10,950 тысяч рублей, стулья для кабинета информатики на 44,999 тысяч рублей.</w:t>
      </w:r>
    </w:p>
    <w:p w:rsidR="0067035D" w:rsidRDefault="0067035D" w:rsidP="0067035D">
      <w:pPr>
        <w:ind w:firstLine="708"/>
        <w:jc w:val="both"/>
      </w:pPr>
      <w:r>
        <w:t>На территории сельского поселения функционирует три дошкольных образовательных учреждения:</w:t>
      </w:r>
    </w:p>
    <w:p w:rsidR="0067035D" w:rsidRDefault="0067035D" w:rsidP="0067035D">
      <w:pPr>
        <w:jc w:val="both"/>
      </w:pPr>
      <w:r>
        <w:t xml:space="preserve">       - МДОУ детский сад «Чебурашка» расположен в населенном пункте с.Бадар . Посещают детский садик 23 ребенка. Количество работающего персонала 12 человек, из них 4 работника с педагогическим образованием.</w:t>
      </w:r>
    </w:p>
    <w:p w:rsidR="0067035D" w:rsidRDefault="0067035D" w:rsidP="0067035D">
      <w:pPr>
        <w:ind w:firstLine="708"/>
        <w:jc w:val="both"/>
      </w:pPr>
      <w:r>
        <w:t xml:space="preserve">- МДОУ детский сад «Аистенок» функционирует в д.Красный Октябрь. Посещают 10 детей. Наполняемость садика составляет 66,7%. Количество работающего персонала 7 человек, из них один работник с педагогическим образованием.  </w:t>
      </w:r>
    </w:p>
    <w:p w:rsidR="0067035D" w:rsidRDefault="0067035D" w:rsidP="0067035D">
      <w:pPr>
        <w:ind w:firstLine="709"/>
        <w:jc w:val="both"/>
      </w:pPr>
      <w:r>
        <w:t>МДОУ детский сад «Аленушка» расположен в п.Евдокимовский. Посещают детский садик 18детей. Наполняемость садика составляет 60,0%.</w:t>
      </w:r>
    </w:p>
    <w:p w:rsidR="0067035D" w:rsidRDefault="0067035D" w:rsidP="0067035D">
      <w:pPr>
        <w:ind w:firstLine="709"/>
        <w:jc w:val="both"/>
      </w:pPr>
      <w:r>
        <w:t>Наполняемость всех учреждений составляет 56,7%. Наполняемость могла быть и больше, но высокая родительская плата и низкие доходы населения не дают возможности отдавать детей в дошкольные учреждения. Средняя заработная плата работников дошкольных учреждений в 2017 году составила 15395 рублей. По отношению к 2016 году произошло не значительное увеличение заработной платы.</w:t>
      </w:r>
    </w:p>
    <w:p w:rsidR="0067035D" w:rsidRDefault="0067035D" w:rsidP="0067035D">
      <w:pPr>
        <w:ind w:firstLine="709"/>
        <w:jc w:val="both"/>
      </w:pPr>
      <w:r>
        <w:t>Для стабильного функционирования дошкольных учреждений необходимо создание следующих условий:</w:t>
      </w:r>
    </w:p>
    <w:p w:rsidR="0067035D" w:rsidRDefault="0067035D" w:rsidP="0067035D">
      <w:pPr>
        <w:ind w:firstLine="709"/>
        <w:jc w:val="both"/>
      </w:pPr>
      <w:r>
        <w:t>-укрепление материальной базы для осуществления на качественном уровне образовательно-воспитательного процесса, создание условий для сохранения и укрепления здоровья воспитанников дошкольного учреждения.</w:t>
      </w:r>
    </w:p>
    <w:p w:rsidR="0067035D" w:rsidRDefault="0067035D" w:rsidP="0067035D">
      <w:pPr>
        <w:ind w:firstLine="709"/>
        <w:jc w:val="both"/>
      </w:pPr>
      <w:r>
        <w:t>Проблемой дошкольных образовательных учреждений является высокий процент износа зданий (постройки прошлого века, капитальный ремонт не проводился), в том числе здание МДОУ «Алёнушка» находится в зоне затопления. При наличии финансирования требуется капитальный ремонт зданий.</w:t>
      </w:r>
    </w:p>
    <w:p w:rsidR="0067035D" w:rsidRDefault="0067035D" w:rsidP="0067035D">
      <w:pPr>
        <w:ind w:firstLine="709"/>
        <w:jc w:val="both"/>
      </w:pPr>
      <w:r>
        <w:t>За счет выделенных субвенций в 2017 году муниципальные дошкольные образовательные учреждения произвели текущий ремонт зданий. Детский сад Чебурашка на сумму 12,5 тыс.рублей, детский сад Аленушка на 12,5 тысяч рублей, детский сад Аистенок на 15,0 тыс.рублей. За средства народных инициатив в 2017 году детскими учреждениями была приобретена мебель (кабинки, столы, лавочки, кроватки). Детский сад Аленушка приобрел на сумму 36,0 тысяч рублей, Чебурашка на 65,0 тысяч рублей, Аистенок на  27,0 тысяч рублей.</w:t>
      </w:r>
    </w:p>
    <w:p w:rsidR="0067035D" w:rsidRDefault="0067035D" w:rsidP="0067035D">
      <w:pPr>
        <w:ind w:firstLine="709"/>
        <w:jc w:val="both"/>
        <w:rPr>
          <w:highlight w:val="yellow"/>
        </w:rPr>
      </w:pPr>
    </w:p>
    <w:p w:rsidR="0067035D" w:rsidRDefault="0067035D" w:rsidP="0067035D">
      <w:pPr>
        <w:pStyle w:val="afe"/>
        <w:rPr>
          <w:rFonts w:eastAsia="Calibri"/>
          <w:b/>
          <w:sz w:val="24"/>
          <w:szCs w:val="24"/>
        </w:rPr>
      </w:pPr>
      <w:r>
        <w:rPr>
          <w:rFonts w:eastAsia="Calibri"/>
          <w:b/>
          <w:sz w:val="24"/>
          <w:szCs w:val="24"/>
        </w:rPr>
        <w:t>2.3. Развитие здравоохранения</w:t>
      </w:r>
    </w:p>
    <w:p w:rsidR="0067035D" w:rsidRDefault="0067035D" w:rsidP="0067035D">
      <w:pPr>
        <w:pStyle w:val="afe"/>
        <w:rPr>
          <w:rFonts w:eastAsia="Calibri"/>
          <w:b/>
          <w:caps/>
          <w:sz w:val="24"/>
          <w:szCs w:val="24"/>
          <w:highlight w:val="yellow"/>
        </w:rPr>
      </w:pPr>
    </w:p>
    <w:p w:rsidR="0067035D" w:rsidRDefault="0067035D" w:rsidP="0067035D">
      <w:pPr>
        <w:ind w:firstLine="709"/>
        <w:jc w:val="both"/>
        <w:rPr>
          <w:spacing w:val="-3"/>
        </w:rPr>
      </w:pPr>
      <w:r>
        <w:rPr>
          <w:bCs/>
          <w:spacing w:val="-4"/>
        </w:rPr>
        <w:t xml:space="preserve">Здравоохранение </w:t>
      </w:r>
      <w:r>
        <w:rPr>
          <w:spacing w:val="-4"/>
        </w:rPr>
        <w:t xml:space="preserve">на территории Евдокимовского сельского поселения представлено 3 фельдшерско-акушерскими </w:t>
      </w:r>
      <w:r>
        <w:rPr>
          <w:spacing w:val="-3"/>
        </w:rPr>
        <w:t>пунктами:</w:t>
      </w:r>
    </w:p>
    <w:p w:rsidR="0067035D" w:rsidRDefault="0067035D" w:rsidP="0067035D">
      <w:pPr>
        <w:ind w:firstLine="709"/>
        <w:jc w:val="both"/>
      </w:pPr>
      <w:r>
        <w:rPr>
          <w:spacing w:val="-3"/>
        </w:rPr>
        <w:t xml:space="preserve">- в </w:t>
      </w:r>
      <w:r>
        <w:rPr>
          <w:spacing w:val="-5"/>
        </w:rPr>
        <w:t>населенном пункте с.Бадар деревянное одноэтажное здание;</w:t>
      </w:r>
      <w:r>
        <w:t xml:space="preserve"> электроснабжение – централизованное; отопление -  электрическое; канализации нет, вода привозная. Степень износа здания – 40 %. Количество работающего персонала 3 человека (фельдшер, медсестра, санитарка).  Также в с.Бадар имеется стоматологический кабинет, который оказывает услуги по удалению, лечению и протезированию зубов. Рабочего персонала 2 человека; врач с высшим образованием и медсестра. В здании вместе со стоматологическим кабинетом имеется кабинет физиотерапии, из-за отсутствия квалифицированного медицинского работника, физио кабинет в настоящее время не функционирует. В 2018 году запланировано строительство нового фельдшерско-акушерского пункта.</w:t>
      </w:r>
    </w:p>
    <w:p w:rsidR="0067035D" w:rsidRDefault="0067035D" w:rsidP="0067035D">
      <w:pPr>
        <w:ind w:firstLine="709"/>
        <w:jc w:val="both"/>
        <w:rPr>
          <w:spacing w:val="-5"/>
        </w:rPr>
      </w:pPr>
      <w:r>
        <w:t>- в д.Красный Октябрь фельдшерско - акушерский пункт находится в деревянном здании, электроснабжение–централизованное, отопление -электрическое (конвектор), канализации нет, вода привозная. Здание имеет 45 % степени износа. В связи с недостатком медицинских работников и привлечением специалистов из других населенных пунктов, ФАП работает 2 раза в неделю. С высоким процентом износа зданию требуется капитальный ремонт.</w:t>
      </w:r>
    </w:p>
    <w:p w:rsidR="0067035D" w:rsidRDefault="0067035D" w:rsidP="0067035D">
      <w:pPr>
        <w:ind w:firstLine="709"/>
        <w:jc w:val="both"/>
        <w:rPr>
          <w:spacing w:val="-5"/>
        </w:rPr>
      </w:pPr>
      <w:r>
        <w:rPr>
          <w:spacing w:val="-5"/>
        </w:rPr>
        <w:t>- в п.Евдокимовский здание деревянное одноэтажное, электроснабжение -централизованное, канализации нет, вода привозная, степень износа 35%, находится в затопляемой зоне. Из -за отсутствия медицинских работников ФАП работает 3 раза в неделю. В 2018 году будет запущено в эксплуатацию новое здание ФАП.</w:t>
      </w:r>
    </w:p>
    <w:p w:rsidR="0067035D" w:rsidRDefault="0067035D" w:rsidP="0067035D">
      <w:pPr>
        <w:ind w:firstLine="709"/>
        <w:jc w:val="both"/>
      </w:pPr>
      <w:r>
        <w:t xml:space="preserve">Количество приемов и посещений, проведенных работниками ФАП с. Бадар в 2017 году по сравнению с соответствующим периодом прошлого года   приведены в таблице: </w:t>
      </w:r>
    </w:p>
    <w:p w:rsidR="0067035D" w:rsidRDefault="0067035D" w:rsidP="0067035D">
      <w:pPr>
        <w:ind w:firstLine="708"/>
        <w:jc w:val="right"/>
      </w:pPr>
      <w:r>
        <w:t>Таблица 4</w:t>
      </w:r>
    </w:p>
    <w:tbl>
      <w:tblPr>
        <w:tblStyle w:val="ae"/>
        <w:tblW w:w="0" w:type="auto"/>
        <w:tblInd w:w="250" w:type="dxa"/>
        <w:tblLook w:val="04A0" w:firstRow="1" w:lastRow="0" w:firstColumn="1" w:lastColumn="0" w:noHBand="0" w:noVBand="1"/>
      </w:tblPr>
      <w:tblGrid>
        <w:gridCol w:w="5387"/>
        <w:gridCol w:w="1417"/>
        <w:gridCol w:w="1276"/>
        <w:gridCol w:w="1701"/>
      </w:tblGrid>
      <w:tr w:rsidR="0067035D" w:rsidTr="0067035D">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both"/>
            </w:pPr>
            <w:r>
              <w:t>Мероприятия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Динамика %</w:t>
            </w:r>
          </w:p>
        </w:tc>
      </w:tr>
      <w:tr w:rsidR="0067035D" w:rsidTr="0067035D">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both"/>
            </w:pPr>
            <w:r>
              <w:t>Прием в ФАП, 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2364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2268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95,9</w:t>
            </w:r>
          </w:p>
        </w:tc>
      </w:tr>
      <w:tr w:rsidR="0067035D" w:rsidTr="0067035D">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both"/>
            </w:pPr>
            <w:r>
              <w:t>Посещаемость на дому, 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495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111,2</w:t>
            </w:r>
          </w:p>
        </w:tc>
      </w:tr>
      <w:tr w:rsidR="0067035D" w:rsidTr="0067035D">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both"/>
            </w:pPr>
            <w:r>
              <w:t>Отправленных на госпитализацию, 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94,0</w:t>
            </w:r>
          </w:p>
        </w:tc>
      </w:tr>
      <w:tr w:rsidR="0067035D" w:rsidTr="0067035D">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both"/>
            </w:pPr>
            <w:r>
              <w:t>Отправленные на санаторно - курортное лечение</w:t>
            </w:r>
          </w:p>
          <w:p w:rsidR="0067035D" w:rsidRDefault="0067035D">
            <w:pPr>
              <w:jc w:val="both"/>
            </w:pPr>
            <w:r>
              <w:t>В том числе дети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r>
              <w:t>46</w:t>
            </w:r>
          </w:p>
          <w:p w:rsidR="0067035D" w:rsidRDefault="0067035D">
            <w:pPr>
              <w:jc w:val="center"/>
            </w:pPr>
          </w:p>
          <w:p w:rsidR="0067035D" w:rsidRDefault="0067035D">
            <w:pPr>
              <w:jc w:val="center"/>
            </w:pPr>
            <w: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r>
              <w:t>50</w:t>
            </w:r>
          </w:p>
          <w:p w:rsidR="0067035D" w:rsidRDefault="0067035D">
            <w:pPr>
              <w:jc w:val="center"/>
            </w:pPr>
          </w:p>
          <w:p w:rsidR="0067035D" w:rsidRDefault="0067035D">
            <w:pPr>
              <w:jc w:val="center"/>
            </w:pPr>
            <w:r>
              <w:t>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r>
              <w:t>108,7</w:t>
            </w:r>
          </w:p>
          <w:p w:rsidR="0067035D" w:rsidRDefault="0067035D">
            <w:pPr>
              <w:jc w:val="center"/>
            </w:pPr>
          </w:p>
          <w:p w:rsidR="0067035D" w:rsidRDefault="0067035D">
            <w:pPr>
              <w:jc w:val="center"/>
            </w:pPr>
            <w:r>
              <w:t>100,0</w:t>
            </w:r>
          </w:p>
        </w:tc>
      </w:tr>
    </w:tbl>
    <w:p w:rsidR="0067035D" w:rsidRDefault="0067035D" w:rsidP="0067035D">
      <w:pPr>
        <w:ind w:firstLine="708"/>
        <w:jc w:val="both"/>
      </w:pPr>
    </w:p>
    <w:p w:rsidR="0067035D" w:rsidRDefault="0067035D" w:rsidP="0067035D">
      <w:pPr>
        <w:ind w:firstLine="708"/>
        <w:jc w:val="both"/>
      </w:pPr>
      <w:r>
        <w:t xml:space="preserve"> </w:t>
      </w:r>
    </w:p>
    <w:p w:rsidR="0067035D" w:rsidRDefault="0067035D" w:rsidP="0067035D">
      <w:pPr>
        <w:ind w:firstLine="708"/>
        <w:jc w:val="both"/>
      </w:pPr>
      <w:r>
        <w:t xml:space="preserve">  </w:t>
      </w:r>
      <w:r>
        <w:rPr>
          <w:spacing w:val="-5"/>
        </w:rPr>
        <w:t>Специфика потери здоровья сельскими жителями определяется, прежде всего, условиями жизни и труда, отсутствием в населенных пунктах хороших, специализированных медицинских работников. Сельские жители практически лишены элементарных коммунальных удобств, труд чаще носит физический характер, отсутствие средств на приобретение лекарств.</w:t>
      </w:r>
    </w:p>
    <w:p w:rsidR="0067035D" w:rsidRDefault="0067035D" w:rsidP="0067035D">
      <w:pPr>
        <w:jc w:val="both"/>
        <w:rPr>
          <w:spacing w:val="-5"/>
        </w:rPr>
      </w:pPr>
      <w:r>
        <w:rPr>
          <w:spacing w:val="-5"/>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утяжеления самочувствия.</w:t>
      </w:r>
    </w:p>
    <w:p w:rsidR="0067035D" w:rsidRDefault="0067035D" w:rsidP="0067035D">
      <w:pPr>
        <w:ind w:firstLine="709"/>
        <w:jc w:val="both"/>
        <w:rPr>
          <w:spacing w:val="-5"/>
        </w:rPr>
      </w:pPr>
      <w:r>
        <w:rPr>
          <w:spacing w:val="-5"/>
        </w:rPr>
        <w:t>Основной задачей развития сферы здравоохранения в сельском поселении является:</w:t>
      </w:r>
    </w:p>
    <w:p w:rsidR="0067035D" w:rsidRDefault="0067035D" w:rsidP="0067035D">
      <w:pPr>
        <w:jc w:val="both"/>
        <w:rPr>
          <w:spacing w:val="-5"/>
        </w:rPr>
      </w:pPr>
      <w:r>
        <w:rPr>
          <w:spacing w:val="-5"/>
        </w:rPr>
        <w:t>-обеспечение населения поселения гарантируемым объемом бесплатной первичной медико-санитарной помощью, укомплектование ФАП необходимыми кадрами.</w:t>
      </w:r>
    </w:p>
    <w:p w:rsidR="0067035D" w:rsidRDefault="0067035D" w:rsidP="0067035D">
      <w:pPr>
        <w:jc w:val="both"/>
        <w:rPr>
          <w:spacing w:val="-5"/>
        </w:rPr>
      </w:pPr>
    </w:p>
    <w:p w:rsidR="0067035D" w:rsidRDefault="0067035D" w:rsidP="0067035D">
      <w:pPr>
        <w:pStyle w:val="afe"/>
        <w:rPr>
          <w:rFonts w:eastAsia="Calibri"/>
          <w:b/>
          <w:sz w:val="24"/>
          <w:szCs w:val="24"/>
        </w:rPr>
      </w:pPr>
      <w:r>
        <w:rPr>
          <w:b/>
          <w:sz w:val="24"/>
          <w:szCs w:val="24"/>
        </w:rPr>
        <w:t xml:space="preserve">2.4. </w:t>
      </w:r>
      <w:r>
        <w:rPr>
          <w:rFonts w:eastAsia="Calibri"/>
          <w:b/>
          <w:sz w:val="24"/>
          <w:szCs w:val="24"/>
        </w:rPr>
        <w:t>Развитие культуры</w:t>
      </w:r>
    </w:p>
    <w:p w:rsidR="0067035D" w:rsidRDefault="0067035D" w:rsidP="0067035D">
      <w:pPr>
        <w:pStyle w:val="afe"/>
        <w:rPr>
          <w:rFonts w:eastAsia="Calibri"/>
          <w:b/>
          <w:caps/>
          <w:sz w:val="24"/>
          <w:szCs w:val="24"/>
        </w:rPr>
      </w:pPr>
    </w:p>
    <w:p w:rsidR="0067035D" w:rsidRDefault="0067035D" w:rsidP="0067035D">
      <w:pPr>
        <w:overflowPunct w:val="0"/>
        <w:autoSpaceDE w:val="0"/>
        <w:autoSpaceDN w:val="0"/>
        <w:adjustRightInd w:val="0"/>
        <w:ind w:firstLine="709"/>
        <w:jc w:val="both"/>
        <w:outlineLvl w:val="1"/>
      </w:pPr>
      <w:r>
        <w:t>На территории Евдокимовского муниципального образования действует два учреждения культуры и искусства:</w:t>
      </w:r>
    </w:p>
    <w:p w:rsidR="0067035D" w:rsidRDefault="0067035D" w:rsidP="0067035D">
      <w:pPr>
        <w:overflowPunct w:val="0"/>
        <w:autoSpaceDE w:val="0"/>
        <w:autoSpaceDN w:val="0"/>
        <w:adjustRightInd w:val="0"/>
        <w:jc w:val="both"/>
        <w:outlineLvl w:val="1"/>
      </w:pPr>
      <w:r>
        <w:t xml:space="preserve">            -МКУК «Культурно –досуговый центр» и его структурное подразделение библиотека в с.Бадар. Книжный фонд библиотеки составляет -7155 ед. Площадь здания культурно- досугового центра составляет 750кв.м., вместимость зрительного зала 160 человек. МКУК «КДЦ п.Евдокимовский» и его структурное подразделение библиотека общей площадью 408 кв.м. Книжный фонд библиотеки составляет 5731 ед. Библиотеки обслуживают разные слои населения. Посещаемость библиотек за 2017 год составило 10273 человека, Книга выдача в 2017 году составила 20303 книги, для детей 8742. Библиотечный фонд оснащен художественной литературой, </w:t>
      </w:r>
      <w:r>
        <w:lastRenderedPageBreak/>
        <w:t xml:space="preserve">методическими материалами, наглядными пособиями. МКУК «Культурно –досуговый центр» п.Евдокимовский и с.Бадар, были созданы в целях; организации досуга и приобщения жителей к творчеству, культурному развитию и самообразованию, любительскому искусству, удовлетворения информационных, культурных и образовательных потребностей пользователей. </w:t>
      </w:r>
    </w:p>
    <w:p w:rsidR="0067035D" w:rsidRDefault="0067035D" w:rsidP="0067035D">
      <w:pPr>
        <w:overflowPunct w:val="0"/>
        <w:autoSpaceDE w:val="0"/>
        <w:autoSpaceDN w:val="0"/>
        <w:adjustRightInd w:val="0"/>
        <w:ind w:firstLine="709"/>
        <w:jc w:val="both"/>
        <w:outlineLvl w:val="1"/>
      </w:pPr>
      <w:r>
        <w:t>Основными направлениями работы МКУК являются; массовые мероприятия; работа с детьми и подростками; патриотическое воспитание; профилактика наркомании; концертная деятельность. Коллектив Ивушки принимал участие в районном конкурсе «Играй гармонь», заняли 2 место, также принимали участие в районном хореографическом конкурсе. Детский коллектив МКУК КДЦ с.Бадар принимал участие в районном конкурсе «Мисс очаровашка», в районном фестивале детских общественных организаций, в районном театральном конкурсе «Венок талантов», в вокальном конкурсе «Мечта детских талантов» где занимают 2-3 места.</w:t>
      </w:r>
    </w:p>
    <w:p w:rsidR="0067035D" w:rsidRDefault="0067035D" w:rsidP="0067035D">
      <w:pPr>
        <w:overflowPunct w:val="0"/>
        <w:autoSpaceDE w:val="0"/>
        <w:autoSpaceDN w:val="0"/>
        <w:adjustRightInd w:val="0"/>
        <w:ind w:firstLine="709"/>
        <w:jc w:val="both"/>
        <w:outlineLvl w:val="1"/>
      </w:pPr>
      <w:r>
        <w:t xml:space="preserve"> В 2018 году директор МКУК «КДЦ с.Бадар «принимала участие в районном конкурсе «Лучший директор года», где заняла 2 место. Творческий корллектив КДЦ с.Бадар принимал участие в региональном фестивале «Живые ремесла».</w:t>
      </w:r>
    </w:p>
    <w:p w:rsidR="0067035D" w:rsidRDefault="0067035D" w:rsidP="0067035D">
      <w:pPr>
        <w:overflowPunct w:val="0"/>
        <w:autoSpaceDE w:val="0"/>
        <w:autoSpaceDN w:val="0"/>
        <w:adjustRightInd w:val="0"/>
        <w:jc w:val="both"/>
        <w:outlineLvl w:val="1"/>
      </w:pPr>
      <w:r>
        <w:rPr>
          <w:b/>
        </w:rPr>
        <w:t xml:space="preserve">           </w:t>
      </w:r>
      <w:r>
        <w:t xml:space="preserve">За 2017 год культурно –досуговыми центрами было проведено 334 культурно-досуговых мероприятий, из них для детей 124. Посещаемость мероприятий составила 5786 человек. Доход от основных видов деятельности за 2017 год составил 51000,00 рублей. </w:t>
      </w:r>
    </w:p>
    <w:p w:rsidR="0067035D" w:rsidRDefault="0067035D" w:rsidP="0067035D">
      <w:pPr>
        <w:jc w:val="both"/>
        <w:rPr>
          <w:rFonts w:eastAsiaTheme="minorEastAsia" w:cstheme="minorBidi"/>
        </w:rPr>
      </w:pPr>
      <w:r>
        <w:t xml:space="preserve">     Творческие коллективы КДЦ стремятся успешно реализовать намеченные планы, решать поставленные перед ними задачи, так в 2014-2016 годах МКУК «КДЦ с. Бадар» участвовал в программе «Развитие домов культуры» получив из областного бюджета 3 миллиона рублей и 980 тысяч рублей из бюджета Евдокимовского муниципального образования. Эти средства были направлены на укрепление материально-технической базы, проведение ремонтных работ в учреждении. За счет областных средств были приобретены: </w:t>
      </w:r>
      <w:r>
        <w:rPr>
          <w:spacing w:val="-4"/>
        </w:rPr>
        <w:t xml:space="preserve">звуковая аппаратура, видео цифровая техника, сценическое оборудование, мебель, бытовая техника (отпариватели, обогреватели), </w:t>
      </w:r>
      <w:r>
        <w:t xml:space="preserve">осветительные приборы, </w:t>
      </w:r>
      <w:r>
        <w:rPr>
          <w:spacing w:val="-4"/>
        </w:rPr>
        <w:t xml:space="preserve">сценическо-постановочные средства (одежда) сцены, сценические костюмы для хореографических коллективов, ткани для изготовления сценических костюмов. </w:t>
      </w:r>
      <w:r>
        <w:t>За счет местного бюджета были проведены работы по ремонту здания.</w:t>
      </w:r>
    </w:p>
    <w:p w:rsidR="0067035D" w:rsidRDefault="0067035D" w:rsidP="0067035D">
      <w:pPr>
        <w:ind w:firstLine="709"/>
        <w:jc w:val="both"/>
      </w:pPr>
      <w:r>
        <w:t>В 2016 году</w:t>
      </w:r>
      <w:r>
        <w:rPr>
          <w:b/>
        </w:rPr>
        <w:t xml:space="preserve"> </w:t>
      </w:r>
      <w:r>
        <w:t>за счет средств народных инициатив   МКУК «КДЦ п.Евдокимовский» приобрел оргтехнику на сумму 30,3 тысяч рублей.</w:t>
      </w:r>
    </w:p>
    <w:p w:rsidR="0067035D" w:rsidRDefault="0067035D" w:rsidP="0067035D">
      <w:pPr>
        <w:overflowPunct w:val="0"/>
        <w:autoSpaceDE w:val="0"/>
        <w:autoSpaceDN w:val="0"/>
        <w:adjustRightInd w:val="0"/>
        <w:ind w:firstLine="709"/>
        <w:jc w:val="both"/>
        <w:outlineLvl w:val="1"/>
        <w:rPr>
          <w:b/>
        </w:rPr>
      </w:pPr>
      <w:r>
        <w:t xml:space="preserve">     В 2017 году средства народных инициатив в сумме 112,0 тысяч рублей были направлены на приобретение и установку пластиковых окон в МКУК «КДЦ с.Бадар», для МКУК «КДЦ п.Евдокимовский» были приобретены стройматериалы и произведен ремонт здания на сумму 30,4 тыс.рублей, приобретена оргтехника на сумму 69,6 тыс.руб.</w:t>
      </w:r>
      <w:r>
        <w:rPr>
          <w:b/>
        </w:rPr>
        <w:t>.</w:t>
      </w:r>
      <w:r>
        <w:t xml:space="preserve"> За счет спонсорской помощи индивидуального предпринимателя Хохлова К.В. в МКУК «КДЦ п.Евдокимовский» произвели ремонт кровли на сумму 213,0 тыс. рублей.      В 2018 году МКУК «КДЦ с.Бадар» вошел в программу по развитию и укреплению материально технической базы домов культуры. За счет средств местного, федерального и областного бюджетов будет осуществляться ремонт здания. Объем финансирования составляет 925460 рублей.</w:t>
      </w:r>
      <w:r>
        <w:rPr>
          <w:b/>
        </w:rPr>
        <w:t xml:space="preserve"> </w:t>
      </w:r>
    </w:p>
    <w:p w:rsidR="0067035D" w:rsidRDefault="0067035D" w:rsidP="0067035D">
      <w:pPr>
        <w:jc w:val="both"/>
        <w:rPr>
          <w:rFonts w:eastAsiaTheme="minorEastAsia"/>
        </w:rPr>
      </w:pPr>
      <w:r>
        <w:t xml:space="preserve">При наличии финансирования планируется ограждение, ремонт крыши МКУК «КДЦ с.Бадар»., ремонт здания МКУК «КДЦ п.Евдокимовский» </w:t>
      </w:r>
    </w:p>
    <w:p w:rsidR="0067035D" w:rsidRDefault="0067035D" w:rsidP="0067035D">
      <w:pPr>
        <w:pStyle w:val="afe"/>
        <w:rPr>
          <w:rFonts w:eastAsia="Calibri"/>
          <w:b/>
          <w:sz w:val="26"/>
          <w:szCs w:val="26"/>
        </w:rPr>
      </w:pPr>
    </w:p>
    <w:p w:rsidR="0067035D" w:rsidRDefault="0067035D" w:rsidP="0067035D">
      <w:pPr>
        <w:pStyle w:val="afe"/>
        <w:rPr>
          <w:rFonts w:eastAsia="Calibri"/>
          <w:b/>
          <w:sz w:val="24"/>
          <w:szCs w:val="24"/>
        </w:rPr>
      </w:pPr>
      <w:r>
        <w:rPr>
          <w:rFonts w:eastAsia="Calibri"/>
          <w:b/>
          <w:sz w:val="24"/>
          <w:szCs w:val="24"/>
        </w:rPr>
        <w:t>2.5. Развитие молодежной политики, физкультуры и спорта</w:t>
      </w:r>
    </w:p>
    <w:p w:rsidR="0067035D" w:rsidRDefault="0067035D" w:rsidP="0067035D">
      <w:pPr>
        <w:pStyle w:val="afe"/>
        <w:rPr>
          <w:rFonts w:eastAsia="Calibri"/>
          <w:b/>
          <w:caps/>
          <w:sz w:val="24"/>
          <w:szCs w:val="24"/>
          <w:highlight w:val="yellow"/>
        </w:rPr>
      </w:pPr>
    </w:p>
    <w:p w:rsidR="0067035D" w:rsidRDefault="0067035D" w:rsidP="0067035D">
      <w:pPr>
        <w:tabs>
          <w:tab w:val="left" w:pos="709"/>
        </w:tabs>
        <w:spacing w:line="200" w:lineRule="atLeast"/>
        <w:ind w:firstLine="709"/>
        <w:jc w:val="both"/>
        <w:rPr>
          <w:color w:val="000000"/>
        </w:rPr>
      </w:pPr>
      <w:r>
        <w:t>Молодежная политика является составной частью государственной политики.</w:t>
      </w:r>
    </w:p>
    <w:p w:rsidR="0067035D" w:rsidRDefault="0067035D" w:rsidP="0067035D">
      <w:pPr>
        <w:tabs>
          <w:tab w:val="left" w:pos="709"/>
        </w:tabs>
        <w:suppressAutoHyphens/>
        <w:autoSpaceDN w:val="0"/>
        <w:spacing w:line="200" w:lineRule="atLeast"/>
        <w:ind w:firstLine="709"/>
        <w:jc w:val="both"/>
      </w:pPr>
      <w:r>
        <w:rPr>
          <w:lang w:eastAsia="ar-SA"/>
        </w:rPr>
        <w:t xml:space="preserve">Основная задача состоит в привлечении жителей поселения занятиями физической культуры и спортом. На территории сельского поселения в двух общеобразовательных учреждениях имеются спортивные залы. Культурно досуговые центры оснащены спортивным инвентарем. В населенном пункте с. Бадар имеется летняя спортивная площадка., на которой в летний период дети занимаются футболом и волейболом. </w:t>
      </w:r>
      <w:r>
        <w:t xml:space="preserve">Ежегодно на территории поселения проводятся летние районные спортивные игры. Организацией по проведению летних спортивных игр занимаются работники МКУК «КДЦ с.Бадар».  Команда сельского поселения принимает участие во всех видах спорта и входит в пятерку лучших команд.  </w:t>
      </w:r>
    </w:p>
    <w:p w:rsidR="0067035D" w:rsidRDefault="0067035D" w:rsidP="0067035D">
      <w:pPr>
        <w:tabs>
          <w:tab w:val="left" w:pos="709"/>
        </w:tabs>
        <w:suppressAutoHyphens/>
        <w:autoSpaceDN w:val="0"/>
        <w:spacing w:line="200" w:lineRule="atLeast"/>
        <w:ind w:firstLine="709"/>
        <w:jc w:val="both"/>
      </w:pPr>
      <w:r>
        <w:t xml:space="preserve">В зимнее время любимым видом спорта для населения является лыжный спорт. Ежегодно команда сельского поселения в зимнее время принимает участие в зимней спартакиаде в </w:t>
      </w:r>
      <w:r>
        <w:lastRenderedPageBreak/>
        <w:t>соревнованиях по лыжному спорту в п.Алгатуй, где в 2018г заняла 2 место .    В районных играх в 2018 году команда заняла 2 место по теннису, 2 место по шашкам. Также спортивная команда принимает участие в соревнованиях по шахматам, волейболу, лапте.</w:t>
      </w:r>
    </w:p>
    <w:p w:rsidR="0067035D" w:rsidRDefault="0067035D" w:rsidP="0067035D">
      <w:pPr>
        <w:tabs>
          <w:tab w:val="left" w:pos="709"/>
        </w:tabs>
        <w:suppressAutoHyphens/>
        <w:autoSpaceDN w:val="0"/>
        <w:spacing w:line="200" w:lineRule="atLeast"/>
        <w:ind w:firstLine="709"/>
        <w:jc w:val="both"/>
      </w:pPr>
      <w:r>
        <w:t xml:space="preserve"> Ежегодно администрацией сельского поселения в бюджет планируются средства для обновления и пополнения спортивного инвентаря.  За счет реализации муниципальной программы «обеспечение условий для развития на территории сельского поселения физической культуры и массового спорта» в 2017 году на 45,0 тысяч рублей был приобретен спортинвентарь (волейбольные мячи, сетка, лыжи). В 2016 году за счет средств народных инициатив для МКУК «КДЦ п.Евдокимовский» приобрели спортинвентарь на сумму 15,3 тысяч рублей. </w:t>
      </w:r>
    </w:p>
    <w:p w:rsidR="0067035D" w:rsidRDefault="0067035D" w:rsidP="0067035D">
      <w:pPr>
        <w:ind w:firstLine="360"/>
        <w:jc w:val="center"/>
        <w:rPr>
          <w:rFonts w:eastAsiaTheme="minorEastAsia"/>
          <w:b/>
          <w:sz w:val="26"/>
          <w:szCs w:val="26"/>
        </w:rPr>
      </w:pPr>
    </w:p>
    <w:p w:rsidR="0067035D" w:rsidRDefault="0067035D" w:rsidP="0067035D">
      <w:pPr>
        <w:ind w:firstLine="360"/>
        <w:jc w:val="center"/>
        <w:rPr>
          <w:b/>
        </w:rPr>
      </w:pPr>
      <w:r>
        <w:rPr>
          <w:b/>
        </w:rPr>
        <w:t>2.6 Трудовые ресурсы, занятость населения</w:t>
      </w:r>
    </w:p>
    <w:p w:rsidR="0067035D" w:rsidRDefault="0067035D" w:rsidP="0067035D">
      <w:pPr>
        <w:ind w:firstLine="360"/>
        <w:jc w:val="center"/>
        <w:rPr>
          <w:b/>
        </w:rPr>
      </w:pPr>
    </w:p>
    <w:p w:rsidR="0067035D" w:rsidRDefault="0067035D" w:rsidP="0067035D">
      <w:pPr>
        <w:ind w:firstLine="709"/>
        <w:jc w:val="both"/>
        <w:rPr>
          <w:bCs/>
        </w:rPr>
      </w:pPr>
      <w:r>
        <w:rPr>
          <w:bCs/>
        </w:rPr>
        <w:t xml:space="preserve">Трудовые ресурсы являются одним из главных факторов развития территории муниципального образования. </w:t>
      </w:r>
      <w:r>
        <w:rPr>
          <w:lang w:eastAsia="en-US"/>
        </w:rPr>
        <w:t>Население работает в сфере образования, торговли, сельском хозяйстве и бюджетных организациях, расположенных на территории поселения.</w:t>
      </w:r>
    </w:p>
    <w:p w:rsidR="0067035D" w:rsidRDefault="0067035D" w:rsidP="0067035D">
      <w:pPr>
        <w:ind w:firstLine="584"/>
        <w:jc w:val="both"/>
        <w:rPr>
          <w:bCs/>
        </w:rPr>
      </w:pPr>
      <w:r>
        <w:rPr>
          <w:lang w:eastAsia="en-US"/>
        </w:rPr>
        <w:t xml:space="preserve">Численность занятых в экономике (число работников всех организаций, расположенных на территории муниципального образования с учетом занятых индивидуально-трудовой деятельностью) составляет 209 человек, что соответствует </w:t>
      </w:r>
      <w:r>
        <w:rPr>
          <w:bCs/>
        </w:rPr>
        <w:t xml:space="preserve">27,6% от трудоспособного населения и 14,4% от общей численности населения. Численность населения, занятого в различных сферах деятельности Евдокимовского муниципального образования представлена в таблице </w:t>
      </w:r>
    </w:p>
    <w:p w:rsidR="0067035D" w:rsidRDefault="0067035D" w:rsidP="0067035D">
      <w:pPr>
        <w:shd w:val="clear" w:color="auto" w:fill="FFFFFF"/>
        <w:jc w:val="right"/>
        <w:rPr>
          <w:bCs/>
        </w:rPr>
      </w:pPr>
      <w:r>
        <w:rPr>
          <w:bCs/>
        </w:rPr>
        <w:t xml:space="preserve">Таблица 5 </w:t>
      </w:r>
    </w:p>
    <w:tbl>
      <w:tblPr>
        <w:tblW w:w="100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237"/>
        <w:gridCol w:w="1276"/>
        <w:gridCol w:w="1134"/>
        <w:gridCol w:w="1383"/>
      </w:tblGrid>
      <w:tr w:rsidR="0067035D" w:rsidTr="0067035D">
        <w:trPr>
          <w:trHeight w:val="31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pPr>
            <w:r>
              <w:t> Показатели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rPr>
                <w:color w:val="000000"/>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pPr>
            <w:r>
              <w:rPr>
                <w:color w:val="000000"/>
              </w:rPr>
              <w:t xml:space="preserve">   2017г</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rPr>
                <w:color w:val="000000"/>
              </w:rPr>
            </w:pPr>
            <w:r>
              <w:rPr>
                <w:color w:val="000000"/>
              </w:rPr>
              <w:t>Количество  трудоспособного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725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708</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97,7</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pPr>
            <w:r>
              <w:rPr>
                <w:color w:val="000000"/>
              </w:rPr>
              <w:t>Количество работающих в поселении, всего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196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209</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106,6</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pPr>
            <w:r>
              <w:rPr>
                <w:color w:val="000000"/>
              </w:rPr>
              <w:t xml:space="preserve"> в том числе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7035D" w:rsidRDefault="0067035D">
            <w:pPr>
              <w:shd w:val="clear" w:color="auto" w:fill="FFFFFF"/>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7035D" w:rsidRDefault="0067035D">
            <w:pPr>
              <w:shd w:val="clear" w:color="auto" w:fill="FFFFFF"/>
              <w:jc w:val="center"/>
            </w:pP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67035D" w:rsidRDefault="0067035D">
            <w:pPr>
              <w:shd w:val="clear" w:color="auto" w:fill="FFFFFF"/>
              <w:jc w:val="center"/>
            </w:pP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rPr>
                <w:color w:val="000000"/>
              </w:rPr>
            </w:pPr>
            <w:r>
              <w:rPr>
                <w:color w:val="000000"/>
              </w:rPr>
              <w:t xml:space="preserve"> Образование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82</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102,5</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rPr>
                <w:color w:val="000000"/>
              </w:rPr>
            </w:pPr>
            <w:r>
              <w:rPr>
                <w:color w:val="000000"/>
              </w:rPr>
              <w:t xml:space="preserve"> Работники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8</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8</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100,0</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rPr>
                <w:color w:val="000000"/>
              </w:rPr>
            </w:pPr>
            <w:r>
              <w:rPr>
                <w:color w:val="000000"/>
              </w:rPr>
              <w:t xml:space="preserve"> Культура и искусство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8</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9</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112,5</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rPr>
                <w:color w:val="000000"/>
              </w:rPr>
            </w:pPr>
            <w:r>
              <w:rPr>
                <w:color w:val="000000"/>
              </w:rPr>
              <w:t>Здравоохранение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9</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100,0</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rPr>
                <w:color w:val="000000"/>
              </w:rPr>
            </w:pPr>
            <w:r>
              <w:rPr>
                <w:color w:val="000000"/>
              </w:rPr>
              <w:t>Оптовая и розничная торговля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25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32</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128,0</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rPr>
                <w:color w:val="000000"/>
              </w:rPr>
            </w:pPr>
            <w:r>
              <w:rPr>
                <w:color w:val="000000"/>
              </w:rPr>
              <w:t>Сельское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16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13</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81,3</w:t>
            </w:r>
          </w:p>
        </w:tc>
      </w:tr>
      <w:tr w:rsidR="0067035D" w:rsidTr="0067035D">
        <w:trPr>
          <w:trHeight w:val="29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rPr>
                <w:color w:val="000000"/>
              </w:rPr>
            </w:pPr>
            <w:r>
              <w:rPr>
                <w:color w:val="000000"/>
              </w:rPr>
              <w:t>Прочие обслуживающие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56</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67035D" w:rsidRDefault="0067035D">
            <w:pPr>
              <w:shd w:val="clear" w:color="auto" w:fill="FFFFFF"/>
              <w:jc w:val="center"/>
            </w:pPr>
            <w:r>
              <w:t>112,0</w:t>
            </w:r>
          </w:p>
        </w:tc>
      </w:tr>
      <w:tr w:rsidR="0067035D" w:rsidTr="0067035D">
        <w:trPr>
          <w:trHeight w:val="288"/>
        </w:trPr>
        <w:tc>
          <w:tcPr>
            <w:tcW w:w="623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both"/>
            </w:pPr>
            <w:r>
              <w:rPr>
                <w:color w:val="000000"/>
              </w:rPr>
              <w:t>% работающих от общего количества трудоспособных жителей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27,0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67035D" w:rsidRDefault="0067035D">
            <w:pPr>
              <w:shd w:val="clear" w:color="auto" w:fill="FFFFFF"/>
              <w:jc w:val="center"/>
            </w:pPr>
            <w:r>
              <w:t>29,5</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67035D" w:rsidRDefault="0067035D">
            <w:pPr>
              <w:shd w:val="clear" w:color="auto" w:fill="FFFFFF"/>
              <w:jc w:val="center"/>
            </w:pPr>
          </w:p>
        </w:tc>
      </w:tr>
    </w:tbl>
    <w:p w:rsidR="0067035D" w:rsidRDefault="0067035D" w:rsidP="0067035D">
      <w:pPr>
        <w:shd w:val="clear" w:color="auto" w:fill="FFFFFF"/>
        <w:jc w:val="both"/>
        <w:rPr>
          <w:bCs/>
          <w:highlight w:val="yellow"/>
        </w:rPr>
      </w:pPr>
    </w:p>
    <w:p w:rsidR="0067035D" w:rsidRDefault="0067035D" w:rsidP="0067035D">
      <w:pPr>
        <w:shd w:val="clear" w:color="auto" w:fill="FFFFFF"/>
        <w:ind w:firstLine="709"/>
        <w:jc w:val="both"/>
        <w:rPr>
          <w:bCs/>
        </w:rPr>
      </w:pPr>
      <w:r>
        <w:rPr>
          <w:bCs/>
        </w:rPr>
        <w:t>Наибольший процент в доле занятых в экономике занимают работники образования 39,2% и 11,6 % от трудоспособного населения. Доля работников торговли в общей численности занятых в экономике составляет 15,3%. и 4,5% от трудоспособного населения.</w:t>
      </w:r>
      <w:r>
        <w:t xml:space="preserve"> Средний возраст работающего населения свыше 40 лет. </w:t>
      </w:r>
      <w:r>
        <w:rPr>
          <w:bCs/>
        </w:rPr>
        <w:t xml:space="preserve"> Работники культуры в общей численности занятых в экономике составляют 4,3%. и 1,2% от трудоспособного населения. Работники сельского хозяйства составляют 6,2% в доле в занятых в экономике и 1,8% от численности трудоспособного населения. </w:t>
      </w:r>
    </w:p>
    <w:p w:rsidR="0067035D" w:rsidRDefault="0067035D" w:rsidP="0067035D">
      <w:pPr>
        <w:shd w:val="clear" w:color="auto" w:fill="FFFFFF"/>
        <w:ind w:firstLine="851"/>
        <w:jc w:val="both"/>
        <w:rPr>
          <w:bCs/>
        </w:rPr>
      </w:pPr>
      <w:r>
        <w:rPr>
          <w:bCs/>
        </w:rPr>
        <w:t xml:space="preserve">Не работающее трудоспособное население Евдокимовского сельского поселения ведут личное подсобное хозяйство. </w:t>
      </w:r>
    </w:p>
    <w:p w:rsidR="0067035D" w:rsidRDefault="0067035D" w:rsidP="0067035D">
      <w:pPr>
        <w:shd w:val="clear" w:color="auto" w:fill="FFFFFF"/>
        <w:ind w:firstLine="851"/>
        <w:jc w:val="both"/>
        <w:rPr>
          <w:bCs/>
        </w:rPr>
      </w:pPr>
      <w:r>
        <w:rPr>
          <w:bCs/>
        </w:rPr>
        <w:t xml:space="preserve"> </w:t>
      </w:r>
      <w:r>
        <w:t xml:space="preserve">Из-за нехватки рабочих мест более молодому поколению приходится работать вахтовым методом, часть населения выезжает работать в г.Тулун. В связи с этим одной из главных задач для муниципальной власти в поселении должна стать занятость и само занятость населения, </w:t>
      </w:r>
    </w:p>
    <w:p w:rsidR="0067035D" w:rsidRDefault="0067035D" w:rsidP="0067035D">
      <w:pPr>
        <w:shd w:val="clear" w:color="auto" w:fill="FFFFFF"/>
        <w:ind w:firstLine="709"/>
        <w:jc w:val="both"/>
        <w:rPr>
          <w:bCs/>
          <w:sz w:val="26"/>
          <w:szCs w:val="26"/>
        </w:rPr>
      </w:pPr>
      <w:r>
        <w:rPr>
          <w:bCs/>
        </w:rPr>
        <w:t>Уровень зарегистрированной безработицы на 01.01.2018 года составил 17 человек, что на 17 человек меньше к аналогичному периоду прошлого года.</w:t>
      </w:r>
    </w:p>
    <w:p w:rsidR="0067035D" w:rsidRDefault="0067035D" w:rsidP="0067035D">
      <w:pPr>
        <w:shd w:val="clear" w:color="auto" w:fill="FFFFFF"/>
        <w:jc w:val="center"/>
        <w:rPr>
          <w:bCs/>
          <w:sz w:val="26"/>
          <w:szCs w:val="26"/>
        </w:rPr>
      </w:pPr>
    </w:p>
    <w:p w:rsidR="0067035D" w:rsidRDefault="0067035D" w:rsidP="0067035D">
      <w:pPr>
        <w:shd w:val="clear" w:color="auto" w:fill="FFFFFF"/>
        <w:jc w:val="center"/>
        <w:rPr>
          <w:bCs/>
          <w:sz w:val="26"/>
          <w:szCs w:val="26"/>
        </w:rPr>
      </w:pPr>
      <w:r>
        <w:rPr>
          <w:b/>
          <w:bCs/>
        </w:rPr>
        <w:t>2.7.</w:t>
      </w:r>
      <w:r>
        <w:rPr>
          <w:bCs/>
          <w:sz w:val="26"/>
          <w:szCs w:val="26"/>
        </w:rPr>
        <w:t xml:space="preserve"> </w:t>
      </w:r>
      <w:r>
        <w:rPr>
          <w:b/>
          <w:bCs/>
        </w:rPr>
        <w:t>Уровень и качество жизни населения</w:t>
      </w:r>
    </w:p>
    <w:p w:rsidR="0067035D" w:rsidRDefault="0067035D" w:rsidP="0067035D">
      <w:pPr>
        <w:shd w:val="clear" w:color="auto" w:fill="FFFFFF"/>
        <w:jc w:val="center"/>
        <w:rPr>
          <w:bCs/>
          <w:highlight w:val="yellow"/>
        </w:rPr>
      </w:pPr>
    </w:p>
    <w:p w:rsidR="0067035D" w:rsidRDefault="0067035D" w:rsidP="0067035D">
      <w:pPr>
        <w:ind w:firstLine="720"/>
        <w:jc w:val="both"/>
        <w:rPr>
          <w:rFonts w:eastAsiaTheme="minorEastAsia"/>
          <w:color w:val="333333"/>
          <w:szCs w:val="28"/>
        </w:rPr>
      </w:pPr>
      <w:r>
        <w:rPr>
          <w:color w:val="333333"/>
          <w:szCs w:val="28"/>
        </w:rPr>
        <w:lastRenderedPageBreak/>
        <w:t xml:space="preserve">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 </w:t>
      </w:r>
    </w:p>
    <w:p w:rsidR="0067035D" w:rsidRDefault="0067035D" w:rsidP="0067035D">
      <w:pPr>
        <w:ind w:firstLine="720"/>
        <w:jc w:val="center"/>
        <w:rPr>
          <w:rFonts w:eastAsiaTheme="minorHAnsi"/>
          <w:color w:val="333333"/>
          <w:lang w:eastAsia="en-US"/>
        </w:rPr>
      </w:pPr>
      <w:r>
        <w:rPr>
          <w:rFonts w:eastAsiaTheme="minorHAnsi"/>
          <w:color w:val="333333"/>
          <w:lang w:eastAsia="en-US"/>
        </w:rPr>
        <w:t>Уровень жизни населения</w:t>
      </w:r>
    </w:p>
    <w:p w:rsidR="0067035D" w:rsidRDefault="0067035D" w:rsidP="0067035D">
      <w:pPr>
        <w:shd w:val="clear" w:color="auto" w:fill="FFFFFF"/>
        <w:jc w:val="right"/>
        <w:rPr>
          <w:bCs/>
          <w:webHidden/>
        </w:rPr>
      </w:pPr>
      <w:r>
        <w:rPr>
          <w:bCs/>
        </w:rPr>
        <w:t>Таблица 6</w:t>
      </w:r>
    </w:p>
    <w:tbl>
      <w:tblPr>
        <w:tblStyle w:val="ae"/>
        <w:tblW w:w="0" w:type="auto"/>
        <w:tblLook w:val="04A0" w:firstRow="1" w:lastRow="0" w:firstColumn="1" w:lastColumn="0" w:noHBand="0" w:noVBand="1"/>
      </w:tblPr>
      <w:tblGrid>
        <w:gridCol w:w="6838"/>
        <w:gridCol w:w="991"/>
        <w:gridCol w:w="1132"/>
        <w:gridCol w:w="1195"/>
      </w:tblGrid>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Наименования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2016г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2017г</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Численность зарегистрированной безработицы ,чел.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17</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50,0</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Средняя заработная плата занятых в экономике, руб.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16496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17365</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105,3</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В том числе: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rPr>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rPr>
                <w:bCs/>
              </w:rPr>
            </w:pP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rPr>
                <w:bCs/>
              </w:rPr>
            </w:pP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Образование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21226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22109</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104,2</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Дошкольные учреждения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15178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15395</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101,4</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Администрация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22704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22857</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100,7</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21528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26820</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124,6</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Торговля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7665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8621</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112,5</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Сельское хозяйство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10680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8388</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78,5</w:t>
            </w:r>
          </w:p>
        </w:tc>
      </w:tr>
      <w:tr w:rsidR="0067035D" w:rsidTr="0067035D">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Величина прожиточного минимума для трудоспособного населения в расчете на душу населения, руб.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9926,0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10320,0</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Cs/>
              </w:rPr>
            </w:pPr>
            <w:r>
              <w:rPr>
                <w:bCs/>
              </w:rPr>
              <w:t>103,9</w:t>
            </w:r>
          </w:p>
        </w:tc>
      </w:tr>
    </w:tbl>
    <w:p w:rsidR="0067035D" w:rsidRDefault="0067035D" w:rsidP="0067035D">
      <w:pPr>
        <w:tabs>
          <w:tab w:val="left" w:pos="851"/>
        </w:tabs>
        <w:ind w:firstLine="709"/>
        <w:jc w:val="both"/>
      </w:pPr>
    </w:p>
    <w:p w:rsidR="0067035D" w:rsidRDefault="0067035D" w:rsidP="0067035D">
      <w:pPr>
        <w:tabs>
          <w:tab w:val="left" w:pos="851"/>
        </w:tabs>
        <w:ind w:firstLine="709"/>
        <w:jc w:val="both"/>
      </w:pPr>
      <w:r>
        <w:t xml:space="preserve">Средняя заработная плата работников, работающих на предприятиях и в учреждениях сельского поселения в 2017году по сравнению с 2016 годом возросла на 5,3 % и составила 17365,0 рублей. </w:t>
      </w:r>
      <w:r>
        <w:rPr>
          <w:rFonts w:eastAsiaTheme="minorHAnsi"/>
          <w:lang w:eastAsia="en-US"/>
        </w:rPr>
        <w:t>Наиболее высокий уровень заработной платы отмечается в бюджетной сфере. Заработная плата работников образования в 2017г по отношению к 2016 году увеличилась на 4,8% и составила 22109 рублей. Средняя заработная плата работников культуры увеличилась на 24,6%. к 2016году. Уровень заработной платы работников торговли ниже прожиточного минимума 8621 руб.  Заработная плата работников сельского хозяйства снизилась на 21,5% по отношению к 2016 году</w:t>
      </w:r>
    </w:p>
    <w:p w:rsidR="0067035D" w:rsidRDefault="0067035D" w:rsidP="0067035D">
      <w:pPr>
        <w:ind w:firstLine="709"/>
        <w:jc w:val="both"/>
        <w:rPr>
          <w:rFonts w:eastAsiaTheme="minorHAnsi"/>
          <w:color w:val="333333"/>
          <w:lang w:eastAsia="en-US"/>
        </w:rPr>
      </w:pPr>
      <w:r>
        <w:t>Количество безработных, стоящих на учёте в службе занятости трудоспособного населения составляет 17 человек, их численность уменьшилась на 17 человек к 2016 году. Основной причиной возникновения малоимущего населения по-прежнему остается низкий уровень заработной платы в предприятиях малого бизнеса (торговли), низкий уровень пенсий. Средний размер пенсии составляет 10022 рубля.  Низкий размер заработной платы в сельском поселении является сдерживающим фактором роста экономики и улучшения благосостояния населения сельского поселения.</w:t>
      </w:r>
      <w:r>
        <w:rPr>
          <w:rFonts w:eastAsiaTheme="minorHAnsi"/>
          <w:color w:val="333333"/>
          <w:lang w:eastAsia="en-US"/>
        </w:rPr>
        <w:t xml:space="preserve"> </w:t>
      </w:r>
      <w:r>
        <w:t>Он вынуждает трудоспособное население искать работу в более благополучных местах.</w:t>
      </w:r>
    </w:p>
    <w:p w:rsidR="0067035D" w:rsidRDefault="0067035D" w:rsidP="0067035D">
      <w:pPr>
        <w:ind w:firstLine="709"/>
        <w:jc w:val="both"/>
        <w:rPr>
          <w:rFonts w:eastAsiaTheme="minorHAnsi"/>
          <w:color w:val="333333"/>
          <w:lang w:eastAsia="en-US"/>
        </w:rPr>
      </w:pPr>
      <w:r>
        <w:rPr>
          <w:rFonts w:eastAsiaTheme="minorHAnsi"/>
          <w:color w:val="333333"/>
          <w:lang w:eastAsia="en-US"/>
        </w:rPr>
        <w:t xml:space="preserve">Из-за отсутствия социально-бытовых условий на территории сельского поселения жителям для получения бытовых услуг (парикмахера, ремонта бытовой техники, обуви, одежды) приходится выезжать в город. </w:t>
      </w:r>
    </w:p>
    <w:p w:rsidR="0067035D" w:rsidRDefault="0067035D" w:rsidP="0067035D">
      <w:pPr>
        <w:widowControl w:val="0"/>
        <w:ind w:firstLine="709"/>
        <w:jc w:val="both"/>
        <w:rPr>
          <w:rFonts w:eastAsia="Courier New"/>
          <w:color w:val="000000"/>
        </w:rPr>
      </w:pPr>
    </w:p>
    <w:p w:rsidR="0067035D" w:rsidRDefault="0067035D" w:rsidP="0067035D">
      <w:pPr>
        <w:autoSpaceDE w:val="0"/>
        <w:autoSpaceDN w:val="0"/>
        <w:adjustRightInd w:val="0"/>
        <w:jc w:val="center"/>
        <w:rPr>
          <w:rFonts w:eastAsiaTheme="minorEastAsia"/>
          <w:b/>
        </w:rPr>
      </w:pPr>
      <w:r>
        <w:rPr>
          <w:b/>
        </w:rPr>
        <w:t>2.8. Оценка финансового состояния Евдокимовского муниципального образования</w:t>
      </w:r>
    </w:p>
    <w:p w:rsidR="0067035D" w:rsidRDefault="0067035D" w:rsidP="0067035D">
      <w:pPr>
        <w:autoSpaceDE w:val="0"/>
        <w:autoSpaceDN w:val="0"/>
        <w:adjustRightInd w:val="0"/>
        <w:rPr>
          <w:b/>
        </w:rPr>
      </w:pPr>
    </w:p>
    <w:p w:rsidR="0067035D" w:rsidRDefault="0067035D" w:rsidP="0067035D">
      <w:pPr>
        <w:autoSpaceDE w:val="0"/>
        <w:autoSpaceDN w:val="0"/>
        <w:adjustRightInd w:val="0"/>
        <w:jc w:val="center"/>
      </w:pPr>
      <w:r>
        <w:t>Структура бюджета Евдокимовского сельского поселения представлена в табл</w:t>
      </w:r>
      <w:r>
        <w:rPr>
          <w:b/>
        </w:rPr>
        <w:t>ице</w:t>
      </w:r>
    </w:p>
    <w:p w:rsidR="0067035D" w:rsidRDefault="0067035D" w:rsidP="0067035D">
      <w:pPr>
        <w:shd w:val="clear" w:color="auto" w:fill="FFFFFF"/>
        <w:ind w:firstLine="720"/>
        <w:jc w:val="right"/>
      </w:pPr>
      <w:r>
        <w:rPr>
          <w:color w:val="000000"/>
        </w:rPr>
        <w:t>Таблица 7 тыс. руб.</w:t>
      </w:r>
    </w:p>
    <w:tbl>
      <w:tblPr>
        <w:tblW w:w="0" w:type="auto"/>
        <w:tblInd w:w="-140" w:type="dxa"/>
        <w:tblLayout w:type="fixed"/>
        <w:tblCellMar>
          <w:left w:w="40" w:type="dxa"/>
          <w:right w:w="40" w:type="dxa"/>
        </w:tblCellMar>
        <w:tblLook w:val="04A0" w:firstRow="1" w:lastRow="0" w:firstColumn="1" w:lastColumn="0" w:noHBand="0" w:noVBand="1"/>
      </w:tblPr>
      <w:tblGrid>
        <w:gridCol w:w="4140"/>
        <w:gridCol w:w="1051"/>
        <w:gridCol w:w="1066"/>
        <w:gridCol w:w="840"/>
        <w:gridCol w:w="936"/>
        <w:gridCol w:w="950"/>
        <w:gridCol w:w="1097"/>
      </w:tblGrid>
      <w:tr w:rsidR="0067035D" w:rsidTr="0067035D">
        <w:trPr>
          <w:trHeight w:val="355"/>
        </w:trPr>
        <w:tc>
          <w:tcPr>
            <w:tcW w:w="414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ind w:firstLine="720"/>
              <w:jc w:val="both"/>
            </w:pPr>
            <w:r>
              <w:rPr>
                <w:color w:val="000000"/>
              </w:rPr>
              <w:t>Структура доходов и расходов</w:t>
            </w:r>
          </w:p>
        </w:tc>
        <w:tc>
          <w:tcPr>
            <w:tcW w:w="295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ind w:firstLine="720"/>
              <w:jc w:val="both"/>
            </w:pPr>
            <w:r>
              <w:t>2016 год</w:t>
            </w:r>
          </w:p>
        </w:tc>
        <w:tc>
          <w:tcPr>
            <w:tcW w:w="298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ind w:firstLine="720"/>
              <w:jc w:val="both"/>
            </w:pPr>
            <w:r>
              <w:t>2017 год</w:t>
            </w:r>
          </w:p>
        </w:tc>
      </w:tr>
      <w:tr w:rsidR="0067035D" w:rsidTr="0067035D">
        <w:trPr>
          <w:trHeight w:val="590"/>
        </w:trPr>
        <w:tc>
          <w:tcPr>
            <w:tcW w:w="4140" w:type="dxa"/>
            <w:vMerge/>
            <w:tcBorders>
              <w:top w:val="single" w:sz="6" w:space="0" w:color="auto"/>
              <w:left w:val="single" w:sz="6" w:space="0" w:color="auto"/>
              <w:bottom w:val="single" w:sz="6" w:space="0" w:color="auto"/>
              <w:right w:val="single" w:sz="6" w:space="0" w:color="auto"/>
            </w:tcBorders>
            <w:vAlign w:val="center"/>
            <w:hideMark/>
          </w:tcPr>
          <w:p w:rsidR="0067035D" w:rsidRDefault="0067035D"/>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jc w:val="both"/>
            </w:pPr>
            <w:r>
              <w:rPr>
                <w:color w:val="000000"/>
              </w:rPr>
              <w:t>план</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jc w:val="both"/>
            </w:pPr>
            <w:r>
              <w:rPr>
                <w:color w:val="000000"/>
              </w:rPr>
              <w:t>факт</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jc w:val="both"/>
            </w:pPr>
            <w:r>
              <w:rPr>
                <w:color w:val="000000"/>
              </w:rPr>
              <w:t>% исп.</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jc w:val="both"/>
            </w:pPr>
            <w:r>
              <w:rPr>
                <w:color w:val="000000"/>
              </w:rPr>
              <w:t>план</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jc w:val="both"/>
            </w:pPr>
            <w:r>
              <w:rPr>
                <w:color w:val="000000"/>
              </w:rPr>
              <w:t>факт</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35D" w:rsidRDefault="0067035D">
            <w:pPr>
              <w:shd w:val="clear" w:color="auto" w:fill="FFFFFF"/>
              <w:jc w:val="both"/>
            </w:pPr>
            <w:r>
              <w:rPr>
                <w:color w:val="000000"/>
              </w:rPr>
              <w:t>% исп.</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b/>
              </w:rPr>
            </w:pPr>
            <w:r>
              <w:rPr>
                <w:b/>
                <w:color w:val="000000"/>
              </w:rPr>
              <w:t>1.  Доходы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12624,3</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12684,9</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103,0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52346,0</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34159,5</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65,3</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b/>
                <w:color w:val="000000"/>
              </w:rPr>
            </w:pPr>
            <w:r>
              <w:rPr>
                <w:b/>
                <w:color w:val="000000"/>
              </w:rPr>
              <w:t>В том числе собственные</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2318,4</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2387,4</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103,0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2931,0</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3014,9</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102,9</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Налоги на доходы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429,5</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435,7</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101,4</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336,4</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338,5</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100,6</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Доходы от уплаты акцизов</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1373,5</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1433,4</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104,4</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1717,8</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1746,0</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101,6</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Единый сельхоз налог</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12,3</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12,3</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13,4</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13,5</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100,7</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Налог на имущество физических лиц</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27,2</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27,4</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100,7</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39,5</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39,5</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Земельный налог</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118,0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119,2</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101,0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263,4</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314,3</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119,3</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Государственная пошлина</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13,6</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13,6</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3,4</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6,0</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176,5</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lastRenderedPageBreak/>
              <w:t>Прочие доходы от оказания платных услуг (работ)</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54,0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55,3</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102,4</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53,7</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53,7</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pPr>
            <w:r>
              <w:t>Прочие доходы от компенсации затрат</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16,1</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16,2</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100,6</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7,2</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7,2</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r w:rsidR="0067035D" w:rsidTr="0067035D">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pPr>
            <w:r>
              <w:t>Доходы от продажи земельных участков</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274,2</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274,3</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496,2</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496,2</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r w:rsidR="0067035D" w:rsidTr="0067035D">
        <w:trPr>
          <w:trHeight w:val="36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b/>
              </w:rPr>
            </w:pPr>
            <w:r>
              <w:rPr>
                <w:b/>
                <w:color w:val="000000"/>
              </w:rPr>
              <w:t>2.Расходы - всего</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13246,0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12341,4</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93,2</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53311,2</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32498,4</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rPr>
                <w:b/>
              </w:rPr>
            </w:pPr>
            <w:r>
              <w:rPr>
                <w:b/>
              </w:rPr>
              <w:t>61,0</w:t>
            </w:r>
          </w:p>
        </w:tc>
      </w:tr>
      <w:tr w:rsidR="0067035D" w:rsidTr="0067035D">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pPr>
            <w:r>
              <w:rPr>
                <w:color w:val="000000"/>
              </w:rPr>
              <w:t>Общегосударственные вопросы</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3313,6</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3253,4</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98,2</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3809,1</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3765,3</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98,9</w:t>
            </w:r>
          </w:p>
        </w:tc>
      </w:tr>
      <w:tr w:rsidR="0067035D" w:rsidTr="0067035D">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pPr>
            <w:r>
              <w:rPr>
                <w:color w:val="000000"/>
              </w:rPr>
              <w:t>Национальная оборона</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92,1</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92,1</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88,5</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88,5</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Национальная безопасность и правоохранительная деятельность</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130,0</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130,0</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15,0</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14,5</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96,7</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Национальная экономика</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2047,1</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1532,6</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74,9</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2568,6</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1675,4</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65,2</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Жилищно-коммунальное хозяйство</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549,2</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256,9</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46,8</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39359,9</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19563,2</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49,7</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Образование</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18,0</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18,0</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r w:rsidR="0067035D" w:rsidTr="0067035D">
        <w:trPr>
          <w:trHeight w:val="35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Национальная политика</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379,2</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379,2</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pPr>
            <w:r>
              <w:rPr>
                <w:color w:val="000000"/>
              </w:rPr>
              <w:t>Культура и кинематография</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4510,2</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4472,6</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99,2</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4787,3</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4708,7</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98,4</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rPr>
                <w:color w:val="000000"/>
              </w:rPr>
            </w:pPr>
            <w:r>
              <w:rPr>
                <w:color w:val="000000"/>
              </w:rPr>
              <w:t>Социальная политика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67035D" w:rsidRDefault="0067035D">
            <w:pPr>
              <w:shd w:val="clear" w:color="auto" w:fill="FFFFFF"/>
              <w:jc w:val="center"/>
            </w:pP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360,8</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360,8</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r w:rsidR="0067035D" w:rsidTr="0067035D">
        <w:trPr>
          <w:trHeight w:val="350"/>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pPr>
            <w:r>
              <w:rPr>
                <w:color w:val="000000"/>
              </w:rPr>
              <w:t>Физическая культура  и спорт</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15,3</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15,3</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45,0</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45,0</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r w:rsidR="0067035D" w:rsidTr="0067035D">
        <w:trPr>
          <w:trHeight w:val="365"/>
        </w:trPr>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ind w:firstLine="140"/>
              <w:jc w:val="both"/>
            </w:pPr>
            <w:r>
              <w:rPr>
                <w:color w:val="000000"/>
              </w:rPr>
              <w:t>Межбюджетные трансферты общего характера бюджета субъектов Российской Федерации и муниципальных образований</w:t>
            </w:r>
          </w:p>
        </w:tc>
        <w:tc>
          <w:tcPr>
            <w:tcW w:w="1051"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2209,3</w:t>
            </w: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2209,3</w:t>
            </w:r>
          </w:p>
        </w:tc>
        <w:tc>
          <w:tcPr>
            <w:tcW w:w="84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c>
          <w:tcPr>
            <w:tcW w:w="936"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2259,0</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2259,0</w:t>
            </w:r>
          </w:p>
        </w:tc>
        <w:tc>
          <w:tcPr>
            <w:tcW w:w="1097" w:type="dxa"/>
            <w:tcBorders>
              <w:top w:val="single" w:sz="6" w:space="0" w:color="auto"/>
              <w:left w:val="single" w:sz="6" w:space="0" w:color="auto"/>
              <w:bottom w:val="single" w:sz="6" w:space="0" w:color="auto"/>
              <w:right w:val="single" w:sz="6" w:space="0" w:color="auto"/>
            </w:tcBorders>
            <w:shd w:val="clear" w:color="auto" w:fill="FFFFFF"/>
            <w:hideMark/>
          </w:tcPr>
          <w:p w:rsidR="0067035D" w:rsidRDefault="0067035D">
            <w:pPr>
              <w:shd w:val="clear" w:color="auto" w:fill="FFFFFF"/>
              <w:jc w:val="center"/>
            </w:pPr>
            <w:r>
              <w:t>100,0</w:t>
            </w:r>
          </w:p>
        </w:tc>
      </w:tr>
    </w:tbl>
    <w:p w:rsidR="0067035D" w:rsidRDefault="0067035D" w:rsidP="0067035D">
      <w:pPr>
        <w:jc w:val="both"/>
        <w:rPr>
          <w:rFonts w:ascii="Arial" w:hAnsi="Arial" w:cs="Arial"/>
          <w:b/>
          <w:spacing w:val="-4"/>
        </w:rPr>
      </w:pPr>
    </w:p>
    <w:p w:rsidR="0067035D" w:rsidRDefault="0067035D" w:rsidP="0067035D">
      <w:pPr>
        <w:ind w:firstLine="709"/>
        <w:jc w:val="both"/>
      </w:pPr>
      <w:r>
        <w:t>Бюджет Евдокимовского муниципального образования является глубоко. дотационным. Доля собственных доходов поселения составляет 8,8%., доля безвозмездных поступлений 91,2%. По доходам в 2017 году бюджет Евдокимовского муниципального образования исполнен в сумме 34159,5 тыс. руб. (65,2%) к плану. По сравнению с прошлым годом объем доходов бюджета поселения увеличился на 21474,6 тыс. руб.</w:t>
      </w:r>
    </w:p>
    <w:p w:rsidR="0067035D" w:rsidRDefault="0067035D" w:rsidP="0067035D">
      <w:pPr>
        <w:ind w:firstLine="709"/>
        <w:jc w:val="both"/>
      </w:pPr>
      <w:r>
        <w:t>Бюджет сельского поселения по собственным доходным источникам за 2017 год исполнен в сумме 3014,9 тыс. руб. (102,9%) к плану. Поступление доходов в расчете на одного жителя сельского поселения в 2017 году составило 2032 рубля., 2016 год-1586 рубля. Основным доходным источником бюджета Евдокимовского муниципального образования по итогам за 2017 год являются доходы от уплаты акцизов. Удельный вес поступления доходов от уплаты акцизов в общем поступлении собственных доходов составляет 57,9 %.</w:t>
      </w:r>
    </w:p>
    <w:p w:rsidR="0067035D" w:rsidRDefault="0067035D" w:rsidP="0067035D">
      <w:pPr>
        <w:widowControl w:val="0"/>
        <w:shd w:val="clear" w:color="auto" w:fill="FFFFFF"/>
        <w:tabs>
          <w:tab w:val="left" w:pos="5144"/>
        </w:tabs>
        <w:autoSpaceDE w:val="0"/>
        <w:autoSpaceDN w:val="0"/>
        <w:adjustRightInd w:val="0"/>
        <w:ind w:firstLine="709"/>
        <w:jc w:val="both"/>
        <w:rPr>
          <w:rFonts w:eastAsiaTheme="minorEastAsia"/>
        </w:rPr>
      </w:pPr>
      <w:r>
        <w:t>По расходам бюджет Евдокимовского муниципального образования за 2017 год при плане 53311,2 тыс.руб. исполнен в сумме 32498,4 тыс.руб (61,0%) .Неисполнение составило 20812,8 тыс.руб..За 2017 год профицит бюджета составил 1661,1 тыс. руб. Основную долю расходов ,занимают расходы по выплате заработной платы с начислениями 76,0% от суммы расходов.</w:t>
      </w:r>
    </w:p>
    <w:p w:rsidR="0067035D" w:rsidRDefault="0067035D" w:rsidP="0067035D">
      <w:pPr>
        <w:widowControl w:val="0"/>
        <w:shd w:val="clear" w:color="auto" w:fill="FFFFFF"/>
        <w:tabs>
          <w:tab w:val="left" w:pos="5144"/>
        </w:tabs>
        <w:autoSpaceDE w:val="0"/>
        <w:autoSpaceDN w:val="0"/>
        <w:adjustRightInd w:val="0"/>
        <w:ind w:firstLine="709"/>
        <w:jc w:val="both"/>
        <w:rPr>
          <w:lang w:eastAsia="ar-SA"/>
        </w:rPr>
      </w:pPr>
      <w:r>
        <w:t>Бюджет Евдокимовского муниципального образования по состоянию на 01.01.2018г не имеет задолженности по кредитам, расходы на обслуживание муниципального долга не производились.</w:t>
      </w:r>
    </w:p>
    <w:p w:rsidR="0067035D" w:rsidRDefault="0067035D" w:rsidP="0067035D">
      <w:pPr>
        <w:tabs>
          <w:tab w:val="left" w:pos="1440"/>
        </w:tabs>
        <w:suppressAutoHyphens/>
        <w:ind w:firstLine="709"/>
        <w:jc w:val="both"/>
        <w:rPr>
          <w:lang w:eastAsia="ar-SA"/>
        </w:rPr>
      </w:pPr>
      <w:r>
        <w:rPr>
          <w:lang w:eastAsia="ar-SA"/>
        </w:rPr>
        <w:t>Бюджетная политика администрации Евдокимовского сельского поселения   направлена на увеличение собственных доходов, на наиболее полный охват всех налогоплательщиков, на снижение и ликвидацию недоимки по платежам.</w:t>
      </w:r>
    </w:p>
    <w:p w:rsidR="0067035D" w:rsidRDefault="0067035D" w:rsidP="0067035D">
      <w:pPr>
        <w:tabs>
          <w:tab w:val="left" w:pos="1440"/>
        </w:tabs>
        <w:suppressAutoHyphens/>
        <w:jc w:val="both"/>
        <w:rPr>
          <w:lang w:eastAsia="ar-SA"/>
        </w:rPr>
      </w:pPr>
    </w:p>
    <w:p w:rsidR="0067035D" w:rsidRDefault="0067035D" w:rsidP="0067035D">
      <w:pPr>
        <w:tabs>
          <w:tab w:val="left" w:pos="1440"/>
        </w:tabs>
        <w:suppressAutoHyphens/>
        <w:ind w:firstLine="2410"/>
        <w:jc w:val="both"/>
        <w:rPr>
          <w:b/>
          <w:lang w:eastAsia="ar-SA"/>
        </w:rPr>
      </w:pPr>
      <w:r>
        <w:rPr>
          <w:b/>
          <w:lang w:eastAsia="ar-SA"/>
        </w:rPr>
        <w:t>2.9.</w:t>
      </w:r>
      <w:r>
        <w:rPr>
          <w:lang w:eastAsia="ar-SA"/>
        </w:rPr>
        <w:t xml:space="preserve"> </w:t>
      </w:r>
      <w:r>
        <w:rPr>
          <w:b/>
        </w:rPr>
        <w:t>Анализ структуры экономики</w:t>
      </w:r>
    </w:p>
    <w:p w:rsidR="0067035D" w:rsidRDefault="0067035D" w:rsidP="0067035D">
      <w:pPr>
        <w:widowControl w:val="0"/>
        <w:shd w:val="clear" w:color="auto" w:fill="FFFFFF"/>
        <w:tabs>
          <w:tab w:val="left" w:pos="5144"/>
        </w:tabs>
        <w:autoSpaceDE w:val="0"/>
        <w:autoSpaceDN w:val="0"/>
        <w:adjustRightInd w:val="0"/>
        <w:ind w:firstLine="284"/>
        <w:jc w:val="center"/>
        <w:rPr>
          <w:rFonts w:eastAsiaTheme="minorEastAsia"/>
          <w:sz w:val="26"/>
          <w:szCs w:val="26"/>
        </w:rPr>
      </w:pPr>
    </w:p>
    <w:p w:rsidR="0067035D" w:rsidRDefault="0067035D" w:rsidP="0067035D">
      <w:pPr>
        <w:widowControl w:val="0"/>
        <w:shd w:val="clear" w:color="auto" w:fill="FFFFFF"/>
        <w:tabs>
          <w:tab w:val="left" w:pos="5144"/>
        </w:tabs>
        <w:autoSpaceDE w:val="0"/>
        <w:autoSpaceDN w:val="0"/>
        <w:adjustRightInd w:val="0"/>
        <w:ind w:firstLine="284"/>
        <w:jc w:val="center"/>
        <w:rPr>
          <w:b/>
        </w:rPr>
      </w:pPr>
      <w:r>
        <w:rPr>
          <w:b/>
        </w:rPr>
        <w:t>2.9.1. Уровень развития промышленного производства</w:t>
      </w:r>
    </w:p>
    <w:p w:rsidR="0067035D" w:rsidRDefault="0067035D" w:rsidP="0067035D">
      <w:pPr>
        <w:widowControl w:val="0"/>
        <w:shd w:val="clear" w:color="auto" w:fill="FFFFFF"/>
        <w:tabs>
          <w:tab w:val="left" w:pos="5144"/>
        </w:tabs>
        <w:autoSpaceDE w:val="0"/>
        <w:autoSpaceDN w:val="0"/>
        <w:adjustRightInd w:val="0"/>
        <w:ind w:firstLine="284"/>
        <w:jc w:val="center"/>
        <w:rPr>
          <w:b/>
          <w:sz w:val="26"/>
          <w:szCs w:val="26"/>
        </w:rPr>
      </w:pPr>
    </w:p>
    <w:p w:rsidR="0067035D" w:rsidRDefault="0067035D" w:rsidP="0067035D">
      <w:pPr>
        <w:widowControl w:val="0"/>
        <w:shd w:val="clear" w:color="auto" w:fill="FFFFFF"/>
        <w:tabs>
          <w:tab w:val="left" w:pos="5144"/>
        </w:tabs>
        <w:autoSpaceDE w:val="0"/>
        <w:autoSpaceDN w:val="0"/>
        <w:adjustRightInd w:val="0"/>
        <w:ind w:firstLine="284"/>
        <w:jc w:val="both"/>
      </w:pPr>
      <w:r>
        <w:t>В связи с отсутствием природного и сырьевого потенциала. на территории сельского поселения, объекты промышленного производства отсутствуют.</w:t>
      </w:r>
    </w:p>
    <w:p w:rsidR="0067035D" w:rsidRDefault="0067035D" w:rsidP="0067035D">
      <w:pPr>
        <w:jc w:val="center"/>
        <w:rPr>
          <w:b/>
        </w:rPr>
      </w:pPr>
      <w:r>
        <w:rPr>
          <w:b/>
        </w:rPr>
        <w:lastRenderedPageBreak/>
        <w:t>2.9.2. Уровень развития транспорта и связи, характеристика автомобильных дорог.</w:t>
      </w:r>
    </w:p>
    <w:p w:rsidR="0067035D" w:rsidRDefault="0067035D" w:rsidP="0067035D">
      <w:pPr>
        <w:jc w:val="center"/>
        <w:rPr>
          <w:b/>
        </w:rPr>
      </w:pPr>
      <w:r>
        <w:rPr>
          <w:b/>
        </w:rPr>
        <w:t>Транспорт</w:t>
      </w:r>
    </w:p>
    <w:p w:rsidR="0067035D" w:rsidRDefault="0067035D" w:rsidP="0067035D">
      <w:pPr>
        <w:jc w:val="center"/>
        <w:rPr>
          <w:b/>
          <w:highlight w:val="yellow"/>
        </w:rPr>
      </w:pPr>
    </w:p>
    <w:p w:rsidR="0067035D" w:rsidRDefault="0067035D" w:rsidP="0067035D">
      <w:pPr>
        <w:widowControl w:val="0"/>
        <w:tabs>
          <w:tab w:val="left" w:pos="709"/>
        </w:tabs>
        <w:ind w:firstLine="708"/>
        <w:jc w:val="both"/>
        <w:rPr>
          <w:rFonts w:eastAsia="Courier New"/>
          <w:color w:val="000000"/>
        </w:rPr>
      </w:pPr>
      <w:r>
        <w:rPr>
          <w:rFonts w:eastAsia="Courier New"/>
          <w:color w:val="000000"/>
        </w:rPr>
        <w:t xml:space="preserve">На территории Евдокимовского сельского поселения в 5 населенных пунктах свою деятельность осуществляет маршрутное такси, по расписанию маршрутное такси ходит 3 раза в день, охватывая 5 населенных пунктов. </w:t>
      </w:r>
    </w:p>
    <w:p w:rsidR="0067035D" w:rsidRDefault="0067035D" w:rsidP="0067035D">
      <w:pPr>
        <w:widowControl w:val="0"/>
        <w:tabs>
          <w:tab w:val="left" w:pos="709"/>
        </w:tabs>
        <w:ind w:firstLine="709"/>
        <w:jc w:val="both"/>
        <w:rPr>
          <w:rFonts w:eastAsia="Courier New"/>
          <w:color w:val="000000"/>
        </w:rPr>
      </w:pPr>
      <w:r>
        <w:rPr>
          <w:rFonts w:eastAsia="Courier New"/>
          <w:color w:val="000000"/>
        </w:rPr>
        <w:t>Остается проблема с транспортным сообщением до участка Красноозерский так, как данный населенный пункт находится на противоположном берегу реки, с которым ранее было сообщение через пешеходный подвесной мост, в весенний паводок 2010 года мост был разрушен. В настоящее время жителям уч.Красноозерский в летний период приходится переплавляться на лодках в п.Евдокимовский.  Администрацией Евдокимовского сельского поселения разработана</w:t>
      </w:r>
      <w:r>
        <w:t xml:space="preserve"> муниципальная программа «Развитие сети искусственных сооружений на территории Евдокимовского сельского поселения» на 2017-2019 годы</w:t>
      </w:r>
      <w:r>
        <w:rPr>
          <w:rFonts w:eastAsia="Courier New"/>
          <w:color w:val="000000"/>
        </w:rPr>
        <w:t xml:space="preserve">, на основании которой начато строительство подвесного пешеходного моста через реку Ия п.Евдокимовский, который обеспечит комфортное проживание жителям п.Евдокимовский и уч. Красноозерский. Длина моста 192 метра, ширина 2 метра. На строительство пешеходного моста выделено 76923682 рубля. Областной бюджет составляет 73049574 рубля, местный бюджет 3874108 рублей. </w:t>
      </w:r>
      <w:r>
        <w:t>Для улучшения обслуживания населения общественным транспортом в каждом населенном пункте либо на автомобильной дороге, относительно которой населенный пункт необходимо устройство остановочных пунктов, пешеходных переходов.</w:t>
      </w:r>
    </w:p>
    <w:p w:rsidR="0067035D" w:rsidRDefault="0067035D" w:rsidP="0067035D">
      <w:pPr>
        <w:ind w:firstLine="540"/>
        <w:jc w:val="center"/>
        <w:rPr>
          <w:b/>
        </w:rPr>
      </w:pPr>
      <w:r>
        <w:rPr>
          <w:b/>
        </w:rPr>
        <w:t>Связь</w:t>
      </w:r>
    </w:p>
    <w:p w:rsidR="0067035D" w:rsidRDefault="0067035D" w:rsidP="0067035D">
      <w:pPr>
        <w:autoSpaceDE w:val="0"/>
        <w:autoSpaceDN w:val="0"/>
        <w:adjustRightInd w:val="0"/>
        <w:jc w:val="both"/>
        <w:rPr>
          <w:highlight w:val="yellow"/>
        </w:rPr>
      </w:pPr>
    </w:p>
    <w:p w:rsidR="0067035D" w:rsidRDefault="0067035D" w:rsidP="0067035D">
      <w:pPr>
        <w:tabs>
          <w:tab w:val="left" w:pos="709"/>
        </w:tabs>
        <w:ind w:firstLine="709"/>
        <w:jc w:val="both"/>
      </w:pPr>
      <w:r>
        <w:t>На территории муниципального образования функционируют два отделения почтовой связи, структурных подразделения ФГУП «почта России» в с.Бадар и в п. Евдокимовский .</w:t>
      </w:r>
    </w:p>
    <w:p w:rsidR="0067035D" w:rsidRDefault="0067035D" w:rsidP="0067035D">
      <w:pPr>
        <w:ind w:firstLine="709"/>
        <w:jc w:val="both"/>
      </w:pPr>
      <w:r>
        <w:t>Основным оператором, предоставляющим услуги, фиксированной телефонной связи является ОАО «Ростелеком». Стационарными телефонами пользуется 2% от всего населения территории. За последние годы неуклонно увеличивается число абонентов сотовой связи. На территории поселения широко распространена сотовая связь, работают операторы следующих компаний: БВК, МТС, Билайн, Мегафон. Почтовыми услугами охвачены все населенные пункты Евдокимовского муниципального образования, так как это самый доступный вид связи.</w:t>
      </w:r>
    </w:p>
    <w:p w:rsidR="0067035D" w:rsidRDefault="0067035D" w:rsidP="0067035D">
      <w:pPr>
        <w:ind w:firstLine="709"/>
        <w:jc w:val="both"/>
      </w:pPr>
      <w:r>
        <w:t>Радиовещание- региональное и федеральное, телевидение- центральное и областное. Охват населения телевизионным вещанием составляет 100%. Население приобретает спутниковые антенны для увеличения количества принимаемых каналов и для повышения качества вещания.</w:t>
      </w:r>
    </w:p>
    <w:p w:rsidR="0067035D" w:rsidRDefault="0067035D" w:rsidP="0067035D">
      <w:pPr>
        <w:ind w:firstLine="709"/>
        <w:jc w:val="both"/>
      </w:pPr>
      <w:r>
        <w:t>Еще остается проблема по обеспечению населения высокоскоростным интернетом во всех населенных пунктах сельского поселения.</w:t>
      </w:r>
    </w:p>
    <w:p w:rsidR="0067035D" w:rsidRDefault="0067035D" w:rsidP="0067035D">
      <w:pPr>
        <w:rPr>
          <w:b/>
          <w:sz w:val="26"/>
          <w:szCs w:val="26"/>
        </w:rPr>
      </w:pPr>
    </w:p>
    <w:p w:rsidR="0067035D" w:rsidRDefault="0067035D" w:rsidP="0067035D">
      <w:pPr>
        <w:ind w:firstLine="540"/>
        <w:jc w:val="center"/>
        <w:rPr>
          <w:b/>
        </w:rPr>
      </w:pPr>
      <w:r>
        <w:rPr>
          <w:b/>
        </w:rPr>
        <w:t>Автомобильные дороги</w:t>
      </w:r>
    </w:p>
    <w:p w:rsidR="0067035D" w:rsidRDefault="0067035D" w:rsidP="0067035D">
      <w:pPr>
        <w:ind w:firstLine="540"/>
        <w:jc w:val="center"/>
        <w:rPr>
          <w:b/>
        </w:rPr>
      </w:pPr>
    </w:p>
    <w:p w:rsidR="0067035D" w:rsidRDefault="0067035D" w:rsidP="0067035D">
      <w:pPr>
        <w:ind w:firstLine="540"/>
        <w:jc w:val="both"/>
        <w:rPr>
          <w:b/>
        </w:rPr>
      </w:pPr>
      <w:r>
        <w:t>Дорожно-транспортная сеть Евдокимовского сельского поселения состоит из дорог 1</w:t>
      </w:r>
      <w:r>
        <w:rPr>
          <w:lang w:val="en-US"/>
        </w:rPr>
        <w:t>V</w:t>
      </w:r>
      <w:r>
        <w:t>-</w:t>
      </w:r>
      <w:r>
        <w:rPr>
          <w:lang w:val="en-US"/>
        </w:rPr>
        <w:t>V</w:t>
      </w:r>
      <w:r>
        <w:t xml:space="preserve"> категории, предназначенных не для скоростного движения</w:t>
      </w:r>
      <w:r>
        <w:rPr>
          <w:bCs/>
        </w:rPr>
        <w:t>.</w:t>
      </w:r>
      <w:r>
        <w:rPr>
          <w:b/>
        </w:rPr>
        <w:t xml:space="preserve"> </w:t>
      </w:r>
    </w:p>
    <w:p w:rsidR="0067035D" w:rsidRDefault="0067035D" w:rsidP="0067035D">
      <w:pPr>
        <w:ind w:firstLine="540"/>
        <w:jc w:val="right"/>
      </w:pPr>
      <w:r>
        <w:t>таблица 8</w:t>
      </w:r>
    </w:p>
    <w:tbl>
      <w:tblPr>
        <w:tblStyle w:val="ae"/>
        <w:tblW w:w="10425" w:type="dxa"/>
        <w:tblLayout w:type="fixed"/>
        <w:tblLook w:val="04A0" w:firstRow="1" w:lastRow="0" w:firstColumn="1" w:lastColumn="0" w:noHBand="0" w:noVBand="1"/>
      </w:tblPr>
      <w:tblGrid>
        <w:gridCol w:w="4078"/>
        <w:gridCol w:w="3262"/>
        <w:gridCol w:w="1134"/>
        <w:gridCol w:w="1951"/>
      </w:tblGrid>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Участки автодорог</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Общая протяженность в границах поселения, км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Тип дороги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Тип дорожного покрытия</w:t>
            </w:r>
          </w:p>
        </w:tc>
      </w:tr>
      <w:tr w:rsidR="0067035D" w:rsidTr="0067035D">
        <w:tc>
          <w:tcPr>
            <w:tcW w:w="8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Областные автодороги общего пользования местного значения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rPr>
                <w:b/>
              </w:rPr>
            </w:pPr>
          </w:p>
        </w:tc>
      </w:tr>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с.Перфилово- с.Бадар-д.Евдокимова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18,97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4</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Асфальтобетон</w:t>
            </w:r>
          </w:p>
        </w:tc>
      </w:tr>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Подъезд к д. Красный Октябрь</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4</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Асфальтобетон</w:t>
            </w:r>
          </w:p>
        </w:tc>
      </w:tr>
      <w:tr w:rsidR="0067035D" w:rsidTr="0067035D">
        <w:tc>
          <w:tcPr>
            <w:tcW w:w="8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Автомобильные дороги общего пользования местного значения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r>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Подъезд к п.Евдокимовский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2,39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4</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Гравийная</w:t>
            </w:r>
          </w:p>
        </w:tc>
      </w:tr>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Подъезд к уч.Красноозерский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5</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Грунтовая</w:t>
            </w:r>
          </w:p>
        </w:tc>
      </w:tr>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Дороги местного значения по населенным пунктам муниципального образования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38,27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rPr>
                <w:b/>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rPr>
                <w:b/>
              </w:rPr>
            </w:pPr>
          </w:p>
        </w:tc>
      </w:tr>
    </w:tbl>
    <w:p w:rsidR="0067035D" w:rsidRDefault="0067035D" w:rsidP="0067035D">
      <w:pPr>
        <w:jc w:val="both"/>
        <w:rPr>
          <w:rFonts w:eastAsiaTheme="minorEastAsia" w:cstheme="minorBidi"/>
          <w:sz w:val="28"/>
          <w:szCs w:val="28"/>
          <w:highlight w:val="yellow"/>
        </w:rPr>
      </w:pPr>
    </w:p>
    <w:p w:rsidR="0067035D" w:rsidRDefault="0067035D" w:rsidP="0067035D">
      <w:pPr>
        <w:ind w:firstLine="709"/>
        <w:jc w:val="both"/>
      </w:pPr>
      <w:r>
        <w:rPr>
          <w:bCs/>
        </w:rPr>
        <w:lastRenderedPageBreak/>
        <w:t>Общая протяжённость дорожной сети общего пользования местного значения составляет 38,3 км.</w:t>
      </w:r>
      <w:r>
        <w:t xml:space="preserve">, из них 5.4 км имеют асфальтированное покрытие, 10,519км гравийное; 22,381 км грунтовое. </w:t>
      </w:r>
      <w:r>
        <w:rPr>
          <w:bCs/>
        </w:rPr>
        <w:t xml:space="preserve">Сохранение автодорожной инфраструктуры осуществляется только за счет текущего ремонта автодорог с твердым покрытием и автодорог с гравийным покрытием. </w:t>
      </w:r>
    </w:p>
    <w:p w:rsidR="0067035D" w:rsidRDefault="0067035D" w:rsidP="0067035D">
      <w:pPr>
        <w:tabs>
          <w:tab w:val="left" w:pos="540"/>
          <w:tab w:val="left" w:pos="1725"/>
          <w:tab w:val="center" w:pos="4677"/>
        </w:tabs>
        <w:ind w:firstLine="709"/>
        <w:jc w:val="both"/>
        <w:rPr>
          <w:rFonts w:eastAsia="Calibri"/>
        </w:rPr>
      </w:pPr>
      <w:r>
        <w:t xml:space="preserve">На протяжении нескольких лет на территории Евдокимовского сельского поселения идет реализация муниципальной программы </w:t>
      </w:r>
      <w:r>
        <w:rPr>
          <w:rFonts w:eastAsia="Calibri"/>
        </w:rPr>
        <w:t xml:space="preserve">«Дорожная деятельность в отношении автомобильных дорог местного значения в границах населённых пунктов Евдокимовского сельского поселения».       В 2016 году была произведена укладка асфальта на участке автомобильной дороги ул.Братская с.Бадар 165 метров на сумму 925754 рубля.  В п.Евдокимовский по ул. Центральная, по ул.Куйбышевская, по ул.Складская установлены остановочные пункты на сумму 233000,00 рублей. В населенном пункте д.Забор установлен остановочный пункт на сумму 99137 рублей. На профилирование дорог, расчистку дорог от снега затрачено 178404 рубля. </w:t>
      </w:r>
    </w:p>
    <w:p w:rsidR="0067035D" w:rsidRDefault="0067035D" w:rsidP="0067035D">
      <w:pPr>
        <w:tabs>
          <w:tab w:val="left" w:pos="540"/>
          <w:tab w:val="left" w:pos="1725"/>
          <w:tab w:val="center" w:pos="4677"/>
        </w:tabs>
        <w:ind w:firstLine="709"/>
        <w:jc w:val="both"/>
        <w:rPr>
          <w:rFonts w:eastAsia="Calibri"/>
        </w:rPr>
      </w:pPr>
      <w:r>
        <w:rPr>
          <w:rFonts w:eastAsia="Calibri"/>
        </w:rPr>
        <w:t>В 2017 году был произведен ямочный ремонт асфальтового покрытия автомобильной дороги по ул. Гадалейская с. Бадар 180 метров на сумму 401969,89 рублей. Произведено профилирование автомобильной дороги с добавлением нового материала по ул. Центральная д.Евдокимова 700 метров на сумму 481875 рублей. Отремонтированы участки автомобильных дорог: пер. Мельничный с.Бадар 800 метров на сумму 62805,00 рублей, по ул. ул.2ая Центральная д. Красный Октябрь 170 метров на 99362 рубля. В д.Забор на участке автомобильной дороги по ул.Центральная произведено исправление профиля оснований с добавлением нового материала 225 метров на сумму95955,05 рублей. По ул.Зеленая д.Красный Октябрь отремонтирован участок автомобильной дороги 210 метров на сумму 98193 рубля. Произведена расчистка автомобильных дорог от снега на 169459 рублей.</w:t>
      </w:r>
    </w:p>
    <w:p w:rsidR="0067035D" w:rsidRDefault="0067035D" w:rsidP="0067035D">
      <w:pPr>
        <w:tabs>
          <w:tab w:val="left" w:pos="540"/>
          <w:tab w:val="left" w:pos="1725"/>
          <w:tab w:val="center" w:pos="4677"/>
        </w:tabs>
        <w:ind w:firstLine="709"/>
        <w:jc w:val="both"/>
        <w:rPr>
          <w:rFonts w:eastAsia="Calibri"/>
        </w:rPr>
      </w:pPr>
      <w:r>
        <w:t xml:space="preserve">  В связи с недостаточным объемом выделяемых средств на ремонт автомобильных дорог, еще существует проблема с качеством покрытия автомобильных дорог, которая требует ежегодного ремонта. Улучшение состояния автомобильных дорог повысит уровень безопасности дорожного движения, снизит долю автомобильных дорог муниципального образования, не соответствующую нормативным требованиям. </w:t>
      </w:r>
    </w:p>
    <w:p w:rsidR="0067035D" w:rsidRDefault="0067035D" w:rsidP="0067035D">
      <w:pPr>
        <w:pStyle w:val="aa"/>
        <w:ind w:firstLine="709"/>
        <w:jc w:val="both"/>
        <w:rPr>
          <w:rFonts w:ascii="Times New Roman" w:eastAsiaTheme="minorEastAsia" w:hAnsi="Times New Roman" w:cstheme="minorBidi"/>
          <w:sz w:val="24"/>
          <w:szCs w:val="24"/>
        </w:rPr>
      </w:pPr>
    </w:p>
    <w:p w:rsidR="0067035D" w:rsidRDefault="0067035D" w:rsidP="0067035D">
      <w:pPr>
        <w:tabs>
          <w:tab w:val="left" w:pos="709"/>
        </w:tabs>
        <w:autoSpaceDE w:val="0"/>
        <w:autoSpaceDN w:val="0"/>
        <w:adjustRightInd w:val="0"/>
        <w:ind w:firstLine="709"/>
        <w:jc w:val="center"/>
        <w:rPr>
          <w:b/>
        </w:rPr>
      </w:pPr>
      <w:r>
        <w:rPr>
          <w:b/>
        </w:rPr>
        <w:t>2.9.3. Уровень развития строительного комплекса</w:t>
      </w:r>
    </w:p>
    <w:p w:rsidR="0067035D" w:rsidRDefault="0067035D" w:rsidP="0067035D">
      <w:pPr>
        <w:tabs>
          <w:tab w:val="left" w:pos="709"/>
        </w:tabs>
        <w:autoSpaceDE w:val="0"/>
        <w:autoSpaceDN w:val="0"/>
        <w:adjustRightInd w:val="0"/>
        <w:ind w:firstLine="709"/>
        <w:jc w:val="center"/>
        <w:rPr>
          <w:b/>
          <w:sz w:val="26"/>
          <w:szCs w:val="26"/>
          <w:highlight w:val="yellow"/>
        </w:rPr>
      </w:pPr>
    </w:p>
    <w:p w:rsidR="0067035D" w:rsidRDefault="0067035D" w:rsidP="0067035D">
      <w:pPr>
        <w:jc w:val="both"/>
        <w:rPr>
          <w:rFonts w:asciiTheme="minorHAnsi" w:eastAsiaTheme="minorEastAsia" w:hAnsiTheme="minorHAnsi" w:cstheme="minorBidi"/>
          <w:b/>
        </w:rPr>
      </w:pPr>
      <w:r>
        <w:t xml:space="preserve">       На территории Евдокимовского сельского поселения предприятия строительной отрасли отсутствуют.</w:t>
      </w:r>
    </w:p>
    <w:p w:rsidR="0067035D" w:rsidRDefault="0067035D" w:rsidP="0067035D">
      <w:pPr>
        <w:tabs>
          <w:tab w:val="left" w:pos="709"/>
        </w:tabs>
        <w:autoSpaceDE w:val="0"/>
        <w:autoSpaceDN w:val="0"/>
        <w:adjustRightInd w:val="0"/>
        <w:jc w:val="center"/>
      </w:pPr>
      <w:r>
        <w:rPr>
          <w:b/>
        </w:rPr>
        <w:t>2.9.4. Уровень развития туристско-рекреационного комплекса</w:t>
      </w:r>
      <w:r>
        <w:t>.</w:t>
      </w:r>
    </w:p>
    <w:p w:rsidR="0067035D" w:rsidRDefault="0067035D" w:rsidP="0067035D">
      <w:pPr>
        <w:tabs>
          <w:tab w:val="left" w:pos="709"/>
        </w:tabs>
        <w:autoSpaceDE w:val="0"/>
        <w:autoSpaceDN w:val="0"/>
        <w:adjustRightInd w:val="0"/>
        <w:jc w:val="center"/>
      </w:pPr>
    </w:p>
    <w:p w:rsidR="0067035D" w:rsidRDefault="0067035D" w:rsidP="0067035D">
      <w:pPr>
        <w:ind w:firstLine="708"/>
        <w:jc w:val="both"/>
        <w:rPr>
          <w:rFonts w:eastAsia="Calibri"/>
          <w:lang w:eastAsia="en-US"/>
        </w:rPr>
      </w:pPr>
      <w:r>
        <w:rPr>
          <w:rFonts w:eastAsia="Calibri"/>
          <w:lang w:eastAsia="en-US"/>
        </w:rPr>
        <w:t>На территории Евдокимовского муниципального образования объекты туристско-рекреационного назначения отсутствуют.</w:t>
      </w:r>
    </w:p>
    <w:p w:rsidR="0067035D" w:rsidRDefault="0067035D" w:rsidP="0067035D">
      <w:pPr>
        <w:tabs>
          <w:tab w:val="left" w:pos="709"/>
        </w:tabs>
        <w:jc w:val="center"/>
        <w:rPr>
          <w:rFonts w:eastAsiaTheme="minorEastAsia"/>
          <w:b/>
          <w:sz w:val="26"/>
          <w:szCs w:val="26"/>
        </w:rPr>
      </w:pPr>
    </w:p>
    <w:p w:rsidR="0067035D" w:rsidRDefault="0067035D" w:rsidP="0067035D">
      <w:pPr>
        <w:tabs>
          <w:tab w:val="left" w:pos="709"/>
        </w:tabs>
        <w:jc w:val="center"/>
        <w:rPr>
          <w:b/>
        </w:rPr>
      </w:pPr>
      <w:r>
        <w:rPr>
          <w:b/>
          <w:sz w:val="26"/>
          <w:szCs w:val="26"/>
        </w:rPr>
        <w:t>2</w:t>
      </w:r>
      <w:r>
        <w:rPr>
          <w:b/>
        </w:rPr>
        <w:t>.9.5. Уровень развития малого и среднего предпринимательства и его роль в социально-экономическом развитии муниципального образования</w:t>
      </w:r>
    </w:p>
    <w:p w:rsidR="0067035D" w:rsidRDefault="0067035D" w:rsidP="0067035D">
      <w:pPr>
        <w:tabs>
          <w:tab w:val="left" w:pos="709"/>
        </w:tabs>
        <w:jc w:val="center"/>
        <w:rPr>
          <w:b/>
          <w:sz w:val="26"/>
          <w:szCs w:val="26"/>
        </w:rPr>
      </w:pPr>
    </w:p>
    <w:p w:rsidR="0067035D" w:rsidRDefault="0067035D" w:rsidP="0067035D">
      <w:pPr>
        <w:widowControl w:val="0"/>
        <w:jc w:val="both"/>
        <w:rPr>
          <w:rFonts w:eastAsia="Courier New"/>
        </w:rPr>
      </w:pPr>
      <w:r>
        <w:rPr>
          <w:b/>
        </w:rPr>
        <w:t xml:space="preserve">      </w:t>
      </w:r>
      <w:r>
        <w:rPr>
          <w:rFonts w:eastAsia="Courier New"/>
        </w:rPr>
        <w:t>На территории Евдокимовского муниципального образования основная деятельность предпринимателей - розничная торговля, которую осуществляют индивидуальные предприниматели</w:t>
      </w:r>
    </w:p>
    <w:p w:rsidR="0067035D" w:rsidRDefault="0067035D" w:rsidP="0067035D">
      <w:pPr>
        <w:widowControl w:val="0"/>
        <w:jc w:val="both"/>
        <w:rPr>
          <w:rFonts w:eastAsia="Courier New"/>
        </w:rPr>
      </w:pPr>
      <w:r>
        <w:rPr>
          <w:rFonts w:eastAsia="Courier New"/>
        </w:rPr>
        <w:t xml:space="preserve"> </w:t>
      </w:r>
    </w:p>
    <w:p w:rsidR="0067035D" w:rsidRDefault="0067035D" w:rsidP="0067035D">
      <w:pPr>
        <w:tabs>
          <w:tab w:val="left" w:pos="709"/>
        </w:tabs>
        <w:jc w:val="center"/>
        <w:rPr>
          <w:rFonts w:eastAsiaTheme="minorEastAsia"/>
          <w:b/>
        </w:rPr>
      </w:pPr>
      <w:r>
        <w:rPr>
          <w:b/>
        </w:rPr>
        <w:t>Уровень развития малого и среднего предпринимательства</w:t>
      </w:r>
    </w:p>
    <w:p w:rsidR="0067035D" w:rsidRDefault="0067035D" w:rsidP="0067035D">
      <w:pPr>
        <w:tabs>
          <w:tab w:val="left" w:pos="709"/>
        </w:tabs>
        <w:jc w:val="right"/>
      </w:pPr>
      <w:r>
        <w:t xml:space="preserve">Таблица 9 </w:t>
      </w:r>
    </w:p>
    <w:tbl>
      <w:tblPr>
        <w:tblStyle w:val="ae"/>
        <w:tblW w:w="0" w:type="auto"/>
        <w:tblInd w:w="250" w:type="dxa"/>
        <w:tblLook w:val="04A0" w:firstRow="1" w:lastRow="0" w:firstColumn="1" w:lastColumn="0" w:noHBand="0" w:noVBand="1"/>
      </w:tblPr>
      <w:tblGrid>
        <w:gridCol w:w="770"/>
        <w:gridCol w:w="2494"/>
        <w:gridCol w:w="1643"/>
        <w:gridCol w:w="1661"/>
        <w:gridCol w:w="1661"/>
        <w:gridCol w:w="1677"/>
      </w:tblGrid>
      <w:tr w:rsidR="0067035D" w:rsidTr="0067035D">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№п/п</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Наименование показателя</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Ед.измер.</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Значение показателя</w:t>
            </w:r>
          </w:p>
          <w:p w:rsidR="0067035D" w:rsidRDefault="0067035D">
            <w:pPr>
              <w:tabs>
                <w:tab w:val="left" w:pos="709"/>
              </w:tabs>
              <w:jc w:val="both"/>
            </w:pPr>
            <w:r>
              <w:t xml:space="preserve">  2016г</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Значение показателя</w:t>
            </w:r>
          </w:p>
          <w:p w:rsidR="0067035D" w:rsidRDefault="0067035D">
            <w:pPr>
              <w:tabs>
                <w:tab w:val="left" w:pos="709"/>
              </w:tabs>
              <w:jc w:val="both"/>
            </w:pPr>
            <w:r>
              <w:t>2017г</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Динамика%</w:t>
            </w:r>
          </w:p>
        </w:tc>
      </w:tr>
      <w:tr w:rsidR="0067035D" w:rsidTr="0067035D">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1.</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 xml:space="preserve">Доля занятых на малых предприятиях в общей численности занятых в экономике-всего,в т.ч. по видам </w:t>
            </w:r>
            <w:r>
              <w:lastRenderedPageBreak/>
              <w:t>экономической деятельности</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center"/>
            </w:pPr>
            <w:r>
              <w:lastRenderedPageBreak/>
              <w:t>%</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center"/>
            </w:pPr>
            <w:r>
              <w:t>20,9</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center"/>
            </w:pPr>
            <w:r>
              <w:t>21,5</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center"/>
            </w:pPr>
            <w:r>
              <w:t xml:space="preserve"> +0,6</w:t>
            </w:r>
          </w:p>
        </w:tc>
      </w:tr>
      <w:tr w:rsidR="0067035D" w:rsidTr="0067035D">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lastRenderedPageBreak/>
              <w:t xml:space="preserve">1.1. </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both"/>
            </w:pPr>
            <w:r>
              <w:t xml:space="preserve"> Розничная торговля</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center"/>
            </w:pPr>
            <w:r>
              <w:t>%</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center"/>
            </w:pPr>
            <w:r>
              <w:t>12,7</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center"/>
            </w:pPr>
            <w:r>
              <w:t>15,3</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tabs>
                <w:tab w:val="left" w:pos="709"/>
              </w:tabs>
              <w:jc w:val="center"/>
            </w:pPr>
            <w:r>
              <w:t>+2,6</w:t>
            </w:r>
          </w:p>
        </w:tc>
      </w:tr>
    </w:tbl>
    <w:p w:rsidR="0067035D" w:rsidRDefault="0067035D" w:rsidP="0067035D">
      <w:pPr>
        <w:widowControl w:val="0"/>
        <w:ind w:firstLine="708"/>
        <w:jc w:val="both"/>
        <w:rPr>
          <w:rFonts w:eastAsia="Courier New"/>
          <w:color w:val="000000"/>
          <w:sz w:val="26"/>
          <w:szCs w:val="26"/>
        </w:rPr>
      </w:pPr>
    </w:p>
    <w:p w:rsidR="0067035D" w:rsidRDefault="0067035D" w:rsidP="0067035D">
      <w:pPr>
        <w:widowControl w:val="0"/>
        <w:ind w:firstLine="708"/>
        <w:jc w:val="both"/>
        <w:rPr>
          <w:rFonts w:eastAsia="Courier New"/>
          <w:color w:val="000000"/>
        </w:rPr>
      </w:pPr>
      <w:r>
        <w:rPr>
          <w:rFonts w:eastAsia="Courier New"/>
          <w:color w:val="000000"/>
        </w:rPr>
        <w:t>Доля занятых на малых предприятиях розничной торговли в общей численности занятых в экономике составляет 15,3%., по отношению к 2016 году увеличилась на 2,6%.</w:t>
      </w:r>
    </w:p>
    <w:p w:rsidR="0067035D" w:rsidRDefault="0067035D" w:rsidP="0067035D">
      <w:pPr>
        <w:widowControl w:val="0"/>
        <w:jc w:val="both"/>
        <w:rPr>
          <w:rFonts w:eastAsia="Courier New"/>
          <w:color w:val="000000"/>
        </w:rPr>
      </w:pPr>
      <w:r>
        <w:rPr>
          <w:rFonts w:eastAsia="Courier New"/>
          <w:color w:val="000000"/>
        </w:rPr>
        <w:t xml:space="preserve">           На территории Евдокимовского муниципального образования розничная торговля представляет 9 торговых точек, автозаправка.  </w:t>
      </w:r>
    </w:p>
    <w:p w:rsidR="0067035D" w:rsidRDefault="0067035D" w:rsidP="0067035D">
      <w:pPr>
        <w:widowControl w:val="0"/>
        <w:rPr>
          <w:rFonts w:eastAsia="Courier New"/>
          <w:color w:val="000000"/>
        </w:rPr>
      </w:pPr>
      <w:r>
        <w:rPr>
          <w:rFonts w:eastAsia="Courier New"/>
          <w:color w:val="000000"/>
        </w:rPr>
        <w:t>Структура малого и среднего предпринимательства представлена в таблице:</w:t>
      </w:r>
    </w:p>
    <w:p w:rsidR="0067035D" w:rsidRDefault="0067035D" w:rsidP="0067035D">
      <w:pPr>
        <w:widowControl w:val="0"/>
        <w:ind w:firstLine="708"/>
        <w:jc w:val="right"/>
        <w:rPr>
          <w:rFonts w:eastAsia="Courier New"/>
          <w:color w:val="000000"/>
        </w:rPr>
      </w:pPr>
      <w:r>
        <w:rPr>
          <w:rFonts w:eastAsia="Courier New"/>
          <w:color w:val="000000"/>
        </w:rPr>
        <w:t>Таблица 10</w:t>
      </w:r>
    </w:p>
    <w:tbl>
      <w:tblPr>
        <w:tblStyle w:val="ae"/>
        <w:tblW w:w="0" w:type="auto"/>
        <w:tblLook w:val="04A0" w:firstRow="1" w:lastRow="0" w:firstColumn="1" w:lastColumn="0" w:noHBand="0" w:noVBand="1"/>
      </w:tblPr>
      <w:tblGrid>
        <w:gridCol w:w="4029"/>
        <w:gridCol w:w="4618"/>
        <w:gridCol w:w="1509"/>
      </w:tblGrid>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center"/>
              <w:rPr>
                <w:rFonts w:asciiTheme="minorHAnsi" w:eastAsia="Courier New" w:hAnsiTheme="minorHAnsi" w:cstheme="minorBidi"/>
                <w:color w:val="000000"/>
              </w:rPr>
            </w:pPr>
            <w:r>
              <w:rPr>
                <w:rFonts w:eastAsia="Courier New"/>
                <w:color w:val="000000"/>
              </w:rPr>
              <w:t>Предприятие</w:t>
            </w:r>
          </w:p>
        </w:tc>
        <w:tc>
          <w:tcPr>
            <w:tcW w:w="4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center"/>
              <w:rPr>
                <w:rFonts w:eastAsia="Courier New"/>
                <w:color w:val="000000"/>
              </w:rPr>
            </w:pPr>
            <w:r>
              <w:rPr>
                <w:rFonts w:eastAsia="Courier New"/>
                <w:color w:val="000000"/>
              </w:rPr>
              <w:t>место нахождения</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center"/>
              <w:rPr>
                <w:rFonts w:eastAsia="Courier New"/>
                <w:color w:val="000000"/>
              </w:rPr>
            </w:pPr>
            <w:r>
              <w:rPr>
                <w:rFonts w:eastAsia="Courier New"/>
                <w:color w:val="000000"/>
              </w:rPr>
              <w:t>Количество работающих (чел.)</w:t>
            </w:r>
          </w:p>
        </w:tc>
      </w:tr>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both"/>
              <w:rPr>
                <w:rFonts w:eastAsia="Courier New"/>
                <w:color w:val="000000"/>
              </w:rPr>
            </w:pPr>
            <w:r>
              <w:rPr>
                <w:rFonts w:eastAsia="Courier New"/>
                <w:color w:val="000000"/>
              </w:rPr>
              <w:t>ИП Лейченко С.А.- магазин</w:t>
            </w:r>
          </w:p>
        </w:tc>
        <w:tc>
          <w:tcPr>
            <w:tcW w:w="4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both"/>
              <w:rPr>
                <w:rFonts w:eastAsia="Courier New"/>
                <w:color w:val="000000"/>
              </w:rPr>
            </w:pPr>
            <w:r>
              <w:rPr>
                <w:rFonts w:eastAsia="Courier New"/>
                <w:color w:val="000000"/>
              </w:rPr>
              <w:t>п. Евдокимовский</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center"/>
              <w:rPr>
                <w:rFonts w:eastAsia="Courier New"/>
                <w:color w:val="000000"/>
              </w:rPr>
            </w:pPr>
            <w:r>
              <w:rPr>
                <w:rFonts w:eastAsia="Courier New"/>
                <w:color w:val="000000"/>
              </w:rPr>
              <w:t>2</w:t>
            </w:r>
          </w:p>
        </w:tc>
      </w:tr>
      <w:tr w:rsidR="0067035D" w:rsidTr="0067035D">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both"/>
              <w:rPr>
                <w:rFonts w:eastAsia="Courier New"/>
                <w:color w:val="000000"/>
              </w:rPr>
            </w:pPr>
            <w:r>
              <w:rPr>
                <w:rFonts w:eastAsia="Courier New"/>
                <w:color w:val="000000"/>
              </w:rPr>
              <w:t>ИП Сизых Л.Н.,- автозаправочная станция, магазин</w:t>
            </w:r>
          </w:p>
        </w:tc>
        <w:tc>
          <w:tcPr>
            <w:tcW w:w="4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both"/>
              <w:rPr>
                <w:rFonts w:eastAsia="Courier New"/>
                <w:color w:val="000000"/>
              </w:rPr>
            </w:pPr>
            <w:r>
              <w:rPr>
                <w:rFonts w:eastAsia="Courier New"/>
                <w:color w:val="000000"/>
              </w:rPr>
              <w:t>с.Бадар,п.Евдокимовский, д.Красный Октябрь</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center"/>
              <w:rPr>
                <w:rFonts w:eastAsia="Courier New"/>
                <w:color w:val="000000"/>
              </w:rPr>
            </w:pPr>
            <w:r>
              <w:rPr>
                <w:rFonts w:eastAsia="Courier New"/>
                <w:color w:val="000000"/>
              </w:rPr>
              <w:t>25</w:t>
            </w:r>
          </w:p>
        </w:tc>
      </w:tr>
      <w:tr w:rsidR="0067035D" w:rsidTr="0067035D">
        <w:trPr>
          <w:trHeight w:val="654"/>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both"/>
              <w:rPr>
                <w:rFonts w:eastAsia="Courier New"/>
                <w:color w:val="000000"/>
              </w:rPr>
            </w:pPr>
            <w:r>
              <w:rPr>
                <w:rFonts w:eastAsia="Courier New"/>
                <w:color w:val="000000"/>
              </w:rPr>
              <w:t>ИП Кузьминова О.Г. - магазин, повильон</w:t>
            </w:r>
          </w:p>
        </w:tc>
        <w:tc>
          <w:tcPr>
            <w:tcW w:w="4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both"/>
              <w:rPr>
                <w:rFonts w:eastAsia="Courier New"/>
                <w:color w:val="000000"/>
              </w:rPr>
            </w:pPr>
            <w:r>
              <w:rPr>
                <w:rFonts w:eastAsia="Courier New"/>
                <w:color w:val="000000"/>
              </w:rPr>
              <w:t>с.Бадар</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widowControl w:val="0"/>
              <w:jc w:val="center"/>
              <w:rPr>
                <w:rFonts w:eastAsia="Courier New"/>
                <w:color w:val="000000"/>
              </w:rPr>
            </w:pPr>
            <w:r>
              <w:rPr>
                <w:rFonts w:eastAsia="Courier New"/>
                <w:color w:val="000000"/>
              </w:rPr>
              <w:t>5</w:t>
            </w:r>
          </w:p>
        </w:tc>
      </w:tr>
    </w:tbl>
    <w:p w:rsidR="0067035D" w:rsidRDefault="0067035D" w:rsidP="0067035D">
      <w:pPr>
        <w:jc w:val="both"/>
        <w:rPr>
          <w:rFonts w:eastAsiaTheme="minorEastAsia"/>
        </w:rPr>
      </w:pPr>
      <w:r>
        <w:t xml:space="preserve">       Данные предприниматели осуществляющие торговую деятельность на территории поселения полностью обеспечивают население как продовольственной, так и промышленной группой товаров.</w:t>
      </w:r>
    </w:p>
    <w:p w:rsidR="0067035D" w:rsidRDefault="0067035D" w:rsidP="0067035D">
      <w:pPr>
        <w:jc w:val="both"/>
      </w:pPr>
      <w:r>
        <w:t xml:space="preserve">      Цель политики развития и поддержки малого предпринимательства- создание благоприятных политических, правовых, экономических и организационных условий для повышения устойчивого развития малого предпринимательства, обеспечивающих сохранение и создание новых рабочих мест, насыщение рынка отечественными товарами, стабильное поступление налогов в бюджет поселения.</w:t>
      </w:r>
    </w:p>
    <w:p w:rsidR="0067035D" w:rsidRDefault="0067035D" w:rsidP="0067035D">
      <w:pPr>
        <w:jc w:val="center"/>
        <w:rPr>
          <w:b/>
        </w:rPr>
      </w:pPr>
    </w:p>
    <w:p w:rsidR="0067035D" w:rsidRDefault="0067035D" w:rsidP="0067035D">
      <w:pPr>
        <w:jc w:val="center"/>
        <w:rPr>
          <w:b/>
        </w:rPr>
      </w:pPr>
      <w:r>
        <w:rPr>
          <w:b/>
        </w:rPr>
        <w:t>2.9.6.  Уровень развития агропромышленного комплекса</w:t>
      </w:r>
    </w:p>
    <w:p w:rsidR="0067035D" w:rsidRDefault="0067035D" w:rsidP="0067035D">
      <w:pPr>
        <w:ind w:firstLine="709"/>
        <w:jc w:val="both"/>
        <w:rPr>
          <w:rFonts w:eastAsia="Courier New"/>
          <w:color w:val="000000"/>
        </w:rPr>
      </w:pPr>
      <w:r>
        <w:rPr>
          <w:rFonts w:eastAsia="Courier New"/>
          <w:color w:val="000000"/>
        </w:rPr>
        <w:t>Основным видом деятельности, определяющую экономическую основу территории Евдокимовского муниципального образования, является сельское хозяйство, которое представлено шестью крестьянско – фермерскими хозяйствами и 650 единиц личных подсобных хозяйств.</w:t>
      </w:r>
    </w:p>
    <w:p w:rsidR="0067035D" w:rsidRDefault="0067035D" w:rsidP="0067035D">
      <w:pPr>
        <w:ind w:firstLine="709"/>
        <w:jc w:val="both"/>
        <w:rPr>
          <w:rFonts w:eastAsia="Courier New"/>
          <w:color w:val="000000"/>
        </w:rPr>
      </w:pPr>
      <w:r>
        <w:rPr>
          <w:rFonts w:eastAsia="Courier New"/>
          <w:color w:val="000000"/>
        </w:rPr>
        <w:t>За крестьянско- фермерскими хозяйствами и личными подсобными хозяйствами числится 6443,72 га земли.</w:t>
      </w:r>
    </w:p>
    <w:p w:rsidR="0067035D" w:rsidRDefault="0067035D" w:rsidP="0067035D">
      <w:pPr>
        <w:ind w:firstLine="709"/>
        <w:jc w:val="both"/>
      </w:pPr>
      <w:r>
        <w:t>В пользовании у фермеров находится 5020,2 га земли; площадь пашни составляет 4595,2 га, остальное составляют сенокосы. Оформлено в собственность 3979 га.</w:t>
      </w:r>
    </w:p>
    <w:p w:rsidR="0067035D" w:rsidRDefault="0067035D" w:rsidP="0067035D">
      <w:pPr>
        <w:jc w:val="right"/>
        <w:rPr>
          <w:highlight w:val="yellow"/>
        </w:rPr>
      </w:pPr>
    </w:p>
    <w:p w:rsidR="0067035D" w:rsidRDefault="0067035D" w:rsidP="0067035D">
      <w:pPr>
        <w:jc w:val="right"/>
        <w:rPr>
          <w:highlight w:val="yellow"/>
        </w:rPr>
      </w:pPr>
      <w:r>
        <w:t xml:space="preserve">Таблица 11 </w:t>
      </w:r>
      <w:r>
        <w:rPr>
          <w:highlight w:val="yellow"/>
        </w:rPr>
        <w:t xml:space="preserve"> </w:t>
      </w:r>
    </w:p>
    <w:tbl>
      <w:tblPr>
        <w:tblStyle w:val="ae"/>
        <w:tblW w:w="0" w:type="auto"/>
        <w:tblInd w:w="250" w:type="dxa"/>
        <w:tblLook w:val="04A0" w:firstRow="1" w:lastRow="0" w:firstColumn="1" w:lastColumn="0" w:noHBand="0" w:noVBand="1"/>
      </w:tblPr>
      <w:tblGrid>
        <w:gridCol w:w="2784"/>
        <w:gridCol w:w="1121"/>
        <w:gridCol w:w="1121"/>
        <w:gridCol w:w="963"/>
        <w:gridCol w:w="876"/>
        <w:gridCol w:w="1745"/>
        <w:gridCol w:w="1296"/>
      </w:tblGrid>
      <w:tr w:rsidR="0067035D" w:rsidTr="0067035D">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Наименование</w:t>
            </w:r>
          </w:p>
        </w:tc>
        <w:tc>
          <w:tcPr>
            <w:tcW w:w="2268" w:type="dxa"/>
            <w:gridSpan w:val="2"/>
            <w:tcBorders>
              <w:top w:val="single" w:sz="4" w:space="0" w:color="000000" w:themeColor="text1"/>
              <w:left w:val="single" w:sz="4" w:space="0" w:color="auto"/>
              <w:bottom w:val="single" w:sz="4" w:space="0" w:color="auto"/>
              <w:right w:val="single" w:sz="4" w:space="0" w:color="000000" w:themeColor="text1"/>
            </w:tcBorders>
            <w:hideMark/>
          </w:tcPr>
          <w:p w:rsidR="0067035D" w:rsidRDefault="0067035D">
            <w:pPr>
              <w:jc w:val="center"/>
            </w:pPr>
            <w:r>
              <w:t>Общая площадь земель, га</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Площадь пашни, га</w:t>
            </w:r>
          </w:p>
        </w:tc>
        <w:tc>
          <w:tcPr>
            <w:tcW w:w="1748"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Оформлено в собственность</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r>
              <w:t>Сенокосы, га</w:t>
            </w:r>
          </w:p>
          <w:p w:rsidR="0067035D" w:rsidRDefault="0067035D">
            <w:pPr>
              <w:jc w:val="center"/>
            </w:pPr>
          </w:p>
        </w:tc>
      </w:tr>
      <w:tr w:rsidR="0067035D" w:rsidTr="0067035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35D" w:rsidRDefault="0067035D">
            <w:pPr>
              <w:rPr>
                <w:b/>
              </w:rPr>
            </w:pPr>
          </w:p>
        </w:tc>
        <w:tc>
          <w:tcPr>
            <w:tcW w:w="1134" w:type="dxa"/>
            <w:tcBorders>
              <w:top w:val="single" w:sz="4" w:space="0" w:color="auto"/>
              <w:left w:val="single" w:sz="4" w:space="0" w:color="auto"/>
              <w:bottom w:val="single" w:sz="4" w:space="0" w:color="000000" w:themeColor="text1"/>
              <w:right w:val="single" w:sz="4" w:space="0" w:color="auto"/>
            </w:tcBorders>
            <w:hideMark/>
          </w:tcPr>
          <w:p w:rsidR="0067035D" w:rsidRDefault="0067035D">
            <w:r>
              <w:t xml:space="preserve">  2016г</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67035D" w:rsidRDefault="0067035D">
            <w:r>
              <w:t xml:space="preserve">  2017г</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2016г</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2017</w:t>
            </w:r>
          </w:p>
        </w:tc>
        <w:tc>
          <w:tcPr>
            <w:tcW w:w="1748"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2017г</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2017г</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Царев Н.А.</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r>
              <w:t>1360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1520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1360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1520</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1476</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Савченко В.В.</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r>
              <w:t>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 xml:space="preserve"> 498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400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498</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498</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Брыжник А.С.</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r>
              <w:t>983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1113</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883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1013</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797</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100</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Невидомский И.Н.</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r>
              <w:t>491,7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499,6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 xml:space="preserve">  491,7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455,6</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44</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Хохлов К.В.</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r>
              <w:t>594,6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594,6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413,6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413,6</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413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150</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Распопин А.А.</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r>
              <w:t>409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795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309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695</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795</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100</w:t>
            </w:r>
          </w:p>
        </w:tc>
      </w:tr>
      <w:tr w:rsidR="0067035D" w:rsidTr="0067035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ИТОГО</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r>
              <w:t>4238,3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5020,2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3857,3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4595,2</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3979</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394</w:t>
            </w:r>
          </w:p>
        </w:tc>
      </w:tr>
    </w:tbl>
    <w:p w:rsidR="0067035D" w:rsidRDefault="0067035D" w:rsidP="0067035D">
      <w:pPr>
        <w:rPr>
          <w:highlight w:val="yellow"/>
        </w:rPr>
      </w:pPr>
    </w:p>
    <w:p w:rsidR="0067035D" w:rsidRDefault="0067035D" w:rsidP="0067035D">
      <w:pPr>
        <w:ind w:firstLine="709"/>
        <w:jc w:val="both"/>
      </w:pPr>
      <w:r>
        <w:t>Сравнивая показатели двух лет наблюдается увеличение площади пашни на 737,9 га (19,1%). Наибольший удельный вес пашни занимает ИП глава КФХ Царев Н.А. 33,1%., КФХ Брыжникк А.С. занимает 22,0%, КФХ Распопин А.А. 15,1%, КФХ Савченко В.В.10,8%, КФХ Хохлов К.В. 9,0%, КФХ Невидомский 9,9 %.</w:t>
      </w:r>
    </w:p>
    <w:p w:rsidR="0067035D" w:rsidRDefault="0067035D" w:rsidP="0067035D">
      <w:pPr>
        <w:ind w:firstLine="709"/>
        <w:jc w:val="center"/>
      </w:pPr>
      <w:r>
        <w:lastRenderedPageBreak/>
        <w:t>Производство продукции растениеводства и животноводства</w:t>
      </w:r>
    </w:p>
    <w:p w:rsidR="0067035D" w:rsidRDefault="0067035D" w:rsidP="0067035D">
      <w:pPr>
        <w:ind w:firstLine="709"/>
        <w:jc w:val="right"/>
      </w:pPr>
      <w:r>
        <w:t xml:space="preserve">Таблица 12 </w:t>
      </w:r>
    </w:p>
    <w:tbl>
      <w:tblPr>
        <w:tblStyle w:val="ae"/>
        <w:tblW w:w="0" w:type="auto"/>
        <w:tblInd w:w="250" w:type="dxa"/>
        <w:tblLook w:val="04A0" w:firstRow="1" w:lastRow="0" w:firstColumn="1" w:lastColumn="0" w:noHBand="0" w:noVBand="1"/>
      </w:tblPr>
      <w:tblGrid>
        <w:gridCol w:w="1788"/>
        <w:gridCol w:w="1224"/>
        <w:gridCol w:w="814"/>
        <w:gridCol w:w="1029"/>
        <w:gridCol w:w="1230"/>
        <w:gridCol w:w="921"/>
        <w:gridCol w:w="989"/>
        <w:gridCol w:w="1911"/>
      </w:tblGrid>
      <w:tr w:rsidR="0067035D" w:rsidTr="0067035D">
        <w:tc>
          <w:tcPr>
            <w:tcW w:w="17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Наименование</w:t>
            </w:r>
          </w:p>
        </w:tc>
        <w:tc>
          <w:tcPr>
            <w:tcW w:w="30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2016г (цн)</w:t>
            </w:r>
          </w:p>
        </w:tc>
        <w:tc>
          <w:tcPr>
            <w:tcW w:w="50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2017г (цн)</w:t>
            </w:r>
          </w:p>
        </w:tc>
      </w:tr>
      <w:tr w:rsidR="0067035D" w:rsidTr="0067035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35D" w:rsidRDefault="0067035D"/>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Зерновые</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r>
              <w:t xml:space="preserve">  мясо</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молоко</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зерновые</w:t>
            </w:r>
          </w:p>
        </w:tc>
        <w:tc>
          <w:tcPr>
            <w:tcW w:w="953"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мясо</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молоко</w:t>
            </w:r>
          </w:p>
        </w:tc>
        <w:tc>
          <w:tcPr>
            <w:tcW w:w="1911"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 выполнения продукции растениеводства к общему объему</w:t>
            </w:r>
          </w:p>
        </w:tc>
      </w:tr>
      <w:tr w:rsidR="0067035D" w:rsidTr="0067035D">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Царев Н.А.</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20774</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25112</w:t>
            </w:r>
          </w:p>
        </w:tc>
        <w:tc>
          <w:tcPr>
            <w:tcW w:w="953" w:type="dxa"/>
            <w:tcBorders>
              <w:top w:val="single" w:sz="4" w:space="0" w:color="000000" w:themeColor="text1"/>
              <w:left w:val="single" w:sz="4" w:space="0" w:color="auto"/>
              <w:bottom w:val="single" w:sz="4" w:space="0" w:color="000000" w:themeColor="text1"/>
              <w:right w:val="single" w:sz="4" w:space="0" w:color="auto"/>
            </w:tcBorders>
          </w:tcPr>
          <w:p w:rsidR="0067035D" w:rsidRDefault="0067035D">
            <w:pPr>
              <w:jc w:val="cente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67035D" w:rsidRDefault="0067035D">
            <w:pPr>
              <w:jc w:val="center"/>
            </w:pPr>
          </w:p>
        </w:tc>
        <w:tc>
          <w:tcPr>
            <w:tcW w:w="1911"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51,8</w:t>
            </w:r>
          </w:p>
        </w:tc>
      </w:tr>
      <w:tr w:rsidR="0067035D" w:rsidTr="0067035D">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Савченко В.В.</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3075</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4220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67035D" w:rsidRDefault="0067035D">
            <w:pPr>
              <w:jc w:val="center"/>
            </w:pPr>
          </w:p>
        </w:tc>
        <w:tc>
          <w:tcPr>
            <w:tcW w:w="1911"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8,7</w:t>
            </w:r>
          </w:p>
        </w:tc>
      </w:tr>
      <w:tr w:rsidR="0067035D" w:rsidTr="0067035D">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Брыжник А.С.</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6102</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9516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67035D" w:rsidRDefault="0067035D">
            <w:pPr>
              <w:jc w:val="center"/>
            </w:pPr>
          </w:p>
        </w:tc>
        <w:tc>
          <w:tcPr>
            <w:tcW w:w="1911"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19,6</w:t>
            </w:r>
          </w:p>
        </w:tc>
      </w:tr>
      <w:tr w:rsidR="0067035D" w:rsidTr="0067035D">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Невидомский  И.Н.</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3780</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350</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520</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3820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150</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160</w:t>
            </w:r>
          </w:p>
        </w:tc>
        <w:tc>
          <w:tcPr>
            <w:tcW w:w="1911"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7,9</w:t>
            </w:r>
          </w:p>
        </w:tc>
      </w:tr>
      <w:tr w:rsidR="0067035D" w:rsidTr="0067035D">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Хохлов К.В.</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124</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35D" w:rsidRDefault="0067035D">
            <w:pPr>
              <w:jc w:val="center"/>
            </w:pP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3720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34</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67035D" w:rsidRDefault="0067035D">
            <w:pPr>
              <w:jc w:val="center"/>
            </w:pPr>
          </w:p>
        </w:tc>
        <w:tc>
          <w:tcPr>
            <w:tcW w:w="1911"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7,7</w:t>
            </w:r>
          </w:p>
        </w:tc>
      </w:tr>
      <w:tr w:rsidR="0067035D" w:rsidTr="0067035D">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Распопин А.А.</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2390</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153</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540</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2070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pPr>
            <w:r>
              <w:t>41</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540</w:t>
            </w:r>
          </w:p>
        </w:tc>
        <w:tc>
          <w:tcPr>
            <w:tcW w:w="1911"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pPr>
            <w:r>
              <w:t>4,3</w:t>
            </w:r>
          </w:p>
        </w:tc>
      </w:tr>
      <w:tr w:rsidR="0067035D" w:rsidTr="0067035D">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ИТОГО</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36121</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627</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1060</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48458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225</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rPr>
                <w:b/>
              </w:rPr>
            </w:pPr>
            <w:r>
              <w:rPr>
                <w:b/>
              </w:rPr>
              <w:t>700</w:t>
            </w:r>
          </w:p>
        </w:tc>
        <w:tc>
          <w:tcPr>
            <w:tcW w:w="1911" w:type="dxa"/>
            <w:tcBorders>
              <w:top w:val="single" w:sz="4" w:space="0" w:color="000000" w:themeColor="text1"/>
              <w:left w:val="single" w:sz="4" w:space="0" w:color="auto"/>
              <w:bottom w:val="single" w:sz="4" w:space="0" w:color="000000" w:themeColor="text1"/>
              <w:right w:val="single" w:sz="4" w:space="0" w:color="auto"/>
            </w:tcBorders>
            <w:hideMark/>
          </w:tcPr>
          <w:p w:rsidR="0067035D" w:rsidRDefault="0067035D">
            <w:pPr>
              <w:jc w:val="center"/>
              <w:rPr>
                <w:b/>
              </w:rPr>
            </w:pPr>
            <w:r>
              <w:rPr>
                <w:b/>
              </w:rPr>
              <w:t>100</w:t>
            </w:r>
          </w:p>
        </w:tc>
      </w:tr>
    </w:tbl>
    <w:p w:rsidR="0067035D" w:rsidRDefault="0067035D" w:rsidP="0067035D">
      <w:pPr>
        <w:ind w:firstLine="709"/>
        <w:rPr>
          <w:b/>
        </w:rPr>
      </w:pPr>
      <w:r>
        <w:rPr>
          <w:b/>
        </w:rPr>
        <w:t xml:space="preserve"> </w:t>
      </w:r>
    </w:p>
    <w:p w:rsidR="0067035D" w:rsidRDefault="0067035D" w:rsidP="0067035D">
      <w:pPr>
        <w:ind w:firstLine="709"/>
      </w:pPr>
      <w:r>
        <w:t>Из таблицы видно увеличение производства продукции растениеводства на 34,2 %. Показатели продукции животноводства потерпели снижение: мясо на 64,2%, молоко на 34%.</w:t>
      </w:r>
    </w:p>
    <w:p w:rsidR="0067035D" w:rsidRDefault="0067035D" w:rsidP="0067035D">
      <w:pPr>
        <w:tabs>
          <w:tab w:val="left" w:pos="1440"/>
        </w:tabs>
        <w:suppressAutoHyphens/>
        <w:ind w:firstLine="709"/>
        <w:jc w:val="both"/>
        <w:rPr>
          <w:rFonts w:eastAsia="Courier New"/>
          <w:color w:val="000000"/>
        </w:rPr>
      </w:pPr>
      <w:r>
        <w:rPr>
          <w:rFonts w:eastAsia="Courier New"/>
          <w:color w:val="000000"/>
        </w:rPr>
        <w:t xml:space="preserve">Данные показатели показывают, что крестьянско-фермерские хозяйства наращивают свою деятельность, увеличивают обрабатываемые земли, увеличивают производство продукции растениеводства. Но в связи с тем, что систематически увеличивается стоимость ГСМ, отсутствует гарантированный рынок сбыта, </w:t>
      </w:r>
      <w:r>
        <w:rPr>
          <w:bCs/>
          <w:lang w:eastAsia="ar-SA"/>
        </w:rPr>
        <w:t>необходима поддержка государства.</w:t>
      </w:r>
    </w:p>
    <w:p w:rsidR="0067035D" w:rsidRDefault="0067035D" w:rsidP="0067035D">
      <w:pPr>
        <w:ind w:firstLine="708"/>
        <w:rPr>
          <w:rFonts w:eastAsia="Courier New"/>
          <w:color w:val="000000"/>
        </w:rPr>
      </w:pPr>
      <w:r>
        <w:rPr>
          <w:rFonts w:eastAsia="Courier New"/>
          <w:color w:val="000000"/>
        </w:rPr>
        <w:t>В пользовании у граждан личных подсобных хозяйств находится 1423,52 га земли:</w:t>
      </w:r>
    </w:p>
    <w:p w:rsidR="0067035D" w:rsidRDefault="0067035D" w:rsidP="0067035D">
      <w:pPr>
        <w:rPr>
          <w:rFonts w:eastAsia="Courier New"/>
          <w:color w:val="000000"/>
        </w:rPr>
      </w:pPr>
      <w:r>
        <w:rPr>
          <w:rFonts w:eastAsia="Courier New"/>
          <w:color w:val="000000"/>
        </w:rPr>
        <w:t>пашня 123 га, сенокосы 714га, приусадебные участки 382,52га., многолетние травы 204 га.</w:t>
      </w:r>
    </w:p>
    <w:p w:rsidR="0067035D" w:rsidRDefault="0067035D" w:rsidP="0067035D">
      <w:pPr>
        <w:ind w:firstLine="708"/>
        <w:rPr>
          <w:rFonts w:eastAsia="Courier New"/>
          <w:color w:val="000000"/>
        </w:rPr>
      </w:pPr>
      <w:r>
        <w:rPr>
          <w:rFonts w:eastAsia="Courier New"/>
          <w:color w:val="000000"/>
        </w:rPr>
        <w:t>Поголовье КРС в 2017 году составило 302 головы, из них коров198 голов, по отношению к 2016 году количество КРС снизилось на 56 голов, поголовье свиней по отношению по отношению к 2016 году снизилось на 89 голов (2017г-141гол.,2016г -230 гол), поголовье лошадей снизилось на 9 голов (2017г-21гол., 2016г -30гол), поголовье овец снизилось на 10 голов (2017г-110гол., 2016г-120 гол).</w:t>
      </w:r>
    </w:p>
    <w:p w:rsidR="0067035D" w:rsidRDefault="0067035D" w:rsidP="0067035D">
      <w:pPr>
        <w:ind w:firstLine="709"/>
        <w:rPr>
          <w:rFonts w:eastAsia="Courier New"/>
          <w:color w:val="000000"/>
        </w:rPr>
      </w:pPr>
      <w:r>
        <w:rPr>
          <w:rFonts w:eastAsia="Courier New"/>
          <w:color w:val="000000"/>
        </w:rPr>
        <w:t>В 2017 году в личных подсобных хозяйствах произведено:</w:t>
      </w:r>
    </w:p>
    <w:p w:rsidR="0067035D" w:rsidRDefault="0067035D" w:rsidP="0067035D">
      <w:pPr>
        <w:widowControl w:val="0"/>
        <w:ind w:firstLine="284"/>
        <w:jc w:val="both"/>
        <w:rPr>
          <w:rFonts w:eastAsia="Courier New"/>
          <w:color w:val="000000"/>
        </w:rPr>
      </w:pPr>
      <w:r>
        <w:rPr>
          <w:rFonts w:eastAsia="Courier New"/>
          <w:color w:val="000000"/>
        </w:rPr>
        <w:t>Мясо КРС -13,5 тонн в действующих ценах (170 рублей за кг) на сумму 2295,0 тыс. руб.;</w:t>
      </w:r>
    </w:p>
    <w:p w:rsidR="0067035D" w:rsidRDefault="0067035D" w:rsidP="0067035D">
      <w:pPr>
        <w:widowControl w:val="0"/>
        <w:ind w:firstLine="284"/>
        <w:jc w:val="both"/>
        <w:rPr>
          <w:rFonts w:eastAsia="Courier New"/>
          <w:color w:val="000000"/>
        </w:rPr>
      </w:pPr>
      <w:r>
        <w:rPr>
          <w:rFonts w:eastAsia="Courier New"/>
          <w:color w:val="000000"/>
        </w:rPr>
        <w:t>Мясо свинины -11,3 тон, в действующих ценах (200 руб. за кг) на сумму22260,0 тыс. руб.;</w:t>
      </w:r>
    </w:p>
    <w:p w:rsidR="0067035D" w:rsidRDefault="0067035D" w:rsidP="0067035D">
      <w:pPr>
        <w:widowControl w:val="0"/>
        <w:ind w:firstLine="284"/>
        <w:jc w:val="both"/>
        <w:rPr>
          <w:rFonts w:eastAsia="Courier New"/>
          <w:color w:val="000000"/>
        </w:rPr>
      </w:pPr>
      <w:r>
        <w:rPr>
          <w:rFonts w:eastAsia="Courier New"/>
          <w:color w:val="000000"/>
        </w:rPr>
        <w:t>Молоко–594 тонны, в действующих ценах (30 рублей за кг) на сумму 17820,0 тыс.  руб.</w:t>
      </w:r>
    </w:p>
    <w:p w:rsidR="0067035D" w:rsidRDefault="0067035D" w:rsidP="0067035D">
      <w:pPr>
        <w:widowControl w:val="0"/>
        <w:jc w:val="both"/>
        <w:rPr>
          <w:rFonts w:eastAsia="Courier New"/>
          <w:color w:val="000000"/>
        </w:rPr>
      </w:pPr>
      <w:r>
        <w:rPr>
          <w:rFonts w:eastAsia="Courier New"/>
          <w:color w:val="000000"/>
        </w:rPr>
        <w:t xml:space="preserve">     </w:t>
      </w:r>
      <w:r>
        <w:t>Основными причинами, сдерживающими развитие личных подсобных хозяйств, снижение поголовья скота следующие:</w:t>
      </w:r>
    </w:p>
    <w:p w:rsidR="0067035D" w:rsidRDefault="0067035D" w:rsidP="0067035D">
      <w:pPr>
        <w:autoSpaceDE w:val="0"/>
        <w:autoSpaceDN w:val="0"/>
        <w:adjustRightInd w:val="0"/>
        <w:jc w:val="both"/>
        <w:rPr>
          <w:rFonts w:eastAsiaTheme="minorEastAsia"/>
        </w:rPr>
      </w:pPr>
      <w:r>
        <w:t>- нет организованного закупа сельскохозяйственной продукции;</w:t>
      </w:r>
    </w:p>
    <w:p w:rsidR="0067035D" w:rsidRDefault="0067035D" w:rsidP="0067035D">
      <w:pPr>
        <w:autoSpaceDE w:val="0"/>
        <w:autoSpaceDN w:val="0"/>
        <w:adjustRightInd w:val="0"/>
        <w:jc w:val="both"/>
      </w:pPr>
      <w:r>
        <w:t>- высокая себестоимость с/х продукции, и ее низкая закупочная цена.</w:t>
      </w:r>
    </w:p>
    <w:p w:rsidR="0067035D" w:rsidRDefault="0067035D" w:rsidP="0067035D">
      <w:pPr>
        <w:autoSpaceDE w:val="0"/>
        <w:autoSpaceDN w:val="0"/>
        <w:adjustRightInd w:val="0"/>
        <w:jc w:val="both"/>
      </w:pPr>
      <w:r>
        <w:t>-  трудности с обеспечением кормами.</w:t>
      </w:r>
    </w:p>
    <w:p w:rsidR="0067035D" w:rsidRDefault="0067035D" w:rsidP="0067035D">
      <w:pPr>
        <w:autoSpaceDE w:val="0"/>
        <w:autoSpaceDN w:val="0"/>
        <w:adjustRightInd w:val="0"/>
        <w:jc w:val="both"/>
      </w:pPr>
      <w:r>
        <w:t>-владельцы ЛПХ, предприниматели испытывают острый дефицит финансовых кредитных ресурсов.</w:t>
      </w:r>
    </w:p>
    <w:p w:rsidR="0067035D" w:rsidRDefault="0067035D" w:rsidP="0067035D">
      <w:pPr>
        <w:autoSpaceDE w:val="0"/>
        <w:autoSpaceDN w:val="0"/>
        <w:adjustRightInd w:val="0"/>
        <w:jc w:val="both"/>
      </w:pPr>
      <w:r>
        <w:t xml:space="preserve">- в поселении не производятся централизованные муниципальные закупки молока, овощей, картофеля. Владельцы ЛПХ вынуждены реализовывать продукцию самостоятельно. </w:t>
      </w:r>
    </w:p>
    <w:p w:rsidR="0067035D" w:rsidRDefault="0067035D" w:rsidP="0067035D">
      <w:pPr>
        <w:tabs>
          <w:tab w:val="left" w:pos="1440"/>
        </w:tabs>
        <w:suppressAutoHyphens/>
        <w:jc w:val="both"/>
        <w:rPr>
          <w:bCs/>
          <w:lang w:eastAsia="ar-SA"/>
        </w:rPr>
      </w:pPr>
    </w:p>
    <w:p w:rsidR="0067035D" w:rsidRDefault="0067035D" w:rsidP="0067035D">
      <w:pPr>
        <w:tabs>
          <w:tab w:val="left" w:pos="1440"/>
        </w:tabs>
        <w:suppressAutoHyphens/>
        <w:jc w:val="center"/>
        <w:rPr>
          <w:b/>
          <w:bCs/>
          <w:lang w:eastAsia="ar-SA"/>
        </w:rPr>
      </w:pPr>
      <w:r>
        <w:rPr>
          <w:b/>
          <w:bCs/>
          <w:lang w:eastAsia="ar-SA"/>
        </w:rPr>
        <w:t>2.9.7. Уровень развития лесного хозяйства</w:t>
      </w:r>
    </w:p>
    <w:p w:rsidR="0067035D" w:rsidRDefault="0067035D" w:rsidP="0067035D">
      <w:pPr>
        <w:tabs>
          <w:tab w:val="left" w:pos="1440"/>
        </w:tabs>
        <w:suppressAutoHyphens/>
        <w:jc w:val="center"/>
        <w:rPr>
          <w:b/>
          <w:bCs/>
          <w:lang w:eastAsia="ar-SA"/>
        </w:rPr>
      </w:pPr>
    </w:p>
    <w:p w:rsidR="0067035D" w:rsidRDefault="0067035D" w:rsidP="0067035D">
      <w:pPr>
        <w:tabs>
          <w:tab w:val="left" w:pos="1440"/>
        </w:tabs>
        <w:suppressAutoHyphens/>
        <w:ind w:firstLine="709"/>
        <w:jc w:val="both"/>
        <w:rPr>
          <w:bCs/>
          <w:lang w:eastAsia="ar-SA"/>
        </w:rPr>
      </w:pPr>
      <w:r>
        <w:rPr>
          <w:bCs/>
          <w:lang w:eastAsia="ar-SA"/>
        </w:rPr>
        <w:t>На территории сельского поселения развитие лесного хозяйства отсутствует. Земли лесного фонда на территории Евдокимовского сельского поселения являются собственностью РФ.</w:t>
      </w:r>
    </w:p>
    <w:p w:rsidR="0067035D" w:rsidRDefault="0067035D" w:rsidP="0067035D">
      <w:pPr>
        <w:tabs>
          <w:tab w:val="left" w:pos="1440"/>
        </w:tabs>
        <w:suppressAutoHyphens/>
        <w:jc w:val="center"/>
        <w:rPr>
          <w:b/>
          <w:bCs/>
          <w:lang w:eastAsia="ar-SA"/>
        </w:rPr>
      </w:pPr>
    </w:p>
    <w:p w:rsidR="0067035D" w:rsidRDefault="0067035D" w:rsidP="0067035D">
      <w:pPr>
        <w:tabs>
          <w:tab w:val="left" w:pos="1440"/>
        </w:tabs>
        <w:suppressAutoHyphens/>
        <w:jc w:val="center"/>
        <w:rPr>
          <w:b/>
          <w:bCs/>
          <w:lang w:eastAsia="ar-SA"/>
        </w:rPr>
      </w:pPr>
      <w:r>
        <w:rPr>
          <w:b/>
          <w:bCs/>
          <w:lang w:eastAsia="ar-SA"/>
        </w:rPr>
        <w:t>2.9.8. Уровень развития потребительского рынка</w:t>
      </w:r>
    </w:p>
    <w:p w:rsidR="0067035D" w:rsidRDefault="0067035D" w:rsidP="0067035D">
      <w:pPr>
        <w:tabs>
          <w:tab w:val="left" w:pos="1440"/>
        </w:tabs>
        <w:suppressAutoHyphens/>
        <w:jc w:val="center"/>
        <w:rPr>
          <w:b/>
          <w:bCs/>
          <w:lang w:eastAsia="ar-SA"/>
        </w:rPr>
      </w:pPr>
    </w:p>
    <w:p w:rsidR="0067035D" w:rsidRDefault="0067035D" w:rsidP="0067035D">
      <w:pPr>
        <w:tabs>
          <w:tab w:val="left" w:pos="1440"/>
        </w:tabs>
        <w:jc w:val="both"/>
        <w:rPr>
          <w:rFonts w:eastAsiaTheme="minorEastAsia"/>
        </w:rPr>
      </w:pPr>
      <w:r>
        <w:t xml:space="preserve">     На территории Евдокимовского сельского поселения слуги потребительского рынка населению оказывают 3 индивидуальных предпринимателя</w:t>
      </w:r>
    </w:p>
    <w:p w:rsidR="0067035D" w:rsidRDefault="0067035D" w:rsidP="0067035D">
      <w:pPr>
        <w:jc w:val="both"/>
        <w:rPr>
          <w:rFonts w:cstheme="minorBidi"/>
        </w:rPr>
      </w:pPr>
      <w:r>
        <w:lastRenderedPageBreak/>
        <w:t xml:space="preserve">       Оборот розничной торговли по сельскому поселению в 2017 году составил 22,9 млн. руб.,по отношению к 2016 году снизился на 5,6 млн.руб. Продовольственные товары составляют 70% оборота, непродовольственные 30%.Средняя заработная плата  работников потребительского рынка составляет 8621 руб., что ниже прожиточного минимума. В целом на территории сельского поселения розничная торговая сеть в течение </w:t>
      </w:r>
      <w:r>
        <w:rPr>
          <w:color w:val="000000" w:themeColor="text1"/>
        </w:rPr>
        <w:t xml:space="preserve">2016-2017годы претерпела существенные изменения в сторону уменьшения, за счет закрытия магазинов Тулунского РАЙПО. </w:t>
      </w:r>
      <w:r>
        <w:t>Сокращение торговой сети связано с тяжёлым финансовым положением предприятий и низкой платежеспособностью населения.</w:t>
      </w:r>
    </w:p>
    <w:p w:rsidR="0067035D" w:rsidRDefault="0067035D" w:rsidP="0067035D">
      <w:pPr>
        <w:jc w:val="both"/>
      </w:pPr>
      <w:r>
        <w:t xml:space="preserve">           Не смотря на </w:t>
      </w:r>
      <w:r>
        <w:rPr>
          <w:color w:val="000000" w:themeColor="text1"/>
        </w:rPr>
        <w:t>сокращение торговых точек,</w:t>
      </w:r>
      <w:r>
        <w:t xml:space="preserve"> спрос населения на товары и услуги удовлетворяется полностью. Предприниматели осуществляющие торговую деятельность на территории поселения полностью обеспечивают население как продовольственной, так и промышленной группой товаров.</w:t>
      </w:r>
    </w:p>
    <w:p w:rsidR="0067035D" w:rsidRDefault="0067035D" w:rsidP="0067035D">
      <w:pPr>
        <w:jc w:val="both"/>
      </w:pPr>
      <w:r>
        <w:t xml:space="preserve">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 Спрос на товары и услуги удовлетворяется полностью.</w:t>
      </w:r>
    </w:p>
    <w:p w:rsidR="0067035D" w:rsidRDefault="0067035D" w:rsidP="0067035D">
      <w:pPr>
        <w:widowControl w:val="0"/>
        <w:jc w:val="both"/>
      </w:pPr>
    </w:p>
    <w:p w:rsidR="0067035D" w:rsidRDefault="0067035D" w:rsidP="0067035D">
      <w:pPr>
        <w:jc w:val="center"/>
        <w:rPr>
          <w:b/>
        </w:rPr>
      </w:pPr>
      <w:r>
        <w:rPr>
          <w:rFonts w:eastAsia="Courier New"/>
          <w:b/>
          <w:color w:val="000000"/>
        </w:rPr>
        <w:t>2.9.9.</w:t>
      </w:r>
      <w:r>
        <w:rPr>
          <w:b/>
        </w:rPr>
        <w:t xml:space="preserve"> Уровень развития жилищно-коммунального хозяйства</w:t>
      </w:r>
    </w:p>
    <w:p w:rsidR="0067035D" w:rsidRDefault="0067035D" w:rsidP="0067035D">
      <w:pPr>
        <w:ind w:firstLine="709"/>
        <w:jc w:val="both"/>
        <w:rPr>
          <w:bCs/>
        </w:rPr>
      </w:pPr>
      <w:r>
        <w:rPr>
          <w:bCs/>
        </w:rPr>
        <w:t>Жилищный фонд Евдокимовского муниципального образования составляет 36,1 тыс. кв.м, обеспеченность жильем – 24,89м</w:t>
      </w:r>
      <w:r>
        <w:rPr>
          <w:bCs/>
          <w:vertAlign w:val="superscript"/>
        </w:rPr>
        <w:t>2</w:t>
      </w:r>
      <w:r>
        <w:rPr>
          <w:bCs/>
        </w:rPr>
        <w:t xml:space="preserve"> общей площади на одного жителя, что выше, чем в среднем по Иркутской области (19,9 м</w:t>
      </w:r>
      <w:r>
        <w:rPr>
          <w:bCs/>
          <w:vertAlign w:val="superscript"/>
        </w:rPr>
        <w:t>2</w:t>
      </w:r>
      <w:r>
        <w:rPr>
          <w:bCs/>
        </w:rPr>
        <w:t xml:space="preserve">/чел.). </w:t>
      </w:r>
    </w:p>
    <w:p w:rsidR="0067035D" w:rsidRDefault="0067035D" w:rsidP="0067035D">
      <w:pPr>
        <w:jc w:val="both"/>
        <w:rPr>
          <w:rFonts w:eastAsia="Calibri"/>
          <w:lang w:eastAsia="en-US"/>
        </w:rPr>
      </w:pPr>
      <w:r>
        <w:rPr>
          <w:rFonts w:eastAsia="Calibri"/>
          <w:lang w:eastAsia="en-US"/>
        </w:rPr>
        <w:t>Данные о жилом фонде Евдокимовского сельского поселения представлены в таблице:</w:t>
      </w:r>
    </w:p>
    <w:p w:rsidR="0067035D" w:rsidRDefault="0067035D" w:rsidP="0067035D">
      <w:pPr>
        <w:ind w:firstLine="709"/>
        <w:jc w:val="both"/>
        <w:rPr>
          <w:rFonts w:eastAsia="Calibri"/>
          <w:lang w:eastAsia="en-US"/>
        </w:rPr>
      </w:pPr>
    </w:p>
    <w:p w:rsidR="0067035D" w:rsidRDefault="0067035D" w:rsidP="0067035D">
      <w:pPr>
        <w:ind w:firstLine="709"/>
        <w:jc w:val="center"/>
        <w:rPr>
          <w:rFonts w:eastAsia="Calibri"/>
        </w:rPr>
      </w:pPr>
      <w:r>
        <w:rPr>
          <w:rFonts w:eastAsia="Calibri"/>
        </w:rPr>
        <w:t xml:space="preserve">                                                                                                                   Таблица 13</w:t>
      </w:r>
    </w:p>
    <w:tbl>
      <w:tblPr>
        <w:tblStyle w:val="180"/>
        <w:tblW w:w="0" w:type="auto"/>
        <w:tblInd w:w="108" w:type="dxa"/>
        <w:tblLook w:val="04A0" w:firstRow="1" w:lastRow="0" w:firstColumn="1" w:lastColumn="0" w:noHBand="0" w:noVBand="1"/>
      </w:tblPr>
      <w:tblGrid>
        <w:gridCol w:w="5954"/>
        <w:gridCol w:w="3969"/>
      </w:tblGrid>
      <w:tr w:rsidR="0067035D" w:rsidTr="0067035D">
        <w:trPr>
          <w:trHeight w:val="288"/>
        </w:trPr>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rFonts w:eastAsiaTheme="minorHAnsi" w:cstheme="minorBidi"/>
                <w:b/>
                <w:sz w:val="22"/>
                <w:szCs w:val="22"/>
              </w:rPr>
            </w:pPr>
            <w:r>
              <w:rPr>
                <w:b/>
              </w:rPr>
              <w:t>Наименование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jc w:val="center"/>
              <w:rPr>
                <w:b/>
              </w:rPr>
            </w:pPr>
            <w:r>
              <w:rPr>
                <w:b/>
              </w:rPr>
              <w:t>На 01.01.2017 г.</w:t>
            </w:r>
          </w:p>
        </w:tc>
      </w:tr>
      <w:tr w:rsidR="0067035D" w:rsidTr="0067035D">
        <w:trPr>
          <w:trHeight w:val="278"/>
        </w:trPr>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Общий жилой фонд, кв.м., в т. ч.</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autoSpaceDE w:val="0"/>
              <w:autoSpaceDN w:val="0"/>
              <w:adjustRightInd w:val="0"/>
              <w:jc w:val="center"/>
            </w:pPr>
            <w:r>
              <w:t>36100</w:t>
            </w:r>
          </w:p>
        </w:tc>
      </w:tr>
      <w:tr w:rsidR="0067035D" w:rsidTr="0067035D">
        <w:trPr>
          <w:trHeight w:val="430"/>
        </w:trPr>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Полублагоуствоенный жилой фонд, кв.м. (централизованное холодное водоснабжение, водоотведение)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autoSpaceDE w:val="0"/>
              <w:autoSpaceDN w:val="0"/>
              <w:adjustRightInd w:val="0"/>
              <w:jc w:val="center"/>
            </w:pPr>
            <w:r>
              <w:t>5 081</w:t>
            </w:r>
          </w:p>
        </w:tc>
      </w:tr>
      <w:tr w:rsidR="0067035D" w:rsidTr="0067035D">
        <w:trPr>
          <w:trHeight w:val="255"/>
        </w:trPr>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 xml:space="preserve">Неблагоустроенный жилой фонд, кв.м.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autoSpaceDE w:val="0"/>
              <w:autoSpaceDN w:val="0"/>
              <w:adjustRightInd w:val="0"/>
              <w:jc w:val="center"/>
            </w:pPr>
            <w:r>
              <w:t>31010</w:t>
            </w:r>
          </w:p>
        </w:tc>
      </w:tr>
      <w:tr w:rsidR="0067035D" w:rsidTr="0067035D">
        <w:trPr>
          <w:trHeight w:val="430"/>
        </w:trPr>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r>
              <w:t>Общий жилой фонд на 1 жителя, кв.м. общей площади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autoSpaceDE w:val="0"/>
              <w:autoSpaceDN w:val="0"/>
              <w:adjustRightInd w:val="0"/>
              <w:jc w:val="center"/>
            </w:pPr>
            <w:r>
              <w:t>24,89</w:t>
            </w:r>
          </w:p>
        </w:tc>
      </w:tr>
    </w:tbl>
    <w:p w:rsidR="0067035D" w:rsidRDefault="0067035D" w:rsidP="0067035D">
      <w:pPr>
        <w:ind w:firstLine="567"/>
        <w:jc w:val="both"/>
        <w:rPr>
          <w:color w:val="000000"/>
        </w:rPr>
      </w:pPr>
      <w:r>
        <w:t xml:space="preserve">Жилой фонд Евдокимовского сельского поселения включает 488 домов, из них </w:t>
      </w:r>
      <w:r>
        <w:rPr>
          <w:color w:val="000000"/>
        </w:rPr>
        <w:t xml:space="preserve">1 многоквартирный жилой дом в кирпичном исполнении, имеющий централизованное холодное водоснабжение, водоотведение, 333 индивидуальных жилых дома с приусадебными участками, которые имеют печное и бойлерное отопление, 154 дома блокированной застройки (частично имеющих централизованное водоснабжение и водоотведение), </w:t>
      </w:r>
    </w:p>
    <w:p w:rsidR="0067035D" w:rsidRDefault="0067035D" w:rsidP="0067035D">
      <w:pPr>
        <w:ind w:firstLine="567"/>
        <w:jc w:val="both"/>
      </w:pPr>
      <w:r>
        <w:rPr>
          <w:color w:val="000000"/>
        </w:rPr>
        <w:t>Водоснабжение</w:t>
      </w:r>
    </w:p>
    <w:p w:rsidR="0067035D" w:rsidRDefault="0067035D" w:rsidP="0067035D">
      <w:pPr>
        <w:ind w:firstLine="709"/>
        <w:jc w:val="both"/>
      </w:pPr>
      <w:r>
        <w:t>Водоснабжение населенных пунктов сельского поселения осуществляется из 6 водонапорных башен, одиночных скважин. В населенном пункте с.Бадар осуществляется централизованное водоснабжение. Протяженность централизованной системы холодного водоснабжения 3970 метров, в том числе нуждающихся в замене 2660 метров. Водозабор воды осуществляется из поверхностных вод погружным насосом и поступает в водонапорную башню. Из водонапорной башни по централизованной системе вода подается населению. Годовой объем потребляемой воды из централизованного водоснабжения составляет 6107 м3. Услугами централизованного водоснабжения пользуются 180 человек (42 дома). Доставка воды частному сектору производится частными лицами личным транспортом. Охват населения по обеспечению питьевой водой составляет 100%.</w:t>
      </w:r>
    </w:p>
    <w:p w:rsidR="0067035D" w:rsidRDefault="0067035D" w:rsidP="0067035D">
      <w:pPr>
        <w:ind w:firstLine="709"/>
        <w:jc w:val="both"/>
      </w:pPr>
      <w:r>
        <w:rPr>
          <w:bCs/>
        </w:rPr>
        <w:t>Для подачи воды соответствующей санитарным нормам на водонапорной башне с.Бадар установлен фильтр для очистки воды, который приобретен за счет средств народных инициатив в 2015году на сумму 98000,00 рублей</w:t>
      </w:r>
      <w:r>
        <w:rPr>
          <w:bCs/>
          <w:sz w:val="26"/>
          <w:szCs w:val="26"/>
        </w:rPr>
        <w:t>.</w:t>
      </w:r>
    </w:p>
    <w:p w:rsidR="0067035D" w:rsidRDefault="0067035D" w:rsidP="0067035D">
      <w:pPr>
        <w:ind w:firstLine="709"/>
        <w:jc w:val="both"/>
      </w:pPr>
      <w:r>
        <w:t>В 2016 году за счет средств народных инициатив был произведен ремонт водонапорной башни в д.Забор на сумму 49351рубль, приобретены глубинные насосы на 98000,00 рублей.</w:t>
      </w:r>
    </w:p>
    <w:p w:rsidR="0067035D" w:rsidRDefault="0067035D" w:rsidP="0067035D">
      <w:pPr>
        <w:ind w:firstLine="709"/>
        <w:jc w:val="both"/>
      </w:pPr>
      <w:r>
        <w:lastRenderedPageBreak/>
        <w:t>В 2017 году   для водонапорных башен д.Забор и п.Евдокимовский приобретены глубинные насосы на сумму 98000,00 рублей.</w:t>
      </w:r>
    </w:p>
    <w:p w:rsidR="0067035D" w:rsidRDefault="0067035D" w:rsidP="0067035D">
      <w:pPr>
        <w:jc w:val="both"/>
        <w:rPr>
          <w:bCs/>
        </w:rPr>
      </w:pPr>
      <w:r>
        <w:t xml:space="preserve">      </w:t>
      </w:r>
      <w:r>
        <w:rPr>
          <w:bCs/>
        </w:rPr>
        <w:t>При наличии финансирования требуется замена сетей водоснабжения в количестве 2660 метров.</w:t>
      </w:r>
    </w:p>
    <w:p w:rsidR="0067035D" w:rsidRDefault="0067035D" w:rsidP="0067035D">
      <w:pPr>
        <w:jc w:val="both"/>
      </w:pPr>
      <w:r>
        <w:rPr>
          <w:bCs/>
        </w:rPr>
        <w:t>Водоотведение</w:t>
      </w:r>
    </w:p>
    <w:p w:rsidR="0067035D" w:rsidRDefault="0067035D" w:rsidP="0067035D">
      <w:pPr>
        <w:ind w:firstLine="709"/>
        <w:jc w:val="both"/>
        <w:rPr>
          <w:bCs/>
        </w:rPr>
      </w:pPr>
      <w:r>
        <w:rPr>
          <w:bCs/>
        </w:rPr>
        <w:t>В Евдокимовском сельском поселении в населенных пунктах в с. Бадар, ул. Звездная, Перфиловская, существует централизованная канализационная сеть. Протяженность канализационных сетей 1500 м.в том числе нуждающейся в замене 1500 метров. Жидкие бытовые отходы собираются в выгребные ямы и вывозятся на полигон специализированной техникой.</w:t>
      </w:r>
    </w:p>
    <w:p w:rsidR="0067035D" w:rsidRDefault="0067035D" w:rsidP="0067035D">
      <w:pPr>
        <w:jc w:val="both"/>
        <w:rPr>
          <w:bCs/>
          <w:sz w:val="26"/>
          <w:szCs w:val="26"/>
        </w:rPr>
      </w:pPr>
      <w:r>
        <w:rPr>
          <w:bCs/>
        </w:rPr>
        <w:t>При наличии финансирования требуется замена сетей водоотведения</w:t>
      </w:r>
      <w:r>
        <w:rPr>
          <w:bCs/>
          <w:sz w:val="26"/>
          <w:szCs w:val="26"/>
        </w:rPr>
        <w:t>.</w:t>
      </w:r>
    </w:p>
    <w:p w:rsidR="0067035D" w:rsidRDefault="0067035D" w:rsidP="0067035D">
      <w:pPr>
        <w:ind w:firstLine="284"/>
        <w:rPr>
          <w:bCs/>
          <w:sz w:val="26"/>
          <w:szCs w:val="26"/>
        </w:rPr>
      </w:pPr>
    </w:p>
    <w:p w:rsidR="0067035D" w:rsidRDefault="0067035D" w:rsidP="0067035D">
      <w:pPr>
        <w:tabs>
          <w:tab w:val="left" w:pos="708"/>
          <w:tab w:val="left" w:pos="1416"/>
          <w:tab w:val="left" w:pos="2124"/>
          <w:tab w:val="left" w:pos="2832"/>
          <w:tab w:val="left" w:pos="3540"/>
          <w:tab w:val="left" w:pos="4248"/>
          <w:tab w:val="left" w:pos="4956"/>
          <w:tab w:val="left" w:pos="5664"/>
          <w:tab w:val="left" w:pos="6273"/>
        </w:tabs>
        <w:jc w:val="center"/>
        <w:rPr>
          <w:b/>
        </w:rPr>
      </w:pPr>
      <w:r>
        <w:rPr>
          <w:b/>
        </w:rPr>
        <w:t>2.9.10. Оценка состояния окружающей среды</w:t>
      </w:r>
    </w:p>
    <w:p w:rsidR="0067035D" w:rsidRDefault="0067035D" w:rsidP="0067035D">
      <w:pPr>
        <w:tabs>
          <w:tab w:val="left" w:pos="708"/>
          <w:tab w:val="left" w:pos="1416"/>
          <w:tab w:val="left" w:pos="2124"/>
          <w:tab w:val="left" w:pos="2832"/>
          <w:tab w:val="left" w:pos="3540"/>
          <w:tab w:val="left" w:pos="4248"/>
          <w:tab w:val="left" w:pos="4956"/>
          <w:tab w:val="left" w:pos="5664"/>
          <w:tab w:val="left" w:pos="6273"/>
        </w:tabs>
        <w:ind w:firstLine="709"/>
        <w:jc w:val="both"/>
        <w:rPr>
          <w:sz w:val="26"/>
          <w:szCs w:val="26"/>
        </w:rPr>
      </w:pPr>
      <w:r>
        <w:rPr>
          <w:sz w:val="26"/>
          <w:szCs w:val="26"/>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67035D" w:rsidRDefault="0067035D" w:rsidP="0067035D">
      <w:pPr>
        <w:shd w:val="clear" w:color="auto" w:fill="FFFFFF"/>
        <w:ind w:firstLine="708"/>
        <w:jc w:val="both"/>
        <w:rPr>
          <w:sz w:val="26"/>
          <w:szCs w:val="26"/>
        </w:rPr>
      </w:pPr>
      <w:r>
        <w:rPr>
          <w:sz w:val="26"/>
          <w:szCs w:val="26"/>
        </w:rPr>
        <w:t xml:space="preserve">Источниками загрязнения атмосферного воздуха являются преимущественно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p>
    <w:p w:rsidR="0067035D" w:rsidRDefault="0067035D" w:rsidP="0067035D">
      <w:pPr>
        <w:ind w:firstLine="709"/>
        <w:jc w:val="both"/>
        <w:rPr>
          <w:rFonts w:eastAsiaTheme="minorEastAsia"/>
          <w:sz w:val="26"/>
          <w:szCs w:val="26"/>
        </w:rPr>
      </w:pPr>
      <w:r>
        <w:rPr>
          <w:sz w:val="26"/>
          <w:szCs w:val="26"/>
        </w:rPr>
        <w:t xml:space="preserve"> Для обеспечения удовлетворительного санитарного состояния населенных пунктов отходы вывозятся и размещаются в определённом месте от населенного пункта:</w:t>
      </w:r>
    </w:p>
    <w:p w:rsidR="0067035D" w:rsidRDefault="0067035D" w:rsidP="0067035D">
      <w:pPr>
        <w:jc w:val="both"/>
        <w:rPr>
          <w:sz w:val="26"/>
          <w:szCs w:val="26"/>
        </w:rPr>
      </w:pPr>
      <w:r>
        <w:rPr>
          <w:sz w:val="26"/>
          <w:szCs w:val="26"/>
        </w:rPr>
        <w:t>1.1500 м. восточнее с.Бадар. Площадь территории 2,00га.</w:t>
      </w:r>
    </w:p>
    <w:p w:rsidR="0067035D" w:rsidRDefault="0067035D" w:rsidP="0067035D">
      <w:pPr>
        <w:jc w:val="both"/>
        <w:rPr>
          <w:sz w:val="26"/>
          <w:szCs w:val="26"/>
        </w:rPr>
      </w:pPr>
      <w:r>
        <w:rPr>
          <w:sz w:val="26"/>
          <w:szCs w:val="26"/>
        </w:rPr>
        <w:t>2. 300 м. севернее д.Красный Октябрь. Площадь территории 1,00га.</w:t>
      </w:r>
    </w:p>
    <w:p w:rsidR="0067035D" w:rsidRDefault="0067035D" w:rsidP="0067035D">
      <w:pPr>
        <w:jc w:val="both"/>
        <w:rPr>
          <w:sz w:val="26"/>
          <w:szCs w:val="26"/>
        </w:rPr>
      </w:pPr>
      <w:r>
        <w:rPr>
          <w:sz w:val="26"/>
          <w:szCs w:val="26"/>
        </w:rPr>
        <w:t>3.800м. юго-западнее п.Евдокимовский.  Площадь территории 1,00га</w:t>
      </w:r>
      <w:r>
        <w:t xml:space="preserve"> </w:t>
      </w:r>
    </w:p>
    <w:p w:rsidR="0067035D" w:rsidRDefault="0067035D" w:rsidP="0067035D">
      <w:pPr>
        <w:jc w:val="both"/>
        <w:rPr>
          <w:sz w:val="26"/>
          <w:szCs w:val="26"/>
        </w:rPr>
      </w:pPr>
      <w:r>
        <w:rPr>
          <w:sz w:val="26"/>
          <w:szCs w:val="26"/>
        </w:rPr>
        <w:t>Вывозка производится населением самостоятельно, не специализированной техникой.</w:t>
      </w:r>
    </w:p>
    <w:p w:rsidR="0067035D" w:rsidRDefault="0067035D" w:rsidP="0067035D">
      <w:pPr>
        <w:ind w:firstLine="708"/>
      </w:pPr>
      <w:r>
        <w:rPr>
          <w:sz w:val="26"/>
          <w:szCs w:val="26"/>
        </w:rPr>
        <w:t>В целях предупреждения вреда, который может быть причинен окружающей среде, здоровью и генетическому фонду человека, стандартами на новую технику, материалы, вещества и другую продукцию, которые могут оказать вредное воздействие на атмосферный воздух, необходимо соблюдать требования в области охраны окружающей среды.</w:t>
      </w:r>
    </w:p>
    <w:p w:rsidR="0067035D" w:rsidRDefault="0067035D" w:rsidP="0067035D">
      <w:pPr>
        <w:tabs>
          <w:tab w:val="left" w:pos="0"/>
          <w:tab w:val="left" w:pos="567"/>
        </w:tabs>
      </w:pPr>
    </w:p>
    <w:p w:rsidR="0067035D" w:rsidRDefault="0067035D" w:rsidP="0067035D">
      <w:pPr>
        <w:tabs>
          <w:tab w:val="left" w:pos="0"/>
          <w:tab w:val="left" w:pos="567"/>
        </w:tabs>
        <w:jc w:val="center"/>
        <w:rPr>
          <w:b/>
        </w:rPr>
      </w:pPr>
      <w:r>
        <w:rPr>
          <w:b/>
        </w:rPr>
        <w:t>2.9.11. Оценка текущих инвестиций в развитие экономики и социальной сферы муниципального образования</w:t>
      </w:r>
    </w:p>
    <w:p w:rsidR="0067035D" w:rsidRDefault="0067035D" w:rsidP="0067035D">
      <w:pPr>
        <w:tabs>
          <w:tab w:val="left" w:pos="0"/>
          <w:tab w:val="left" w:pos="567"/>
        </w:tabs>
        <w:jc w:val="center"/>
        <w:rPr>
          <w:b/>
          <w:highlight w:val="yellow"/>
        </w:rPr>
      </w:pPr>
    </w:p>
    <w:p w:rsidR="0067035D" w:rsidRDefault="0067035D" w:rsidP="0067035D">
      <w:pPr>
        <w:tabs>
          <w:tab w:val="left" w:pos="0"/>
          <w:tab w:val="left" w:pos="567"/>
        </w:tabs>
        <w:ind w:firstLine="709"/>
        <w:jc w:val="both"/>
      </w:pPr>
      <w:r>
        <w:t>В 2017 году для развития Евдокимовского сельского поселения, администрацией Евдокимовского сельского поселения, за счет средств бюджета сельского поселения вложены инвестиции в сумме 189,0 тысяч рублей. Других инвестиций нет.</w:t>
      </w:r>
    </w:p>
    <w:p w:rsidR="0067035D" w:rsidRDefault="0067035D" w:rsidP="0067035D">
      <w:pPr>
        <w:tabs>
          <w:tab w:val="left" w:pos="0"/>
          <w:tab w:val="left" w:pos="567"/>
        </w:tabs>
        <w:jc w:val="both"/>
        <w:rPr>
          <w:b/>
          <w:sz w:val="26"/>
          <w:szCs w:val="26"/>
          <w:highlight w:val="yellow"/>
        </w:rPr>
      </w:pPr>
    </w:p>
    <w:p w:rsidR="0067035D" w:rsidRDefault="0067035D" w:rsidP="0067035D">
      <w:pPr>
        <w:tabs>
          <w:tab w:val="left" w:pos="0"/>
          <w:tab w:val="left" w:pos="567"/>
        </w:tabs>
        <w:jc w:val="center"/>
        <w:rPr>
          <w:b/>
        </w:rPr>
      </w:pPr>
      <w:r>
        <w:rPr>
          <w:b/>
        </w:rPr>
        <w:t>Раздел 3. Основные проблемы социально-экономического развития Евдокимовского сельского поселения</w:t>
      </w:r>
    </w:p>
    <w:p w:rsidR="0067035D" w:rsidRDefault="0067035D" w:rsidP="0067035D">
      <w:pPr>
        <w:tabs>
          <w:tab w:val="left" w:pos="0"/>
          <w:tab w:val="left" w:pos="567"/>
        </w:tabs>
        <w:jc w:val="center"/>
        <w:rPr>
          <w:b/>
          <w:sz w:val="26"/>
          <w:szCs w:val="26"/>
          <w:highlight w:val="yellow"/>
        </w:rPr>
      </w:pPr>
    </w:p>
    <w:p w:rsidR="0067035D" w:rsidRDefault="0067035D" w:rsidP="0067035D">
      <w:pPr>
        <w:ind w:firstLine="709"/>
        <w:jc w:val="both"/>
        <w:rPr>
          <w:rFonts w:eastAsiaTheme="minorEastAsia"/>
        </w:rPr>
      </w:pPr>
      <w:r>
        <w:rPr>
          <w:lang w:val="en-US"/>
        </w:rPr>
        <w:t>SWOT</w:t>
      </w:r>
      <w:r>
        <w:t>-анализ является эффективным инструментом стратегического планирования. Его результаты используются при разработке концепции социально – экономического развития муниципального образования.</w:t>
      </w:r>
    </w:p>
    <w:p w:rsidR="0067035D" w:rsidRDefault="0067035D" w:rsidP="0067035D">
      <w:pPr>
        <w:ind w:firstLine="709"/>
        <w:jc w:val="both"/>
      </w:pPr>
      <w:r>
        <w:t xml:space="preserve">Выявление сильных и слабых сторон Евдокимовского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Евдокимовского сельского поселения. Угрозы представляют собой актуальные или потенциальные опасности экономической или социальной сфер поселения. </w:t>
      </w:r>
    </w:p>
    <w:p w:rsidR="0067035D" w:rsidRDefault="0067035D" w:rsidP="0067035D">
      <w:pPr>
        <w:rPr>
          <w:b/>
        </w:rPr>
      </w:pPr>
    </w:p>
    <w:p w:rsidR="0067035D" w:rsidRDefault="0067035D" w:rsidP="0067035D">
      <w:pPr>
        <w:jc w:val="center"/>
        <w:rPr>
          <w:b/>
        </w:rPr>
      </w:pPr>
      <w:r>
        <w:rPr>
          <w:b/>
        </w:rPr>
        <w:t>3.2. Анализ сильных и слабых сторон поселения</w:t>
      </w:r>
    </w:p>
    <w:p w:rsidR="0067035D" w:rsidRDefault="0067035D" w:rsidP="0067035D">
      <w:pPr>
        <w:jc w:val="center"/>
        <w:rPr>
          <w:b/>
          <w:sz w:val="28"/>
          <w:szCs w:val="28"/>
        </w:rPr>
      </w:pPr>
    </w:p>
    <w:p w:rsidR="0067035D" w:rsidRDefault="0067035D" w:rsidP="0067035D">
      <w:pPr>
        <w:jc w:val="both"/>
      </w:pPr>
      <w:r>
        <w:t xml:space="preserve">Анализ ситуации в поселении сведен в таблицу и выполнен в виде </w:t>
      </w:r>
      <w:r>
        <w:rPr>
          <w:lang w:val="en-US"/>
        </w:rPr>
        <w:t>SWOT</w:t>
      </w:r>
      <w:r>
        <w:t xml:space="preserve">-анализа, проанализированы сильные и слабые стороны, возможности и угрозы. </w:t>
      </w:r>
    </w:p>
    <w:p w:rsidR="0067035D" w:rsidRDefault="0067035D" w:rsidP="0067035D">
      <w:pPr>
        <w:spacing w:line="228" w:lineRule="auto"/>
        <w:jc w:val="right"/>
      </w:pPr>
      <w:r>
        <w:t>Таблица14</w:t>
      </w:r>
    </w:p>
    <w:tbl>
      <w:tblPr>
        <w:tblpPr w:leftFromText="180" w:rightFromText="180" w:bottomFromText="200" w:vertAnchor="text" w:horzAnchor="margin" w:tblpX="108" w:tblpY="7"/>
        <w:tblW w:w="10110" w:type="dxa"/>
        <w:tblLayout w:type="fixed"/>
        <w:tblLook w:val="04A0" w:firstRow="1" w:lastRow="0" w:firstColumn="1" w:lastColumn="0" w:noHBand="0" w:noVBand="1"/>
      </w:tblPr>
      <w:tblGrid>
        <w:gridCol w:w="5575"/>
        <w:gridCol w:w="4535"/>
      </w:tblGrid>
      <w:tr w:rsidR="0067035D" w:rsidTr="0067035D">
        <w:tc>
          <w:tcPr>
            <w:tcW w:w="5577" w:type="dxa"/>
            <w:tcBorders>
              <w:top w:val="single" w:sz="4" w:space="0" w:color="000000"/>
              <w:left w:val="single" w:sz="4" w:space="0" w:color="000000"/>
              <w:bottom w:val="single" w:sz="4" w:space="0" w:color="000000"/>
              <w:right w:val="nil"/>
            </w:tcBorders>
            <w:hideMark/>
          </w:tcPr>
          <w:p w:rsidR="0067035D" w:rsidRDefault="0067035D">
            <w:pPr>
              <w:snapToGrid w:val="0"/>
              <w:spacing w:line="228" w:lineRule="auto"/>
              <w:jc w:val="center"/>
            </w:pPr>
            <w:r>
              <w:t>Сильные стороны</w:t>
            </w:r>
          </w:p>
        </w:tc>
        <w:tc>
          <w:tcPr>
            <w:tcW w:w="4536" w:type="dxa"/>
            <w:tcBorders>
              <w:top w:val="single" w:sz="4" w:space="0" w:color="000000"/>
              <w:left w:val="single" w:sz="4" w:space="0" w:color="000000"/>
              <w:bottom w:val="single" w:sz="4" w:space="0" w:color="000000"/>
              <w:right w:val="single" w:sz="4" w:space="0" w:color="000000"/>
            </w:tcBorders>
            <w:hideMark/>
          </w:tcPr>
          <w:p w:rsidR="0067035D" w:rsidRDefault="0067035D">
            <w:pPr>
              <w:snapToGrid w:val="0"/>
              <w:spacing w:line="228" w:lineRule="auto"/>
              <w:jc w:val="center"/>
              <w:rPr>
                <w:highlight w:val="yellow"/>
              </w:rPr>
            </w:pPr>
            <w:r>
              <w:t>Слабые стороны</w:t>
            </w:r>
          </w:p>
        </w:tc>
      </w:tr>
      <w:tr w:rsidR="0067035D" w:rsidTr="0067035D">
        <w:trPr>
          <w:trHeight w:val="1268"/>
        </w:trPr>
        <w:tc>
          <w:tcPr>
            <w:tcW w:w="5577" w:type="dxa"/>
            <w:vMerge w:val="restart"/>
            <w:tcBorders>
              <w:top w:val="single" w:sz="4" w:space="0" w:color="000000"/>
              <w:left w:val="single" w:sz="4" w:space="0" w:color="000000"/>
              <w:bottom w:val="single" w:sz="4" w:space="0" w:color="000000"/>
              <w:right w:val="nil"/>
            </w:tcBorders>
            <w:hideMark/>
          </w:tcPr>
          <w:p w:rsidR="0067035D" w:rsidRDefault="0067035D">
            <w:pPr>
              <w:snapToGrid w:val="0"/>
              <w:spacing w:line="228" w:lineRule="auto"/>
            </w:pPr>
            <w:r>
              <w:t>1.Наличие трудовых ресурсов</w:t>
            </w:r>
          </w:p>
          <w:p w:rsidR="0067035D" w:rsidRDefault="0067035D">
            <w:pPr>
              <w:snapToGrid w:val="0"/>
              <w:spacing w:line="228" w:lineRule="auto"/>
            </w:pPr>
            <w:r>
              <w:t>2.Наличие земельных ресурсов, для развития сельскохозяйственного производства, личного подсобного хозяйства</w:t>
            </w:r>
          </w:p>
          <w:p w:rsidR="0067035D" w:rsidRDefault="0067035D">
            <w:pPr>
              <w:snapToGrid w:val="0"/>
              <w:spacing w:line="228" w:lineRule="auto"/>
            </w:pPr>
            <w:r>
              <w:t>3.Наличие асфальтированных дорог и дорог с твердым покрытием</w:t>
            </w:r>
          </w:p>
          <w:p w:rsidR="0067035D" w:rsidRDefault="0067035D">
            <w:pPr>
              <w:snapToGrid w:val="0"/>
              <w:spacing w:line="228" w:lineRule="auto"/>
              <w:jc w:val="both"/>
            </w:pPr>
            <w:r>
              <w:t>4.Сохранена социальная сфера образовательные, медицинские учреждения, дома культуры.</w:t>
            </w:r>
          </w:p>
          <w:p w:rsidR="0067035D" w:rsidRDefault="0067035D">
            <w:pPr>
              <w:snapToGrid w:val="0"/>
              <w:spacing w:line="228" w:lineRule="auto"/>
              <w:jc w:val="both"/>
            </w:pPr>
            <w:r>
              <w:t>5.Наличие центрального водоснабжения и водоотведения</w:t>
            </w:r>
          </w:p>
          <w:p w:rsidR="0067035D" w:rsidRDefault="0067035D">
            <w:pPr>
              <w:snapToGrid w:val="0"/>
              <w:spacing w:line="228" w:lineRule="auto"/>
              <w:jc w:val="both"/>
            </w:pPr>
            <w:r>
              <w:t>6.Налаженность движения маршрутного такси между районным центром и населенными пункта</w:t>
            </w:r>
          </w:p>
          <w:p w:rsidR="0067035D" w:rsidRDefault="0067035D">
            <w:pPr>
              <w:snapToGrid w:val="0"/>
              <w:spacing w:line="228" w:lineRule="auto"/>
              <w:jc w:val="both"/>
            </w:pPr>
            <w:r>
              <w:t>7. Наличие Интернета, сотовой связи</w:t>
            </w:r>
          </w:p>
          <w:p w:rsidR="0067035D" w:rsidRDefault="0067035D">
            <w:pPr>
              <w:snapToGrid w:val="0"/>
              <w:spacing w:line="228" w:lineRule="auto"/>
              <w:jc w:val="both"/>
            </w:pPr>
            <w:r>
              <w:t>8.Благоприятная экологическая обстановка</w:t>
            </w:r>
          </w:p>
        </w:tc>
        <w:tc>
          <w:tcPr>
            <w:tcW w:w="4536" w:type="dxa"/>
            <w:tcBorders>
              <w:top w:val="single" w:sz="4" w:space="0" w:color="000000"/>
              <w:left w:val="single" w:sz="4" w:space="0" w:color="000000"/>
              <w:bottom w:val="nil"/>
              <w:right w:val="single" w:sz="4" w:space="0" w:color="000000"/>
            </w:tcBorders>
            <w:hideMark/>
          </w:tcPr>
          <w:p w:rsidR="0067035D" w:rsidRDefault="0067035D">
            <w:pPr>
              <w:snapToGrid w:val="0"/>
              <w:spacing w:line="228" w:lineRule="auto"/>
              <w:jc w:val="both"/>
            </w:pPr>
            <w:r>
              <w:t>1.Недостаток рабочих мест: люди вынуждены работать за пределами поселения, недостаток кадров их старение, неблагоприятная демографическая ситуация (старение, миграция, отток молодого населения)</w:t>
            </w:r>
          </w:p>
          <w:p w:rsidR="0067035D" w:rsidRDefault="0067035D">
            <w:pPr>
              <w:snapToGrid w:val="0"/>
              <w:spacing w:line="228" w:lineRule="auto"/>
              <w:jc w:val="both"/>
            </w:pPr>
            <w:r>
              <w:t>2.Недостаточное развитие малого предпринимательства, отсутствие перерабатывающих предприятий, отсутствие рынков сбыта сельскохозяйственной продукции, низкий уровень заработной платы у работников сельского хозяйств</w:t>
            </w:r>
          </w:p>
          <w:p w:rsidR="0067035D" w:rsidRDefault="0067035D">
            <w:pPr>
              <w:snapToGrid w:val="0"/>
              <w:spacing w:line="228" w:lineRule="auto"/>
            </w:pPr>
            <w:r>
              <w:t>3.Удаленное расположение от районного центра, удаленное расположение населенных пунктов от центральной усадьбы</w:t>
            </w:r>
          </w:p>
          <w:p w:rsidR="0067035D" w:rsidRDefault="0067035D">
            <w:pPr>
              <w:snapToGrid w:val="0"/>
              <w:spacing w:line="228" w:lineRule="auto"/>
            </w:pPr>
            <w:r>
              <w:t>4.Не укомплектованность штата медицинских   работников, старение педагогических работников, недостаточно развита материальная база бюджетных учреждений</w:t>
            </w:r>
          </w:p>
          <w:p w:rsidR="0067035D" w:rsidRDefault="0067035D">
            <w:pPr>
              <w:snapToGrid w:val="0"/>
              <w:spacing w:line="228" w:lineRule="auto"/>
              <w:jc w:val="both"/>
            </w:pPr>
            <w:r>
              <w:t>5.Высокий процент износа системы водоснабжения и водоотведения</w:t>
            </w:r>
          </w:p>
          <w:p w:rsidR="0067035D" w:rsidRDefault="0067035D">
            <w:pPr>
              <w:snapToGrid w:val="0"/>
              <w:spacing w:line="228" w:lineRule="auto"/>
              <w:jc w:val="both"/>
            </w:pPr>
            <w:r>
              <w:t>6.Не всем абонента доступен лимит подключения скоростного интернета</w:t>
            </w:r>
          </w:p>
          <w:p w:rsidR="0067035D" w:rsidRDefault="0067035D">
            <w:pPr>
              <w:snapToGrid w:val="0"/>
              <w:spacing w:line="228" w:lineRule="auto"/>
              <w:jc w:val="both"/>
            </w:pPr>
            <w:r>
              <w:t>7.Несанкционированные свалки</w:t>
            </w:r>
          </w:p>
          <w:p w:rsidR="0067035D" w:rsidRDefault="0067035D">
            <w:pPr>
              <w:snapToGrid w:val="0"/>
              <w:spacing w:line="228" w:lineRule="auto"/>
              <w:jc w:val="both"/>
            </w:pPr>
            <w:r>
              <w:t>8.Отсутствие сферы бытовых услуг</w:t>
            </w:r>
          </w:p>
        </w:tc>
      </w:tr>
      <w:tr w:rsidR="0067035D" w:rsidTr="0067035D">
        <w:trPr>
          <w:trHeight w:val="70"/>
        </w:trPr>
        <w:tc>
          <w:tcPr>
            <w:tcW w:w="5577" w:type="dxa"/>
            <w:vMerge/>
            <w:tcBorders>
              <w:top w:val="single" w:sz="4" w:space="0" w:color="000000"/>
              <w:left w:val="single" w:sz="4" w:space="0" w:color="000000"/>
              <w:bottom w:val="single" w:sz="4" w:space="0" w:color="000000"/>
              <w:right w:val="nil"/>
            </w:tcBorders>
            <w:vAlign w:val="center"/>
            <w:hideMark/>
          </w:tcPr>
          <w:p w:rsidR="0067035D" w:rsidRDefault="0067035D"/>
        </w:tc>
        <w:tc>
          <w:tcPr>
            <w:tcW w:w="4536" w:type="dxa"/>
            <w:tcBorders>
              <w:top w:val="nil"/>
              <w:left w:val="single" w:sz="4" w:space="0" w:color="000000"/>
              <w:bottom w:val="single" w:sz="4" w:space="0" w:color="000000"/>
              <w:right w:val="single" w:sz="4" w:space="0" w:color="000000"/>
            </w:tcBorders>
          </w:tcPr>
          <w:p w:rsidR="0067035D" w:rsidRDefault="0067035D">
            <w:pPr>
              <w:snapToGrid w:val="0"/>
              <w:spacing w:line="228" w:lineRule="auto"/>
            </w:pPr>
          </w:p>
        </w:tc>
      </w:tr>
    </w:tbl>
    <w:p w:rsidR="0067035D" w:rsidRDefault="0067035D" w:rsidP="0067035D">
      <w:pPr>
        <w:spacing w:line="228" w:lineRule="auto"/>
      </w:pPr>
    </w:p>
    <w:p w:rsidR="0067035D" w:rsidRDefault="0067035D" w:rsidP="0067035D">
      <w:pPr>
        <w:spacing w:line="228" w:lineRule="auto"/>
        <w:jc w:val="center"/>
        <w:rPr>
          <w:b/>
        </w:rPr>
      </w:pPr>
      <w:r>
        <w:rPr>
          <w:b/>
          <w:lang w:val="en-US"/>
        </w:rPr>
        <w:t>SWOT</w:t>
      </w:r>
      <w:r>
        <w:rPr>
          <w:b/>
        </w:rPr>
        <w:t xml:space="preserve"> – анализ муниципального образования</w:t>
      </w:r>
    </w:p>
    <w:p w:rsidR="0067035D" w:rsidRDefault="0067035D" w:rsidP="0067035D">
      <w:pPr>
        <w:spacing w:line="228" w:lineRule="auto"/>
        <w:rPr>
          <w:b/>
        </w:rPr>
      </w:pPr>
      <w:r>
        <w:rPr>
          <w:b/>
        </w:rPr>
        <w:t>Благоприятные возможности и возможные угрозы развития муниципального образования</w:t>
      </w:r>
    </w:p>
    <w:p w:rsidR="0067035D" w:rsidRDefault="0067035D" w:rsidP="0067035D">
      <w:pPr>
        <w:spacing w:line="228" w:lineRule="auto"/>
        <w:jc w:val="right"/>
      </w:pPr>
      <w:r>
        <w:t>Таблица15</w:t>
      </w:r>
    </w:p>
    <w:tbl>
      <w:tblPr>
        <w:tblW w:w="10365" w:type="dxa"/>
        <w:tblInd w:w="-21" w:type="dxa"/>
        <w:tblLayout w:type="fixed"/>
        <w:tblLook w:val="04A0" w:firstRow="1" w:lastRow="0" w:firstColumn="1" w:lastColumn="0" w:noHBand="0" w:noVBand="1"/>
      </w:tblPr>
      <w:tblGrid>
        <w:gridCol w:w="5090"/>
        <w:gridCol w:w="5244"/>
        <w:gridCol w:w="31"/>
      </w:tblGrid>
      <w:tr w:rsidR="0067035D" w:rsidTr="0067035D">
        <w:trPr>
          <w:gridAfter w:val="1"/>
          <w:wAfter w:w="30" w:type="dxa"/>
        </w:trPr>
        <w:tc>
          <w:tcPr>
            <w:tcW w:w="5090" w:type="dxa"/>
            <w:tcBorders>
              <w:top w:val="single" w:sz="4" w:space="0" w:color="000000"/>
              <w:left w:val="single" w:sz="4" w:space="0" w:color="000000"/>
              <w:bottom w:val="single" w:sz="4" w:space="0" w:color="000000"/>
              <w:right w:val="nil"/>
            </w:tcBorders>
            <w:hideMark/>
          </w:tcPr>
          <w:p w:rsidR="0067035D" w:rsidRDefault="0067035D">
            <w:pPr>
              <w:snapToGrid w:val="0"/>
              <w:jc w:val="center"/>
            </w:pPr>
            <w:r>
              <w:t>Благоприятные возможности</w:t>
            </w:r>
          </w:p>
        </w:tc>
        <w:tc>
          <w:tcPr>
            <w:tcW w:w="5244" w:type="dxa"/>
            <w:tcBorders>
              <w:top w:val="single" w:sz="4" w:space="0" w:color="000000"/>
              <w:left w:val="single" w:sz="4" w:space="0" w:color="000000"/>
              <w:bottom w:val="single" w:sz="4" w:space="0" w:color="000000"/>
              <w:right w:val="single" w:sz="4" w:space="0" w:color="000000"/>
            </w:tcBorders>
            <w:hideMark/>
          </w:tcPr>
          <w:p w:rsidR="0067035D" w:rsidRDefault="0067035D">
            <w:pPr>
              <w:snapToGrid w:val="0"/>
              <w:jc w:val="center"/>
              <w:rPr>
                <w:highlight w:val="yellow"/>
              </w:rPr>
            </w:pPr>
            <w:r>
              <w:t>Возможные угрозы</w:t>
            </w:r>
          </w:p>
        </w:tc>
      </w:tr>
      <w:tr w:rsidR="0067035D" w:rsidTr="0067035D">
        <w:trPr>
          <w:trHeight w:val="180"/>
        </w:trPr>
        <w:tc>
          <w:tcPr>
            <w:tcW w:w="10365" w:type="dxa"/>
            <w:gridSpan w:val="3"/>
            <w:tcBorders>
              <w:top w:val="single" w:sz="4" w:space="0" w:color="auto"/>
              <w:left w:val="single" w:sz="4" w:space="0" w:color="auto"/>
              <w:bottom w:val="single" w:sz="4" w:space="0" w:color="auto"/>
              <w:right w:val="single" w:sz="4" w:space="0" w:color="auto"/>
            </w:tcBorders>
          </w:tcPr>
          <w:p w:rsidR="0067035D" w:rsidRDefault="0067035D">
            <w:pPr>
              <w:snapToGrid w:val="0"/>
            </w:pPr>
          </w:p>
        </w:tc>
      </w:tr>
      <w:tr w:rsidR="0067035D" w:rsidTr="0067035D">
        <w:trPr>
          <w:gridAfter w:val="1"/>
          <w:wAfter w:w="30" w:type="dxa"/>
          <w:trHeight w:val="699"/>
        </w:trPr>
        <w:tc>
          <w:tcPr>
            <w:tcW w:w="5090" w:type="dxa"/>
            <w:tcBorders>
              <w:top w:val="nil"/>
              <w:left w:val="single" w:sz="4" w:space="0" w:color="000000"/>
              <w:bottom w:val="single" w:sz="4" w:space="0" w:color="auto"/>
              <w:right w:val="nil"/>
            </w:tcBorders>
          </w:tcPr>
          <w:p w:rsidR="0067035D" w:rsidRDefault="0067035D">
            <w:pPr>
              <w:snapToGrid w:val="0"/>
            </w:pPr>
            <w:r>
              <w:t>1.Развитие крестьянско-фермерских хозяйств</w:t>
            </w:r>
          </w:p>
          <w:p w:rsidR="0067035D" w:rsidRDefault="0067035D">
            <w:pPr>
              <w:snapToGrid w:val="0"/>
            </w:pPr>
            <w:r>
              <w:t>2.Развитие личного подворья граждан, как источника дополнительных доходов населения</w:t>
            </w:r>
          </w:p>
          <w:p w:rsidR="0067035D" w:rsidRDefault="0067035D">
            <w:pPr>
              <w:snapToGrid w:val="0"/>
            </w:pPr>
            <w:r>
              <w:t>3.Развитие малого бизнеса на территории поселения</w:t>
            </w:r>
          </w:p>
          <w:p w:rsidR="0067035D" w:rsidRDefault="0067035D">
            <w:pPr>
              <w:snapToGrid w:val="0"/>
            </w:pPr>
            <w:r>
              <w:t>4.Развитие социальной инфраструктуры</w:t>
            </w:r>
          </w:p>
          <w:p w:rsidR="0067035D" w:rsidRDefault="0067035D">
            <w:pPr>
              <w:snapToGrid w:val="0"/>
            </w:pPr>
            <w:r>
              <w:t>5.Рост населения за счет сокращения смертности и увеличения рождаемости</w:t>
            </w:r>
          </w:p>
          <w:p w:rsidR="0067035D" w:rsidRDefault="0067035D">
            <w:pPr>
              <w:snapToGrid w:val="0"/>
            </w:pPr>
            <w:r>
              <w:t>6.Улучшение качества муниципального управления и повышение его эффективности</w:t>
            </w:r>
          </w:p>
          <w:p w:rsidR="0067035D" w:rsidRDefault="0067035D">
            <w:r>
              <w:t> </w:t>
            </w:r>
          </w:p>
          <w:p w:rsidR="0067035D" w:rsidRDefault="0067035D"/>
          <w:p w:rsidR="0067035D" w:rsidRDefault="0067035D">
            <w:pPr>
              <w:snapToGrid w:val="0"/>
            </w:pPr>
          </w:p>
        </w:tc>
        <w:tc>
          <w:tcPr>
            <w:tcW w:w="5244" w:type="dxa"/>
            <w:tcBorders>
              <w:top w:val="nil"/>
              <w:left w:val="single" w:sz="4" w:space="0" w:color="000000"/>
              <w:bottom w:val="single" w:sz="4" w:space="0" w:color="auto"/>
              <w:right w:val="single" w:sz="4" w:space="0" w:color="000000"/>
            </w:tcBorders>
            <w:hideMark/>
          </w:tcPr>
          <w:p w:rsidR="0067035D" w:rsidRDefault="0067035D">
            <w:pPr>
              <w:autoSpaceDN w:val="0"/>
            </w:pPr>
            <w:r>
              <w:t>-Демографические проблемы: старение населения, отток молодежи в связи с отсутствие рабочих мест, низкой заработной платой.</w:t>
            </w:r>
          </w:p>
          <w:p w:rsidR="0067035D" w:rsidRDefault="0067035D">
            <w:pPr>
              <w:autoSpaceDN w:val="0"/>
            </w:pPr>
            <w:r>
              <w:t>-Рост тарифов на коммунальные услуги (электроэнергия, холодное водоснабжение, водоотведение)</w:t>
            </w:r>
          </w:p>
          <w:p w:rsidR="0067035D" w:rsidRDefault="0067035D">
            <w:pPr>
              <w:autoSpaceDN w:val="0"/>
            </w:pPr>
            <w:r>
              <w:t xml:space="preserve">-Отсутствие мотивации к труду, рост безработицы, низкий уровень доходов населения. </w:t>
            </w:r>
          </w:p>
          <w:p w:rsidR="0067035D" w:rsidRDefault="0067035D">
            <w:pPr>
              <w:autoSpaceDN w:val="0"/>
              <w:ind w:left="10"/>
            </w:pPr>
            <w:r>
              <w:t>-Старение и выбывание квалифицированных кадров.</w:t>
            </w:r>
          </w:p>
          <w:p w:rsidR="0067035D" w:rsidRDefault="0067035D">
            <w:pPr>
              <w:autoSpaceDN w:val="0"/>
              <w:ind w:left="10"/>
            </w:pPr>
            <w:r>
              <w:t>-Нехватка квалифицированной рабочей силы</w:t>
            </w:r>
          </w:p>
          <w:p w:rsidR="0067035D" w:rsidRDefault="0067035D">
            <w:pPr>
              <w:autoSpaceDN w:val="0"/>
              <w:ind w:left="10"/>
            </w:pPr>
            <w:r>
              <w:t xml:space="preserve"> -Отток молодого экономически активного населения трудоспособного возраста за пределы поселения (выпускники школ)</w:t>
            </w:r>
          </w:p>
          <w:p w:rsidR="0067035D" w:rsidRDefault="0067035D">
            <w:pPr>
              <w:jc w:val="both"/>
            </w:pPr>
            <w:r>
              <w:rPr>
                <w:color w:val="000000"/>
              </w:rPr>
              <w:lastRenderedPageBreak/>
              <w:t xml:space="preserve">-Высокая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67035D" w:rsidRDefault="0067035D">
            <w:pPr>
              <w:jc w:val="both"/>
            </w:pPr>
            <w:r>
              <w:t xml:space="preserve">- </w:t>
            </w:r>
            <w:r>
              <w:rPr>
                <w:color w:val="000000"/>
              </w:rPr>
              <w:t>Наличие незанятого экономически -активного населения трудоспособного возраста;</w:t>
            </w:r>
          </w:p>
          <w:p w:rsidR="0067035D" w:rsidRDefault="0067035D">
            <w:pPr>
              <w:autoSpaceDN w:val="0"/>
              <w:ind w:left="9"/>
            </w:pPr>
            <w:r>
              <w:t>-Снижение налогового потенциала, недостаточная бюджетная обеспеченность из-за слабой экономической базы поселения.</w:t>
            </w:r>
          </w:p>
          <w:p w:rsidR="0067035D" w:rsidRDefault="0067035D">
            <w:pPr>
              <w:autoSpaceDN w:val="0"/>
              <w:ind w:left="9"/>
            </w:pPr>
            <w:r>
              <w:t>-Повышение аварийности в жилищно-коммунальной сфере поселения.</w:t>
            </w:r>
          </w:p>
          <w:p w:rsidR="0067035D" w:rsidRDefault="0067035D">
            <w:pPr>
              <w:autoSpaceDN w:val="0"/>
              <w:ind w:left="10"/>
            </w:pPr>
            <w:r>
              <w:t>- Низкий удельный вес собственных доходных источников бюджета, зависимость от трансфертов из бюджетов других уровней.</w:t>
            </w:r>
          </w:p>
          <w:p w:rsidR="0067035D" w:rsidRDefault="0067035D">
            <w:pPr>
              <w:autoSpaceDN w:val="0"/>
              <w:ind w:left="10"/>
            </w:pPr>
            <w:r>
              <w:t>-Возможное снижение объемов финансирования из-за уменьшения трансфертов из бюджетов вышестоящих уровней.</w:t>
            </w:r>
          </w:p>
        </w:tc>
      </w:tr>
    </w:tbl>
    <w:p w:rsidR="0067035D" w:rsidRDefault="0067035D" w:rsidP="0067035D">
      <w:pPr>
        <w:jc w:val="both"/>
        <w:rPr>
          <w:highlight w:val="yellow"/>
        </w:rPr>
      </w:pPr>
    </w:p>
    <w:p w:rsidR="0067035D" w:rsidRDefault="0067035D" w:rsidP="0067035D">
      <w:pPr>
        <w:ind w:firstLine="709"/>
        <w:jc w:val="both"/>
      </w:pPr>
      <w:r>
        <w:t xml:space="preserve">Проведенный анализ показывает, что как сильные, так и слабые стороны Евдокимовского сельского поселения определяются его географическим (транспортным) положением по отношению к районному центру. </w:t>
      </w:r>
    </w:p>
    <w:p w:rsidR="0067035D" w:rsidRDefault="0067035D" w:rsidP="0067035D">
      <w:pPr>
        <w:ind w:firstLine="708"/>
        <w:jc w:val="both"/>
      </w:pPr>
      <w: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67035D" w:rsidRDefault="0067035D" w:rsidP="0067035D">
      <w:pPr>
        <w:ind w:firstLine="708"/>
        <w:jc w:val="both"/>
      </w:pPr>
      <w:r>
        <w:t>В поселении присутствуют демографические проблемы, связанные с низкой рождаемостью, со старением и оттоком населения за территорию, выбытие и не возвратом молодежи после обучения их в вузах.</w:t>
      </w:r>
    </w:p>
    <w:p w:rsidR="0067035D" w:rsidRDefault="0067035D" w:rsidP="0067035D">
      <w:pPr>
        <w:ind w:firstLine="709"/>
        <w:jc w:val="both"/>
      </w:pPr>
      <w: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67035D" w:rsidRDefault="0067035D" w:rsidP="0067035D">
      <w:pPr>
        <w:autoSpaceDN w:val="0"/>
        <w:ind w:left="9" w:firstLine="558"/>
        <w:jc w:val="both"/>
      </w:pPr>
      <w:r>
        <w:t>Старение объектов образования, культуры, спорта и их материальной базы, слабое обновление из-за отсутствия финансирования.</w:t>
      </w:r>
    </w:p>
    <w:p w:rsidR="0067035D" w:rsidRDefault="0067035D" w:rsidP="0067035D">
      <w:pPr>
        <w:autoSpaceDN w:val="0"/>
        <w:ind w:left="9" w:firstLine="558"/>
        <w:jc w:val="both"/>
      </w:pPr>
      <w:r>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67035D" w:rsidRDefault="0067035D" w:rsidP="0067035D">
      <w:pPr>
        <w:autoSpaceDN w:val="0"/>
        <w:ind w:left="9" w:firstLine="558"/>
        <w:jc w:val="both"/>
        <w:rPr>
          <w:highlight w:val="yellow"/>
        </w:rPr>
      </w:pPr>
    </w:p>
    <w:p w:rsidR="0067035D" w:rsidRDefault="0067035D" w:rsidP="0067035D">
      <w:pPr>
        <w:jc w:val="center"/>
        <w:rPr>
          <w:rFonts w:eastAsiaTheme="minorEastAsia"/>
          <w:b/>
          <w:sz w:val="26"/>
          <w:szCs w:val="26"/>
        </w:rPr>
      </w:pPr>
      <w:r>
        <w:rPr>
          <w:b/>
        </w:rPr>
        <w:t>Раздел 4. Оценка действующих мер по улучшению социально-экономического</w:t>
      </w:r>
      <w:r>
        <w:rPr>
          <w:b/>
          <w:sz w:val="26"/>
          <w:szCs w:val="26"/>
        </w:rPr>
        <w:t xml:space="preserve"> положения Евдокимовского сельского поселения</w:t>
      </w:r>
    </w:p>
    <w:p w:rsidR="0067035D" w:rsidRDefault="0067035D" w:rsidP="0067035D">
      <w:pPr>
        <w:ind w:firstLine="709"/>
        <w:jc w:val="both"/>
      </w:pPr>
      <w:r>
        <w:t>В целях обеспечения комплексного подхода к решению актуальных социально-экономических проблем на территории Евдокимовского муниципального образования разработана муниципальная программа «Социально-экономическое развитие территории сельского поселения» на 2018-2022 годы (Приложение №1)</w:t>
      </w:r>
    </w:p>
    <w:p w:rsidR="0067035D" w:rsidRDefault="0067035D" w:rsidP="0067035D">
      <w:pPr>
        <w:ind w:firstLine="709"/>
        <w:jc w:val="both"/>
        <w:rPr>
          <w:sz w:val="26"/>
          <w:szCs w:val="26"/>
        </w:rPr>
      </w:pPr>
    </w:p>
    <w:p w:rsidR="0067035D" w:rsidRDefault="0067035D" w:rsidP="0067035D">
      <w:pPr>
        <w:jc w:val="center"/>
        <w:rPr>
          <w:b/>
        </w:rPr>
      </w:pPr>
      <w:r>
        <w:rPr>
          <w:b/>
          <w:bCs/>
        </w:rPr>
        <w:t>Муниципальная программа «Социально-экономическое развитие территории сельского поселения» на 2018-2022 годы</w:t>
      </w:r>
    </w:p>
    <w:p w:rsidR="0067035D" w:rsidRDefault="0067035D" w:rsidP="0067035D">
      <w:pPr>
        <w:ind w:firstLine="709"/>
        <w:jc w:val="both"/>
      </w:pPr>
      <w: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67035D" w:rsidRDefault="0067035D" w:rsidP="0067035D">
      <w:pPr>
        <w:ind w:firstLine="709"/>
        <w:jc w:val="both"/>
      </w:pPr>
      <w:r>
        <w:t>Для решения поставленной цели необходимо решение следующих задач:</w:t>
      </w:r>
    </w:p>
    <w:p w:rsidR="0067035D" w:rsidRDefault="0067035D" w:rsidP="0067035D">
      <w:pPr>
        <w:suppressAutoHyphens/>
        <w:ind w:firstLine="709"/>
        <w:jc w:val="both"/>
      </w:pPr>
      <w:r>
        <w:lastRenderedPageBreak/>
        <w:t>1. О</w:t>
      </w:r>
      <w:r>
        <w:rPr>
          <w:rFonts w:eastAsiaTheme="minorHAnsi"/>
          <w:lang w:eastAsia="en-US"/>
        </w:rPr>
        <w:t>существление эффективной муниципальной политики в Евдокимовском сельском поселении;</w:t>
      </w:r>
    </w:p>
    <w:p w:rsidR="0067035D" w:rsidRDefault="0067035D" w:rsidP="0067035D">
      <w:pPr>
        <w:suppressAutoHyphens/>
        <w:ind w:firstLine="709"/>
        <w:jc w:val="both"/>
      </w:pPr>
      <w:r>
        <w:rPr>
          <w:rFonts w:eastAsiaTheme="minorHAnsi"/>
          <w:lang w:eastAsia="en-US"/>
        </w:rPr>
        <w:t xml:space="preserve"> 2. Повышение эффективности бюджетных расходов в Евдокимовском сельском поселении</w:t>
      </w:r>
      <w:r>
        <w:t>;</w:t>
      </w:r>
    </w:p>
    <w:p w:rsidR="0067035D" w:rsidRDefault="0067035D" w:rsidP="0067035D">
      <w:pPr>
        <w:suppressAutoHyphens/>
        <w:ind w:firstLine="709"/>
        <w:jc w:val="both"/>
      </w:pPr>
      <w:r>
        <w:t>3. С</w:t>
      </w:r>
      <w:r>
        <w:rPr>
          <w:rFonts w:eastAsiaTheme="minorHAnsi"/>
          <w:lang w:eastAsia="en-US"/>
        </w:rPr>
        <w:t>оздание комфортных и качественных условий проживания населения;</w:t>
      </w:r>
    </w:p>
    <w:p w:rsidR="0067035D" w:rsidRDefault="0067035D" w:rsidP="0067035D">
      <w:pPr>
        <w:suppressAutoHyphens/>
        <w:ind w:firstLine="709"/>
        <w:jc w:val="both"/>
        <w:rPr>
          <w:rFonts w:eastAsiaTheme="minorHAnsi"/>
          <w:color w:val="000000"/>
          <w:lang w:eastAsia="en-US"/>
        </w:rPr>
      </w:pPr>
      <w:r>
        <w:t>4. С</w:t>
      </w:r>
      <w:r>
        <w:rPr>
          <w:rFonts w:eastAsiaTheme="minorHAnsi"/>
          <w:lang w:eastAsia="en-US"/>
        </w:rPr>
        <w:t>оздание условий для обеспечения развития территории Евдокимовского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67035D" w:rsidRDefault="0067035D" w:rsidP="0067035D">
      <w:pPr>
        <w:suppressAutoHyphens/>
        <w:ind w:firstLine="709"/>
        <w:jc w:val="both"/>
        <w:rPr>
          <w:rFonts w:eastAsiaTheme="minorHAnsi"/>
          <w:lang w:eastAsia="en-US"/>
        </w:rPr>
      </w:pPr>
      <w:r>
        <w:rPr>
          <w:rFonts w:eastAsiaTheme="minorHAnsi"/>
          <w:lang w:eastAsia="en-US"/>
        </w:rPr>
        <w:t>5. 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67035D" w:rsidRDefault="0067035D" w:rsidP="0067035D">
      <w:pPr>
        <w:ind w:firstLine="709"/>
        <w:jc w:val="both"/>
        <w:rPr>
          <w:rFonts w:eastAsiaTheme="minorHAnsi"/>
          <w:lang w:eastAsia="en-US"/>
        </w:rPr>
      </w:pPr>
      <w:r>
        <w:rPr>
          <w:rFonts w:eastAsiaTheme="minorHAnsi"/>
          <w:lang w:eastAsia="en-US"/>
        </w:rPr>
        <w:t>6. Создание условий для развития культуры, физической культуры и массового спорта на территории Евдокимовского сельского поселения.</w:t>
      </w:r>
    </w:p>
    <w:p w:rsidR="0067035D" w:rsidRDefault="0067035D" w:rsidP="0067035D">
      <w:pPr>
        <w:ind w:firstLine="709"/>
        <w:jc w:val="both"/>
        <w:rPr>
          <w:rFonts w:eastAsiaTheme="minorHAnsi"/>
          <w:lang w:eastAsia="en-US"/>
        </w:rPr>
      </w:pPr>
      <w:r>
        <w:rPr>
          <w:rFonts w:eastAsiaTheme="minorHAnsi"/>
          <w:lang w:eastAsia="en-US"/>
        </w:rPr>
        <w:t>Ожидаемые конечные результаты реализации муниципальной программы</w:t>
      </w:r>
    </w:p>
    <w:p w:rsidR="0067035D" w:rsidRDefault="0067035D" w:rsidP="0067035D">
      <w:pPr>
        <w:ind w:firstLine="709"/>
        <w:jc w:val="both"/>
        <w:rPr>
          <w:rFonts w:eastAsiaTheme="minorHAnsi"/>
          <w:lang w:eastAsia="en-US"/>
        </w:rPr>
      </w:pPr>
      <w:r>
        <w:rPr>
          <w:rFonts w:eastAsiaTheme="minorHAnsi"/>
          <w:lang w:eastAsia="en-US"/>
        </w:rPr>
        <w:t>- повышение качества предоставляемых услуг Администрацией Евдокимовского сельского поселения;</w:t>
      </w:r>
    </w:p>
    <w:p w:rsidR="0067035D" w:rsidRDefault="0067035D" w:rsidP="0067035D">
      <w:pPr>
        <w:ind w:firstLine="709"/>
        <w:jc w:val="both"/>
        <w:rPr>
          <w:rFonts w:eastAsiaTheme="minorHAnsi"/>
          <w:lang w:eastAsia="en-US"/>
        </w:rPr>
      </w:pPr>
      <w:r>
        <w:rPr>
          <w:rFonts w:eastAsiaTheme="minorHAnsi"/>
          <w:lang w:eastAsia="en-US"/>
        </w:rPr>
        <w:t>-эффективное использование местного бюджета;</w:t>
      </w:r>
    </w:p>
    <w:p w:rsidR="0067035D" w:rsidRDefault="0067035D" w:rsidP="0067035D">
      <w:pPr>
        <w:ind w:firstLine="709"/>
        <w:jc w:val="both"/>
        <w:rPr>
          <w:rFonts w:eastAsiaTheme="minorHAnsi"/>
          <w:lang w:eastAsia="en-US"/>
        </w:rPr>
      </w:pPr>
      <w:r>
        <w:rPr>
          <w:rFonts w:eastAsiaTheme="minorHAnsi"/>
          <w:lang w:eastAsia="en-US"/>
        </w:rPr>
        <w:t>-увеличение собственных доходов местного бюджета;</w:t>
      </w:r>
    </w:p>
    <w:p w:rsidR="0067035D" w:rsidRDefault="0067035D" w:rsidP="0067035D">
      <w:pPr>
        <w:ind w:firstLine="709"/>
        <w:jc w:val="both"/>
        <w:rPr>
          <w:rFonts w:eastAsiaTheme="minorHAnsi"/>
          <w:lang w:eastAsia="en-US"/>
        </w:rPr>
      </w:pPr>
      <w:r>
        <w:rPr>
          <w:rFonts w:eastAsiaTheme="minorHAnsi"/>
          <w:lang w:eastAsia="en-US"/>
        </w:rPr>
        <w:t>-обеспечение безопасности населения;</w:t>
      </w:r>
    </w:p>
    <w:p w:rsidR="0067035D" w:rsidRDefault="0067035D" w:rsidP="0067035D">
      <w:pPr>
        <w:ind w:firstLine="709"/>
        <w:jc w:val="both"/>
        <w:rPr>
          <w:rFonts w:eastAsiaTheme="minorHAnsi"/>
          <w:lang w:eastAsia="en-US"/>
        </w:rPr>
      </w:pPr>
      <w:r>
        <w:rPr>
          <w:rFonts w:eastAsiaTheme="minorHAnsi"/>
          <w:lang w:eastAsia="en-US"/>
        </w:rPr>
        <w:t>-сохранение и развитие транспортной инфраструктуры;</w:t>
      </w:r>
    </w:p>
    <w:p w:rsidR="0067035D" w:rsidRDefault="0067035D" w:rsidP="0067035D">
      <w:pPr>
        <w:ind w:firstLine="709"/>
        <w:jc w:val="both"/>
        <w:rPr>
          <w:rFonts w:eastAsiaTheme="minorHAnsi"/>
          <w:lang w:eastAsia="en-US"/>
        </w:rPr>
      </w:pPr>
      <w:r>
        <w:rPr>
          <w:rFonts w:eastAsiaTheme="minorHAnsi"/>
          <w:lang w:eastAsia="en-US"/>
        </w:rPr>
        <w:t>-улучшение санитарного и экологического состояния поселения;</w:t>
      </w:r>
    </w:p>
    <w:p w:rsidR="0067035D" w:rsidRDefault="0067035D" w:rsidP="0067035D">
      <w:pPr>
        <w:ind w:firstLine="709"/>
        <w:jc w:val="both"/>
        <w:rPr>
          <w:rFonts w:eastAsiaTheme="minorHAnsi"/>
          <w:lang w:eastAsia="en-US"/>
        </w:rPr>
      </w:pPr>
      <w:r>
        <w:rPr>
          <w:rFonts w:eastAsiaTheme="minorHAnsi"/>
          <w:lang w:eastAsia="en-US"/>
        </w:rPr>
        <w:t>-формирование у населения здорового образа жизни;</w:t>
      </w:r>
    </w:p>
    <w:p w:rsidR="0067035D" w:rsidRDefault="0067035D" w:rsidP="0067035D">
      <w:pPr>
        <w:ind w:firstLine="709"/>
        <w:jc w:val="both"/>
      </w:pPr>
      <w:r>
        <w:rPr>
          <w:rFonts w:eastAsiaTheme="minorHAnsi"/>
          <w:lang w:eastAsia="en-US"/>
        </w:rPr>
        <w:t>-повышение качества и уровня жизни населения, его занятости.</w:t>
      </w:r>
    </w:p>
    <w:p w:rsidR="0067035D" w:rsidRDefault="0067035D" w:rsidP="0067035D">
      <w:pPr>
        <w:ind w:firstLine="540"/>
        <w:jc w:val="both"/>
      </w:pPr>
      <w:r>
        <w:t xml:space="preserve"> Для достижения заявленной цели и решения поставленных задач в рамках муниципальной программы предусмотрена реализация следующих подпрограмм:</w:t>
      </w:r>
    </w:p>
    <w:p w:rsidR="0067035D" w:rsidRDefault="0067035D" w:rsidP="0067035D">
      <w:pPr>
        <w:ind w:firstLine="540"/>
        <w:jc w:val="both"/>
      </w:pPr>
      <w:r>
        <w:t>1.Обеспечение деятельности главы Евдокимовского сельского поселения и администрации Евдокимовского сельского поселения.</w:t>
      </w:r>
    </w:p>
    <w:p w:rsidR="0067035D" w:rsidRDefault="0067035D" w:rsidP="0067035D">
      <w:pPr>
        <w:ind w:firstLine="540"/>
        <w:jc w:val="both"/>
      </w:pPr>
      <w:r>
        <w:t>2.Повышение эффективности бюджетных расходов Евдокимовского сельского поселения.</w:t>
      </w:r>
    </w:p>
    <w:p w:rsidR="0067035D" w:rsidRDefault="0067035D" w:rsidP="0067035D">
      <w:pPr>
        <w:ind w:firstLine="540"/>
        <w:jc w:val="both"/>
      </w:pPr>
      <w:r>
        <w:t>3.Развитие инфраструктуры на территории Евдокимовского сельского поселения.</w:t>
      </w:r>
    </w:p>
    <w:p w:rsidR="0067035D" w:rsidRDefault="0067035D" w:rsidP="0067035D">
      <w:pPr>
        <w:ind w:firstLine="540"/>
        <w:jc w:val="both"/>
      </w:pPr>
      <w:r>
        <w:t>4. Обеспечение комплексного пространственного и территориального развития Евдокимовского сельского поселения.</w:t>
      </w:r>
    </w:p>
    <w:p w:rsidR="0067035D" w:rsidRDefault="0067035D" w:rsidP="0067035D">
      <w:pPr>
        <w:ind w:firstLine="540"/>
        <w:jc w:val="both"/>
      </w:pPr>
      <w:r>
        <w:t>5.Обеспечение комплексных мер безопасности на территории Евдокимовского сельского поселения.</w:t>
      </w:r>
    </w:p>
    <w:p w:rsidR="0067035D" w:rsidRDefault="0067035D" w:rsidP="0067035D">
      <w:pPr>
        <w:ind w:firstLine="540"/>
        <w:jc w:val="both"/>
      </w:pPr>
      <w:r>
        <w:t>6.Развитие сферы культуры и спорта на территории Евдокимовского сельского поселения.</w:t>
      </w:r>
    </w:p>
    <w:p w:rsidR="0067035D" w:rsidRDefault="0067035D" w:rsidP="0067035D">
      <w:pPr>
        <w:ind w:firstLine="709"/>
        <w:jc w:val="both"/>
      </w:pPr>
      <w:r>
        <w:t>Подпрограмма развитие инфраструктуры на территории Евдокимовского сельского поселения предусматривает реализацию мероприятий по ремонту автомобильных дорог; устройство пешеходных переходов, приобретение и установка дорожных знаков, оплата уличного освещения.</w:t>
      </w:r>
    </w:p>
    <w:p w:rsidR="0067035D" w:rsidRDefault="0067035D" w:rsidP="0067035D">
      <w:pPr>
        <w:ind w:firstLine="540"/>
        <w:jc w:val="both"/>
      </w:pPr>
      <w:r>
        <w:t>Подпрограмма Обеспечение комплексного пространственного и территориального развития Евдокимовского сельского поселения предусматривает реализацию мероприятий по внесению изменений в генеральный план Евдокимовского сельского поселения, кадастровые работы с целью постановки на кадастровый учет объектов недвижимости (водовод,) по внесению изменений в правила землепользования, оформление земельных участков под кладбище, под спортивную площадку, оформление земельных участков под водонапорными башнями.</w:t>
      </w:r>
    </w:p>
    <w:p w:rsidR="0067035D" w:rsidRDefault="0067035D" w:rsidP="0067035D">
      <w:pPr>
        <w:ind w:firstLine="540"/>
        <w:jc w:val="both"/>
      </w:pPr>
      <w:r>
        <w:t>Подпрограмма Обеспечение комплексных мер безопасности на территории Евдокимовского сельского поселения предусматривает опашку минерализованных полос, приобретение противопожарного оборудования;</w:t>
      </w:r>
    </w:p>
    <w:p w:rsidR="0067035D" w:rsidRDefault="0067035D" w:rsidP="0067035D">
      <w:pPr>
        <w:ind w:firstLine="540"/>
        <w:jc w:val="both"/>
      </w:pPr>
      <w:r>
        <w:t xml:space="preserve"> Подпрограмма Развитие сферы культуры и спорта на территории Евдокимовского сельского поселения предусматривает реализацию мероприятий по приобретению спорт инвентаря.</w:t>
      </w:r>
    </w:p>
    <w:p w:rsidR="0067035D" w:rsidRDefault="0067035D" w:rsidP="0067035D">
      <w:pPr>
        <w:ind w:firstLine="709"/>
        <w:jc w:val="both"/>
      </w:pPr>
      <w:r>
        <w:t xml:space="preserve">Каждая из подпрограмм выделена исходя из масштаба и сложности решаемых в ее рамках задач муниципальной программы. Предусмотренные в рамках каждой из подпрограмм цели, задачи и мероприятия в максимальной степени будут способствовать достижению целей и конечных результатов муниципальной программы. Достижение поставленных задач подпрограмм, включенных в муниципальную программу, реализуется посредством выполнения основных мероприятий. Мероприятия подпрограмм разработаны в области профилактики пожарной безопасности, в области благоустройства, развития культуры и спорта, развития транспортной </w:t>
      </w:r>
      <w:r>
        <w:lastRenderedPageBreak/>
        <w:t>инфраструктуры, повышение эффективности бюджетных расходов, содержания органов местного самоуправления.</w:t>
      </w:r>
    </w:p>
    <w:p w:rsidR="0067035D" w:rsidRDefault="0067035D" w:rsidP="0067035D">
      <w:pPr>
        <w:ind w:firstLine="540"/>
        <w:jc w:val="both"/>
        <w:rPr>
          <w:sz w:val="26"/>
          <w:szCs w:val="26"/>
        </w:rPr>
      </w:pPr>
    </w:p>
    <w:p w:rsidR="0067035D" w:rsidRDefault="0067035D" w:rsidP="0067035D">
      <w:pPr>
        <w:ind w:firstLine="540"/>
        <w:jc w:val="both"/>
        <w:rPr>
          <w:b/>
        </w:rPr>
      </w:pPr>
      <w:r>
        <w:rPr>
          <w:b/>
        </w:rPr>
        <w:t>Раздел 5. Резервы (Ресурсы) социально-экономического развития Евдокимовского сельского поселения)</w:t>
      </w:r>
    </w:p>
    <w:p w:rsidR="0067035D" w:rsidRDefault="0067035D" w:rsidP="0067035D">
      <w:pPr>
        <w:ind w:firstLine="540"/>
        <w:jc w:val="both"/>
        <w:rPr>
          <w:b/>
        </w:rPr>
      </w:pPr>
    </w:p>
    <w:p w:rsidR="0067035D" w:rsidRDefault="0067035D" w:rsidP="0067035D">
      <w:pPr>
        <w:ind w:firstLine="540"/>
        <w:jc w:val="both"/>
        <w:rPr>
          <w:b/>
        </w:rPr>
      </w:pPr>
      <w:r>
        <w:rPr>
          <w:b/>
        </w:rPr>
        <w:t>5.1. 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67035D" w:rsidRDefault="0067035D" w:rsidP="0067035D">
      <w:pPr>
        <w:shd w:val="clear" w:color="auto" w:fill="FFFFFF" w:themeFill="background1"/>
        <w:ind w:firstLine="709"/>
        <w:jc w:val="both"/>
        <w:rPr>
          <w:rFonts w:eastAsiaTheme="minorEastAsia"/>
          <w:color w:val="000000" w:themeColor="text1"/>
        </w:rPr>
      </w:pPr>
      <w:r>
        <w:rPr>
          <w:color w:val="000000" w:themeColor="text1"/>
        </w:rPr>
        <w:t>Наличие земельных ресурсов Евдокимовского сельского поселения на 01.01.2018 года представлена в таблице:</w:t>
      </w:r>
    </w:p>
    <w:p w:rsidR="0067035D" w:rsidRDefault="0067035D" w:rsidP="0067035D">
      <w:pPr>
        <w:shd w:val="clear" w:color="auto" w:fill="FFFFFF" w:themeFill="background1"/>
        <w:jc w:val="right"/>
        <w:rPr>
          <w:b/>
          <w:color w:val="000000" w:themeColor="text1"/>
        </w:rPr>
      </w:pPr>
      <w:r>
        <w:rPr>
          <w:color w:val="000000" w:themeColor="text1"/>
        </w:rPr>
        <w:t>Таблица 16</w:t>
      </w:r>
    </w:p>
    <w:tbl>
      <w:tblPr>
        <w:tblStyle w:val="ae"/>
        <w:tblW w:w="0" w:type="auto"/>
        <w:tblInd w:w="250" w:type="dxa"/>
        <w:tblLook w:val="04A0" w:firstRow="1" w:lastRow="0" w:firstColumn="1" w:lastColumn="0" w:noHBand="0" w:noVBand="1"/>
      </w:tblPr>
      <w:tblGrid>
        <w:gridCol w:w="5851"/>
        <w:gridCol w:w="4055"/>
      </w:tblGrid>
      <w:tr w:rsidR="0067035D" w:rsidTr="0067035D">
        <w:tc>
          <w:tcPr>
            <w:tcW w:w="5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b/>
                <w:color w:val="000000" w:themeColor="text1"/>
              </w:rPr>
            </w:pPr>
            <w:r>
              <w:rPr>
                <w:b/>
                <w:color w:val="000000" w:themeColor="text1"/>
              </w:rPr>
              <w:t>Наименование</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b/>
                <w:color w:val="000000" w:themeColor="text1"/>
              </w:rPr>
            </w:pPr>
            <w:r>
              <w:rPr>
                <w:b/>
                <w:color w:val="000000" w:themeColor="text1"/>
              </w:rPr>
              <w:t>Площадь(га)</w:t>
            </w:r>
          </w:p>
        </w:tc>
      </w:tr>
      <w:tr w:rsidR="0067035D" w:rsidTr="0067035D">
        <w:tc>
          <w:tcPr>
            <w:tcW w:w="5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rPr>
                <w:color w:val="000000" w:themeColor="text1"/>
              </w:rPr>
            </w:pPr>
            <w:r>
              <w:rPr>
                <w:color w:val="000000" w:themeColor="text1"/>
              </w:rPr>
              <w:t>Всего земель в административных границах ,в том числе</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33631,95</w:t>
            </w:r>
          </w:p>
        </w:tc>
      </w:tr>
      <w:tr w:rsidR="0067035D" w:rsidTr="0067035D">
        <w:tc>
          <w:tcPr>
            <w:tcW w:w="5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rPr>
                <w:color w:val="000000" w:themeColor="text1"/>
              </w:rPr>
            </w:pPr>
            <w:r>
              <w:rPr>
                <w:color w:val="000000" w:themeColor="text1"/>
              </w:rPr>
              <w:t>Земли населенных пунктов</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1542,61</w:t>
            </w:r>
          </w:p>
        </w:tc>
      </w:tr>
      <w:tr w:rsidR="0067035D" w:rsidTr="0067035D">
        <w:tc>
          <w:tcPr>
            <w:tcW w:w="5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rPr>
                <w:color w:val="000000" w:themeColor="text1"/>
              </w:rPr>
            </w:pPr>
            <w:r>
              <w:rPr>
                <w:color w:val="000000" w:themeColor="text1"/>
              </w:rPr>
              <w:t>Земли сельскохозяйственного назначения</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8609,3</w:t>
            </w:r>
          </w:p>
        </w:tc>
      </w:tr>
      <w:tr w:rsidR="0067035D" w:rsidTr="0067035D">
        <w:tc>
          <w:tcPr>
            <w:tcW w:w="5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rPr>
                <w:color w:val="000000" w:themeColor="text1"/>
              </w:rPr>
            </w:pPr>
            <w:r>
              <w:rPr>
                <w:color w:val="000000" w:themeColor="text1"/>
              </w:rPr>
              <w:t>Земли лесного фонда</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17347,96</w:t>
            </w:r>
          </w:p>
        </w:tc>
      </w:tr>
      <w:tr w:rsidR="0067035D" w:rsidTr="0067035D">
        <w:tc>
          <w:tcPr>
            <w:tcW w:w="5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rPr>
                <w:color w:val="000000" w:themeColor="text1"/>
              </w:rPr>
            </w:pPr>
            <w:r>
              <w:rPr>
                <w:color w:val="000000" w:themeColor="text1"/>
              </w:rPr>
              <w:t>Земли водного фонда</w:t>
            </w:r>
          </w:p>
        </w:tc>
        <w:tc>
          <w:tcPr>
            <w:tcW w:w="4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35D" w:rsidRDefault="0067035D">
            <w:pPr>
              <w:shd w:val="clear" w:color="auto" w:fill="FFFFFF" w:themeFill="background1"/>
              <w:jc w:val="center"/>
              <w:rPr>
                <w:color w:val="000000" w:themeColor="text1"/>
              </w:rPr>
            </w:pPr>
            <w:r>
              <w:rPr>
                <w:color w:val="000000" w:themeColor="text1"/>
              </w:rPr>
              <w:t>1200,26</w:t>
            </w:r>
          </w:p>
        </w:tc>
      </w:tr>
    </w:tbl>
    <w:p w:rsidR="0067035D" w:rsidRDefault="0067035D" w:rsidP="0067035D">
      <w:pPr>
        <w:ind w:firstLine="540"/>
        <w:jc w:val="both"/>
        <w:rPr>
          <w:b/>
          <w:highlight w:val="yellow"/>
        </w:rPr>
      </w:pPr>
    </w:p>
    <w:p w:rsidR="0067035D" w:rsidRDefault="0067035D" w:rsidP="0067035D">
      <w:pPr>
        <w:ind w:firstLine="540"/>
        <w:jc w:val="both"/>
      </w:pPr>
      <w:r>
        <w:t>Для реализации инвестиционных проектов на территории Евдокимовского сельского поселения имеются земельные участки:</w:t>
      </w:r>
    </w:p>
    <w:p w:rsidR="0067035D" w:rsidRDefault="0067035D" w:rsidP="0067035D">
      <w:pPr>
        <w:ind w:firstLine="540"/>
        <w:jc w:val="both"/>
      </w:pPr>
      <w:r>
        <w:t xml:space="preserve">- территории бывших молочно-товарной фермы по адресу д.Красный Октябрь, площадью 6га, </w:t>
      </w:r>
    </w:p>
    <w:p w:rsidR="0067035D" w:rsidRDefault="0067035D" w:rsidP="0067035D">
      <w:pPr>
        <w:ind w:firstLine="540"/>
        <w:jc w:val="both"/>
      </w:pPr>
      <w:r>
        <w:t>- территории бывшей молочно-товарной фермы с. Бадар площадь 5га;</w:t>
      </w:r>
    </w:p>
    <w:p w:rsidR="0067035D" w:rsidRDefault="0067035D" w:rsidP="0067035D">
      <w:pPr>
        <w:ind w:left="567" w:hanging="567"/>
        <w:jc w:val="both"/>
      </w:pPr>
      <w:r>
        <w:t xml:space="preserve"> территория бывшего тракторного гаража по адресу д.Красный Октябрь площадью 4га -территория </w:t>
      </w:r>
    </w:p>
    <w:p w:rsidR="0067035D" w:rsidRDefault="0067035D" w:rsidP="0067035D">
      <w:pPr>
        <w:ind w:left="567" w:hanging="27"/>
        <w:jc w:val="both"/>
      </w:pPr>
      <w:r>
        <w:t xml:space="preserve">центрально ремонтных мастерских по адресу с.Бадар площадь 5га. </w:t>
      </w:r>
    </w:p>
    <w:p w:rsidR="0067035D" w:rsidRDefault="0067035D" w:rsidP="0067035D">
      <w:pPr>
        <w:ind w:left="567" w:hanging="567"/>
        <w:jc w:val="both"/>
      </w:pPr>
      <w:r>
        <w:t>-земли сельскохозяйственного назначения для ведения сельскохозяйственного производства 400га</w:t>
      </w:r>
    </w:p>
    <w:p w:rsidR="0067035D" w:rsidRDefault="0067035D" w:rsidP="0067035D">
      <w:pPr>
        <w:ind w:firstLine="540"/>
        <w:jc w:val="both"/>
      </w:pPr>
      <w:r>
        <w:t>Наличие природных ресурсов для изготовления кирпичей: песок, глина.</w:t>
      </w:r>
    </w:p>
    <w:p w:rsidR="0067035D" w:rsidRDefault="0067035D" w:rsidP="0067035D">
      <w:pPr>
        <w:ind w:firstLine="540"/>
        <w:jc w:val="both"/>
      </w:pPr>
      <w:r>
        <w:t>Присутствует низкое кадровое обеспечение.</w:t>
      </w:r>
    </w:p>
    <w:p w:rsidR="0067035D" w:rsidRDefault="0067035D" w:rsidP="0067035D">
      <w:pPr>
        <w:ind w:firstLine="540"/>
        <w:jc w:val="both"/>
        <w:rPr>
          <w:b/>
        </w:rPr>
      </w:pPr>
    </w:p>
    <w:p w:rsidR="0067035D" w:rsidRDefault="0067035D" w:rsidP="0067035D">
      <w:pPr>
        <w:ind w:firstLine="540"/>
        <w:jc w:val="both"/>
        <w:rPr>
          <w:b/>
        </w:rPr>
      </w:pPr>
      <w:r>
        <w:rPr>
          <w:b/>
        </w:rPr>
        <w:t>Раздел 6. Миссия, стратегические цели, задачи и перечень наиболее крупных мероприятий и инвестиционных проектов, направленных на решение проблемных вопросов в Евдокимовском сельском поселении в долгосрочной перспективе</w:t>
      </w:r>
    </w:p>
    <w:p w:rsidR="0067035D" w:rsidRDefault="0067035D" w:rsidP="0067035D">
      <w:pPr>
        <w:ind w:firstLine="540"/>
        <w:jc w:val="both"/>
      </w:pPr>
    </w:p>
    <w:p w:rsidR="0067035D" w:rsidRDefault="0067035D" w:rsidP="0067035D">
      <w:pPr>
        <w:widowControl w:val="0"/>
        <w:autoSpaceDE w:val="0"/>
        <w:autoSpaceDN w:val="0"/>
        <w:adjustRightInd w:val="0"/>
        <w:ind w:firstLine="709"/>
        <w:jc w:val="both"/>
      </w:pPr>
      <w:r>
        <w:t>Миссия Евдокимовского сельского поселения-содействие социально-экономическому развитию поселения с целью устойчивого роста качества жизни населения.</w:t>
      </w:r>
    </w:p>
    <w:p w:rsidR="0067035D" w:rsidRDefault="0067035D" w:rsidP="0067035D">
      <w:pPr>
        <w:widowControl w:val="0"/>
        <w:autoSpaceDE w:val="0"/>
        <w:autoSpaceDN w:val="0"/>
        <w:adjustRightInd w:val="0"/>
        <w:ind w:firstLine="709"/>
        <w:jc w:val="both"/>
      </w:pPr>
      <w:r>
        <w:t>В основе качества жизни населения лежат:</w:t>
      </w:r>
    </w:p>
    <w:p w:rsidR="0067035D" w:rsidRDefault="0067035D" w:rsidP="0067035D">
      <w:pPr>
        <w:widowControl w:val="0"/>
        <w:autoSpaceDE w:val="0"/>
        <w:autoSpaceDN w:val="0"/>
        <w:adjustRightInd w:val="0"/>
        <w:jc w:val="both"/>
      </w:pPr>
      <w:r>
        <w:t>-достойная среда проживания, быта и отдыха</w:t>
      </w:r>
    </w:p>
    <w:p w:rsidR="0067035D" w:rsidRDefault="0067035D" w:rsidP="0067035D">
      <w:pPr>
        <w:widowControl w:val="0"/>
        <w:autoSpaceDE w:val="0"/>
        <w:autoSpaceDN w:val="0"/>
        <w:adjustRightInd w:val="0"/>
        <w:jc w:val="both"/>
      </w:pPr>
      <w:r>
        <w:t>-наличие у людей хорошей работы и достойной заработной платы;</w:t>
      </w:r>
    </w:p>
    <w:p w:rsidR="0067035D" w:rsidRDefault="0067035D" w:rsidP="0067035D">
      <w:pPr>
        <w:widowControl w:val="0"/>
        <w:autoSpaceDE w:val="0"/>
        <w:autoSpaceDN w:val="0"/>
        <w:adjustRightInd w:val="0"/>
        <w:jc w:val="both"/>
      </w:pPr>
      <w:r>
        <w:t>-возможность пользоваться гарантированными качественными услугами здравоохранения и социального обеспечения</w:t>
      </w:r>
    </w:p>
    <w:p w:rsidR="0067035D" w:rsidRDefault="0067035D" w:rsidP="0067035D">
      <w:pPr>
        <w:widowControl w:val="0"/>
        <w:autoSpaceDE w:val="0"/>
        <w:autoSpaceDN w:val="0"/>
        <w:adjustRightInd w:val="0"/>
        <w:jc w:val="both"/>
      </w:pPr>
      <w:r>
        <w:t>- образовательные, культурные и досуговые возможности;</w:t>
      </w:r>
    </w:p>
    <w:p w:rsidR="0067035D" w:rsidRDefault="0067035D" w:rsidP="0067035D">
      <w:pPr>
        <w:widowControl w:val="0"/>
        <w:autoSpaceDE w:val="0"/>
        <w:autoSpaceDN w:val="0"/>
        <w:adjustRightInd w:val="0"/>
        <w:jc w:val="both"/>
      </w:pPr>
      <w:r>
        <w:t>-общественная безопасность;</w:t>
      </w:r>
    </w:p>
    <w:p w:rsidR="0067035D" w:rsidRDefault="0067035D" w:rsidP="0067035D">
      <w:pPr>
        <w:widowControl w:val="0"/>
        <w:autoSpaceDE w:val="0"/>
        <w:autoSpaceDN w:val="0"/>
        <w:adjustRightInd w:val="0"/>
        <w:ind w:firstLine="709"/>
        <w:jc w:val="both"/>
      </w:pPr>
      <w:r>
        <w:t>Определение данной миссии послужило основой для формирования стратегических целей:</w:t>
      </w:r>
    </w:p>
    <w:p w:rsidR="0067035D" w:rsidRDefault="0067035D" w:rsidP="0067035D">
      <w:pPr>
        <w:widowControl w:val="0"/>
        <w:autoSpaceDE w:val="0"/>
        <w:autoSpaceDN w:val="0"/>
        <w:adjustRightInd w:val="0"/>
        <w:ind w:firstLine="709"/>
        <w:jc w:val="both"/>
        <w:rPr>
          <w:b/>
        </w:rPr>
      </w:pPr>
      <w:r>
        <w:rPr>
          <w:b/>
        </w:rPr>
        <w:t>1.Создание благоприятных условий развитию хозяйствующих субъектов всех отраслей;</w:t>
      </w:r>
    </w:p>
    <w:p w:rsidR="0067035D" w:rsidRDefault="0067035D" w:rsidP="0067035D">
      <w:pPr>
        <w:widowControl w:val="0"/>
        <w:autoSpaceDE w:val="0"/>
        <w:autoSpaceDN w:val="0"/>
        <w:adjustRightInd w:val="0"/>
        <w:ind w:firstLine="709"/>
        <w:jc w:val="both"/>
        <w:rPr>
          <w:b/>
        </w:rPr>
      </w:pPr>
      <w:r>
        <w:rPr>
          <w:b/>
        </w:rPr>
        <w:t>2. Создание условий для повышения качества жизни населения.</w:t>
      </w:r>
    </w:p>
    <w:p w:rsidR="0067035D" w:rsidRDefault="0067035D" w:rsidP="0067035D">
      <w:pPr>
        <w:widowControl w:val="0"/>
        <w:autoSpaceDE w:val="0"/>
        <w:autoSpaceDN w:val="0"/>
        <w:adjustRightInd w:val="0"/>
        <w:ind w:firstLine="709"/>
        <w:jc w:val="both"/>
        <w:rPr>
          <w:b/>
        </w:rPr>
      </w:pPr>
    </w:p>
    <w:p w:rsidR="0067035D" w:rsidRDefault="0067035D" w:rsidP="0067035D">
      <w:pPr>
        <w:widowControl w:val="0"/>
        <w:autoSpaceDE w:val="0"/>
        <w:autoSpaceDN w:val="0"/>
        <w:adjustRightInd w:val="0"/>
        <w:jc w:val="both"/>
      </w:pPr>
      <w:r>
        <w:t>Цель1. 1. Создание благоприятных условий развитию хозяйствующих субъектов всех отраслей;</w:t>
      </w:r>
    </w:p>
    <w:p w:rsidR="0067035D" w:rsidRDefault="0067035D" w:rsidP="0067035D">
      <w:pPr>
        <w:widowControl w:val="0"/>
        <w:autoSpaceDE w:val="0"/>
        <w:autoSpaceDN w:val="0"/>
        <w:adjustRightInd w:val="0"/>
        <w:ind w:firstLine="709"/>
        <w:jc w:val="both"/>
      </w:pPr>
      <w:r>
        <w:t>Реализация цели будет направлена на конкурентоспособность сельскохозяйственной продукции, ускоренное развитие растениеводства, животноводства, рациональное использование в сельскохозяйственном производстве земельных ресурсов, развитие крестьянско-фермерских и личных подсобных хозяйств.</w:t>
      </w:r>
    </w:p>
    <w:p w:rsidR="0067035D" w:rsidRDefault="0067035D" w:rsidP="0067035D">
      <w:pPr>
        <w:widowControl w:val="0"/>
        <w:autoSpaceDE w:val="0"/>
        <w:autoSpaceDN w:val="0"/>
        <w:adjustRightInd w:val="0"/>
        <w:ind w:firstLine="709"/>
        <w:jc w:val="both"/>
        <w:rPr>
          <w:b/>
        </w:rPr>
      </w:pPr>
    </w:p>
    <w:p w:rsidR="0067035D" w:rsidRDefault="0067035D" w:rsidP="0067035D">
      <w:pPr>
        <w:widowControl w:val="0"/>
        <w:autoSpaceDE w:val="0"/>
        <w:autoSpaceDN w:val="0"/>
        <w:adjustRightInd w:val="0"/>
        <w:ind w:firstLine="709"/>
        <w:jc w:val="both"/>
        <w:rPr>
          <w:b/>
        </w:rPr>
      </w:pPr>
      <w:r>
        <w:rPr>
          <w:b/>
        </w:rPr>
        <w:lastRenderedPageBreak/>
        <w:t>а) Развитие крестьянско(фермерских) хозяйств и личных подсобных хозяйств.</w:t>
      </w:r>
    </w:p>
    <w:p w:rsidR="0067035D" w:rsidRDefault="0067035D" w:rsidP="0067035D">
      <w:pPr>
        <w:widowControl w:val="0"/>
        <w:autoSpaceDE w:val="0"/>
        <w:autoSpaceDN w:val="0"/>
        <w:adjustRightInd w:val="0"/>
        <w:ind w:firstLine="709"/>
        <w:jc w:val="both"/>
        <w:rPr>
          <w:b/>
        </w:rPr>
      </w:pPr>
    </w:p>
    <w:p w:rsidR="0067035D" w:rsidRDefault="0067035D" w:rsidP="0067035D">
      <w:pPr>
        <w:widowControl w:val="0"/>
        <w:autoSpaceDE w:val="0"/>
        <w:autoSpaceDN w:val="0"/>
        <w:adjustRightInd w:val="0"/>
        <w:ind w:firstLine="709"/>
        <w:jc w:val="both"/>
      </w:pPr>
      <w:r>
        <w:t>Для решения поставленной задачи планируется проведение следующих мероприятий:</w:t>
      </w:r>
    </w:p>
    <w:p w:rsidR="0067035D" w:rsidRDefault="0067035D" w:rsidP="0067035D">
      <w:pPr>
        <w:widowControl w:val="0"/>
        <w:autoSpaceDE w:val="0"/>
        <w:autoSpaceDN w:val="0"/>
        <w:adjustRightInd w:val="0"/>
        <w:ind w:firstLine="709"/>
        <w:jc w:val="both"/>
      </w:pPr>
      <w:r>
        <w:t>-выявление брошенных и необрабатываемых земель личных подсобных хозяйств;</w:t>
      </w:r>
    </w:p>
    <w:p w:rsidR="0067035D" w:rsidRDefault="0067035D" w:rsidP="0067035D">
      <w:pPr>
        <w:widowControl w:val="0"/>
        <w:autoSpaceDE w:val="0"/>
        <w:autoSpaceDN w:val="0"/>
        <w:adjustRightInd w:val="0"/>
        <w:ind w:firstLine="709"/>
        <w:jc w:val="both"/>
      </w:pPr>
      <w:r>
        <w:t>- проведение информационной компании среди сельского населения с целью отбора лиц, желающих расширить землепользование;</w:t>
      </w:r>
    </w:p>
    <w:p w:rsidR="0067035D" w:rsidRDefault="0067035D" w:rsidP="0067035D">
      <w:pPr>
        <w:widowControl w:val="0"/>
        <w:autoSpaceDE w:val="0"/>
        <w:autoSpaceDN w:val="0"/>
        <w:adjustRightInd w:val="0"/>
        <w:ind w:firstLine="709"/>
        <w:jc w:val="both"/>
      </w:pPr>
      <w:r>
        <w:t>--проведение работы с крестьянско (фермерскими) хозяйствами с целью передачи им невостребованных земель;</w:t>
      </w:r>
    </w:p>
    <w:p w:rsidR="0067035D" w:rsidRDefault="0067035D" w:rsidP="0067035D">
      <w:pPr>
        <w:widowControl w:val="0"/>
        <w:autoSpaceDE w:val="0"/>
        <w:autoSpaceDN w:val="0"/>
        <w:adjustRightInd w:val="0"/>
        <w:ind w:firstLine="709"/>
        <w:jc w:val="both"/>
      </w:pPr>
      <w:r>
        <w:t>- привлечение крестьянско (фермерских) хозяйств и личных подсобных хозяйств в реализации мероприятий областных, целевых программ поддержки сельхозпроизводителей;</w:t>
      </w:r>
    </w:p>
    <w:p w:rsidR="0067035D" w:rsidRDefault="0067035D" w:rsidP="0067035D">
      <w:pPr>
        <w:ind w:firstLine="720"/>
        <w:jc w:val="both"/>
        <w:rPr>
          <w:rFonts w:eastAsiaTheme="minorEastAsia"/>
          <w:bCs/>
        </w:rPr>
      </w:pPr>
      <w:r>
        <w:t>На территории Евдокимовского сельского поселения работают 6 крестьянских (фермерских) хозяйств.</w:t>
      </w:r>
      <w:r>
        <w:rPr>
          <w:bCs/>
        </w:rPr>
        <w:t xml:space="preserve"> Сельское хозяйство поселения представлено личными подсобными хозяйствами. </w:t>
      </w:r>
    </w:p>
    <w:p w:rsidR="0067035D" w:rsidRDefault="0067035D" w:rsidP="0067035D">
      <w:pPr>
        <w:ind w:firstLine="720"/>
        <w:rPr>
          <w:b/>
        </w:rPr>
      </w:pPr>
      <w:r>
        <w:rPr>
          <w:b/>
        </w:rPr>
        <w:t>б) Развитие малого и среднего предпринимательства.</w:t>
      </w:r>
    </w:p>
    <w:p w:rsidR="0067035D" w:rsidRDefault="0067035D" w:rsidP="0067035D">
      <w:pPr>
        <w:ind w:firstLine="720"/>
        <w:rPr>
          <w:b/>
        </w:rPr>
      </w:pPr>
    </w:p>
    <w:p w:rsidR="0067035D" w:rsidRDefault="0067035D" w:rsidP="0067035D">
      <w:pPr>
        <w:ind w:firstLine="720"/>
        <w:jc w:val="both"/>
      </w:pPr>
      <w:r>
        <w:t>С целью создания условий для развития малого и среднего предпринимательства планируется:</w:t>
      </w:r>
    </w:p>
    <w:p w:rsidR="0067035D" w:rsidRDefault="0067035D" w:rsidP="0067035D">
      <w:pPr>
        <w:ind w:firstLine="720"/>
        <w:jc w:val="both"/>
      </w:pPr>
      <w: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67035D" w:rsidRDefault="0067035D" w:rsidP="0067035D">
      <w:pPr>
        <w:ind w:firstLine="720"/>
        <w:jc w:val="both"/>
      </w:pPr>
      <w:r>
        <w:t>- оказание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67035D" w:rsidRDefault="0067035D" w:rsidP="0067035D">
      <w:pPr>
        <w:ind w:firstLine="720"/>
        <w:jc w:val="both"/>
      </w:pPr>
      <w:r>
        <w:t>- информирование субъектов малого и среднего предпринимательства о мерах оказываемой поддержки, привлечение их к участию в реализации мероприятий областных и муниципальных программ.;</w:t>
      </w:r>
    </w:p>
    <w:p w:rsidR="0067035D" w:rsidRDefault="0067035D" w:rsidP="0067035D">
      <w:pPr>
        <w:ind w:firstLine="720"/>
        <w:jc w:val="both"/>
      </w:pPr>
      <w:r>
        <w:t>- рациональное размещение объектов малого и среднего бизнеса на территории поселения.</w:t>
      </w:r>
    </w:p>
    <w:p w:rsidR="0067035D" w:rsidRDefault="0067035D" w:rsidP="0067035D">
      <w:pPr>
        <w:ind w:firstLine="720"/>
        <w:jc w:val="both"/>
        <w:rPr>
          <w:rFonts w:cstheme="minorBidi"/>
        </w:rPr>
      </w:pPr>
      <w: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67035D" w:rsidRDefault="0067035D" w:rsidP="0067035D">
      <w:pPr>
        <w:widowControl w:val="0"/>
        <w:ind w:firstLine="708"/>
        <w:jc w:val="both"/>
        <w:rPr>
          <w:b/>
          <w:bCs/>
          <w:iCs/>
        </w:rPr>
      </w:pPr>
      <w:r>
        <w:rPr>
          <w:b/>
          <w:bCs/>
          <w:iCs/>
        </w:rPr>
        <w:t>в) Улучшение качества муниципального управления, повышение его эффективности.</w:t>
      </w:r>
    </w:p>
    <w:p w:rsidR="0067035D" w:rsidRDefault="0067035D" w:rsidP="0067035D">
      <w:pPr>
        <w:widowControl w:val="0"/>
        <w:ind w:firstLine="708"/>
        <w:jc w:val="both"/>
        <w:rPr>
          <w:b/>
          <w:bCs/>
          <w:iCs/>
        </w:rPr>
      </w:pPr>
    </w:p>
    <w:p w:rsidR="0067035D" w:rsidRDefault="0067035D" w:rsidP="0067035D">
      <w:pPr>
        <w:ind w:firstLine="709"/>
        <w:jc w:val="both"/>
        <w:rPr>
          <w:bCs/>
          <w:iCs/>
        </w:rPr>
      </w:pPr>
      <w:r>
        <w:rPr>
          <w:bCs/>
          <w:iCs/>
        </w:rPr>
        <w:t>Улучшение качества муниципального управления планируется осуществлять за счет повышения эффективности управления</w:t>
      </w:r>
      <w:r>
        <w:t xml:space="preserve"> муниципальной собственностью, улучшения качества планирования и оптимизации бюджетных расходов.</w:t>
      </w:r>
    </w:p>
    <w:p w:rsidR="0067035D" w:rsidRDefault="0067035D" w:rsidP="0067035D">
      <w:pPr>
        <w:ind w:firstLine="720"/>
        <w:jc w:val="both"/>
      </w:pPr>
      <w:r>
        <w:t>В целях решения поставленной задачи будут проводиться следующие мероприятия:</w:t>
      </w:r>
    </w:p>
    <w:p w:rsidR="0067035D" w:rsidRDefault="0067035D" w:rsidP="0067035D">
      <w:pPr>
        <w:ind w:firstLine="720"/>
        <w:jc w:val="both"/>
      </w:pPr>
      <w:r>
        <w:t>- работа по расширению налогооблагаемой базы местных налогов (НДФЛ, налог на имущество физических лиц);</w:t>
      </w:r>
    </w:p>
    <w:p w:rsidR="0067035D" w:rsidRDefault="0067035D" w:rsidP="0067035D">
      <w:pPr>
        <w:ind w:firstLine="720"/>
        <w:jc w:val="both"/>
      </w:pPr>
      <w:r>
        <w:t>-обеспечение сдачи в аренду субъектам малого бизнеса неиспользуемых площадей муниципальной собственности;</w:t>
      </w:r>
    </w:p>
    <w:p w:rsidR="0067035D" w:rsidRDefault="0067035D" w:rsidP="0067035D">
      <w:pPr>
        <w:ind w:firstLine="720"/>
        <w:jc w:val="both"/>
      </w:pPr>
      <w:r>
        <w:t>-выполнение работ по разграничению собственности на землю</w:t>
      </w:r>
    </w:p>
    <w:p w:rsidR="0067035D" w:rsidRDefault="0067035D" w:rsidP="0067035D">
      <w:pPr>
        <w:ind w:firstLine="720"/>
        <w:jc w:val="both"/>
      </w:pPr>
      <w: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67035D" w:rsidRDefault="0067035D" w:rsidP="0067035D">
      <w:pPr>
        <w:ind w:firstLine="720"/>
        <w:jc w:val="both"/>
      </w:pPr>
      <w:r>
        <w:t>- внедрение информационно-коммуникационных технологий в деятельность органов местного самоуправления;</w:t>
      </w:r>
    </w:p>
    <w:p w:rsidR="0067035D" w:rsidRDefault="0067035D" w:rsidP="0067035D">
      <w:pPr>
        <w:ind w:firstLine="720"/>
        <w:jc w:val="both"/>
      </w:pPr>
    </w:p>
    <w:p w:rsidR="0067035D" w:rsidRDefault="0067035D" w:rsidP="0067035D">
      <w:pPr>
        <w:widowControl w:val="0"/>
        <w:autoSpaceDE w:val="0"/>
        <w:autoSpaceDN w:val="0"/>
        <w:adjustRightInd w:val="0"/>
        <w:jc w:val="center"/>
        <w:rPr>
          <w:b/>
        </w:rPr>
      </w:pPr>
      <w:r>
        <w:rPr>
          <w:bCs/>
          <w:iCs/>
        </w:rPr>
        <w:t>Цель 2</w:t>
      </w:r>
      <w:r>
        <w:rPr>
          <w:b/>
          <w:bCs/>
          <w:iCs/>
        </w:rPr>
        <w:t>.</w:t>
      </w:r>
      <w:r>
        <w:rPr>
          <w:b/>
        </w:rPr>
        <w:t xml:space="preserve"> Создание условий для повышения качества жизни населения.</w:t>
      </w:r>
    </w:p>
    <w:p w:rsidR="0067035D" w:rsidRDefault="0067035D" w:rsidP="0067035D">
      <w:pPr>
        <w:widowControl w:val="0"/>
        <w:autoSpaceDE w:val="0"/>
        <w:autoSpaceDN w:val="0"/>
        <w:adjustRightInd w:val="0"/>
        <w:jc w:val="center"/>
        <w:rPr>
          <w:b/>
          <w:sz w:val="26"/>
          <w:szCs w:val="26"/>
        </w:rPr>
      </w:pPr>
    </w:p>
    <w:p w:rsidR="0067035D" w:rsidRDefault="0067035D" w:rsidP="0067035D">
      <w:pPr>
        <w:widowControl w:val="0"/>
        <w:ind w:firstLine="709"/>
        <w:jc w:val="both"/>
        <w:rPr>
          <w:rFonts w:eastAsiaTheme="minorEastAsia"/>
          <w:bCs/>
          <w:iCs/>
        </w:rPr>
      </w:pPr>
      <w:r>
        <w:rPr>
          <w:bCs/>
          <w:iCs/>
        </w:rPr>
        <w:t>Улучшение качества жизни населения будет выражаться в повышении уровня доступности и обеспеченности услугами социальной, бытовой сферы обслуживания: наличием стабильной работы и достойной заработной платы, доступностью медицинских, образовательных, культурно просветительских, спортивно-оздоровительных, жилищно-коммунальных услуг.</w:t>
      </w:r>
    </w:p>
    <w:p w:rsidR="0067035D" w:rsidRDefault="0067035D" w:rsidP="0067035D">
      <w:pPr>
        <w:widowControl w:val="0"/>
        <w:ind w:firstLine="709"/>
        <w:jc w:val="both"/>
        <w:rPr>
          <w:bCs/>
          <w:iCs/>
        </w:rPr>
      </w:pPr>
      <w:r>
        <w:rPr>
          <w:bCs/>
          <w:iCs/>
        </w:rPr>
        <w:t>Для достижения поставленной цели необходимо решение следующих задач:</w:t>
      </w:r>
    </w:p>
    <w:p w:rsidR="0067035D" w:rsidRDefault="0067035D" w:rsidP="0067035D">
      <w:pPr>
        <w:widowControl w:val="0"/>
        <w:jc w:val="both"/>
        <w:rPr>
          <w:bCs/>
          <w:iCs/>
        </w:rPr>
      </w:pPr>
    </w:p>
    <w:p w:rsidR="0067035D" w:rsidRDefault="0067035D" w:rsidP="0067035D">
      <w:pPr>
        <w:widowControl w:val="0"/>
        <w:ind w:firstLine="709"/>
        <w:rPr>
          <w:b/>
          <w:bCs/>
          <w:iCs/>
        </w:rPr>
      </w:pPr>
      <w:r>
        <w:rPr>
          <w:b/>
          <w:bCs/>
          <w:iCs/>
        </w:rPr>
        <w:lastRenderedPageBreak/>
        <w:t xml:space="preserve">а) Создание условий для улучшения демографической ситуации. </w:t>
      </w:r>
    </w:p>
    <w:p w:rsidR="0067035D" w:rsidRDefault="0067035D" w:rsidP="0067035D">
      <w:pPr>
        <w:widowControl w:val="0"/>
        <w:ind w:firstLine="709"/>
        <w:jc w:val="both"/>
        <w:rPr>
          <w:bCs/>
          <w:iCs/>
        </w:rPr>
      </w:pPr>
      <w:r>
        <w:rPr>
          <w:bCs/>
          <w:iCs/>
        </w:rPr>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67035D" w:rsidRDefault="0067035D" w:rsidP="0067035D">
      <w:pPr>
        <w:widowControl w:val="0"/>
        <w:ind w:firstLine="709"/>
        <w:jc w:val="both"/>
        <w:rPr>
          <w:bCs/>
          <w:iCs/>
        </w:rPr>
      </w:pPr>
      <w:r>
        <w:rPr>
          <w:bCs/>
          <w:iCs/>
        </w:rPr>
        <w:t>Для решения поставленной задачи необходимо проведение следующих мероприятий:</w:t>
      </w:r>
    </w:p>
    <w:p w:rsidR="0067035D" w:rsidRDefault="0067035D" w:rsidP="0067035D">
      <w:pPr>
        <w:widowControl w:val="0"/>
        <w:ind w:firstLine="709"/>
        <w:jc w:val="both"/>
        <w:rPr>
          <w:bCs/>
          <w:iCs/>
        </w:rPr>
      </w:pPr>
      <w:r>
        <w:rPr>
          <w:bCs/>
          <w:iCs/>
        </w:rPr>
        <w:t xml:space="preserve"> - проведение мероприятий по снижению оттока населения и создание предпосылок для рождаемости;</w:t>
      </w:r>
    </w:p>
    <w:p w:rsidR="0067035D" w:rsidRDefault="0067035D" w:rsidP="0067035D">
      <w:pPr>
        <w:widowControl w:val="0"/>
        <w:ind w:firstLine="709"/>
        <w:jc w:val="both"/>
        <w:rPr>
          <w:bCs/>
          <w:iCs/>
        </w:rPr>
      </w:pPr>
      <w:r>
        <w:rPr>
          <w:bCs/>
          <w:iCs/>
        </w:rPr>
        <w:t xml:space="preserve"> - обеспечение занятости населения;</w:t>
      </w:r>
    </w:p>
    <w:p w:rsidR="0067035D" w:rsidRDefault="0067035D" w:rsidP="0067035D">
      <w:pPr>
        <w:widowControl w:val="0"/>
        <w:ind w:firstLine="709"/>
        <w:jc w:val="both"/>
        <w:rPr>
          <w:bCs/>
          <w:iCs/>
        </w:rPr>
      </w:pPr>
      <w:r>
        <w:rPr>
          <w:bCs/>
          <w:iCs/>
        </w:rPr>
        <w:t>- организация демографического мониторинга населения</w:t>
      </w:r>
    </w:p>
    <w:p w:rsidR="0067035D" w:rsidRDefault="0067035D" w:rsidP="0067035D">
      <w:pPr>
        <w:widowControl w:val="0"/>
        <w:jc w:val="both"/>
        <w:rPr>
          <w:bCs/>
          <w:iCs/>
          <w:sz w:val="26"/>
          <w:szCs w:val="26"/>
        </w:rPr>
      </w:pPr>
    </w:p>
    <w:p w:rsidR="0067035D" w:rsidRDefault="0067035D" w:rsidP="0067035D">
      <w:pPr>
        <w:widowControl w:val="0"/>
        <w:ind w:firstLine="709"/>
        <w:jc w:val="both"/>
        <w:rPr>
          <w:b/>
          <w:bCs/>
          <w:iCs/>
        </w:rPr>
      </w:pPr>
      <w:r>
        <w:rPr>
          <w:b/>
          <w:bCs/>
          <w:iCs/>
          <w:sz w:val="26"/>
          <w:szCs w:val="26"/>
        </w:rPr>
        <w:t>б</w:t>
      </w:r>
      <w:r>
        <w:rPr>
          <w:b/>
          <w:bCs/>
          <w:iCs/>
        </w:rPr>
        <w:t>) Создание условий для здоровья населения</w:t>
      </w:r>
    </w:p>
    <w:p w:rsidR="0067035D" w:rsidRDefault="0067035D" w:rsidP="0067035D">
      <w:pPr>
        <w:widowControl w:val="0"/>
        <w:ind w:firstLine="709"/>
        <w:jc w:val="both"/>
        <w:rPr>
          <w:bCs/>
          <w:iCs/>
        </w:rPr>
      </w:pPr>
      <w:r>
        <w:rPr>
          <w:bCs/>
          <w:iCs/>
        </w:rPr>
        <w:t>- проведение мероприятий по гигиеническому воспитанию населения, пропаганде здорового образа жизни среди взрослого и подрастающего поколения;</w:t>
      </w:r>
    </w:p>
    <w:p w:rsidR="0067035D" w:rsidRDefault="0067035D" w:rsidP="0067035D">
      <w:pPr>
        <w:widowControl w:val="0"/>
        <w:ind w:firstLine="709"/>
        <w:jc w:val="both"/>
        <w:rPr>
          <w:bCs/>
          <w:iCs/>
        </w:rPr>
      </w:pPr>
      <w:r>
        <w:rPr>
          <w:bCs/>
          <w:iCs/>
        </w:rPr>
        <w:t>-оснащение ФАП квалифицированными специалистами;</w:t>
      </w:r>
    </w:p>
    <w:p w:rsidR="0067035D" w:rsidRDefault="0067035D" w:rsidP="0067035D">
      <w:pPr>
        <w:widowControl w:val="0"/>
        <w:ind w:firstLine="709"/>
        <w:jc w:val="both"/>
        <w:rPr>
          <w:bCs/>
          <w:iCs/>
        </w:rPr>
      </w:pPr>
      <w:r>
        <w:rPr>
          <w:bCs/>
          <w:iCs/>
        </w:rPr>
        <w:t>-строительство ФАП с.Бадар за счет различных источников финансирования, в том числе внебюджетных;</w:t>
      </w:r>
    </w:p>
    <w:p w:rsidR="0067035D" w:rsidRDefault="0067035D" w:rsidP="0067035D">
      <w:pPr>
        <w:widowControl w:val="0"/>
        <w:jc w:val="both"/>
        <w:rPr>
          <w:bCs/>
          <w:iCs/>
        </w:rPr>
      </w:pPr>
      <w:r>
        <w:rPr>
          <w:bCs/>
          <w:iCs/>
        </w:rPr>
        <w:tab/>
        <w:t>- изучение и внедрение положительного опыта общеврачебных практик в системе первичной медико-санитарной помощи;</w:t>
      </w:r>
    </w:p>
    <w:p w:rsidR="0067035D" w:rsidRDefault="0067035D" w:rsidP="0067035D">
      <w:pPr>
        <w:widowControl w:val="0"/>
        <w:jc w:val="both"/>
        <w:rPr>
          <w:bCs/>
          <w:iCs/>
        </w:rPr>
      </w:pPr>
      <w:r>
        <w:rPr>
          <w:bCs/>
          <w:iCs/>
        </w:rPr>
        <w:tab/>
        <w:t>- укрепление материально-технической базы лечебно-профилактических учреждений;</w:t>
      </w:r>
    </w:p>
    <w:p w:rsidR="0067035D" w:rsidRDefault="0067035D" w:rsidP="0067035D">
      <w:pPr>
        <w:widowControl w:val="0"/>
        <w:ind w:firstLine="709"/>
        <w:jc w:val="both"/>
        <w:rPr>
          <w:bCs/>
          <w:iCs/>
        </w:rPr>
      </w:pPr>
      <w:r>
        <w:rPr>
          <w:bCs/>
          <w:iCs/>
        </w:rPr>
        <w:t>-массовое привлечение населения для прохождения ежегодной диспансеризации с привлечением узких специалистов.</w:t>
      </w:r>
    </w:p>
    <w:p w:rsidR="0067035D" w:rsidRDefault="0067035D" w:rsidP="0067035D">
      <w:pPr>
        <w:widowControl w:val="0"/>
        <w:ind w:firstLine="709"/>
        <w:jc w:val="both"/>
        <w:rPr>
          <w:bCs/>
          <w:iCs/>
        </w:rPr>
      </w:pPr>
    </w:p>
    <w:p w:rsidR="0067035D" w:rsidRDefault="0067035D" w:rsidP="0067035D">
      <w:pPr>
        <w:widowControl w:val="0"/>
        <w:ind w:firstLine="709"/>
        <w:jc w:val="both"/>
        <w:rPr>
          <w:b/>
          <w:bCs/>
          <w:iCs/>
        </w:rPr>
      </w:pPr>
      <w:r>
        <w:rPr>
          <w:b/>
          <w:bCs/>
          <w:iCs/>
        </w:rPr>
        <w:t>в) Развитие образования, культуры, физической культуры и спорта</w:t>
      </w:r>
    </w:p>
    <w:p w:rsidR="0067035D" w:rsidRDefault="0067035D" w:rsidP="0067035D">
      <w:pPr>
        <w:widowControl w:val="0"/>
        <w:ind w:firstLine="1276"/>
        <w:jc w:val="both"/>
        <w:rPr>
          <w:bCs/>
          <w:iCs/>
        </w:rPr>
      </w:pPr>
      <w:r>
        <w:rPr>
          <w:bCs/>
          <w:iCs/>
        </w:rPr>
        <w:t>Для решения поставленной задачи будет осуществляться реализация следующих мероприятий:</w:t>
      </w:r>
    </w:p>
    <w:p w:rsidR="0067035D" w:rsidRDefault="0067035D" w:rsidP="0067035D">
      <w:pPr>
        <w:widowControl w:val="0"/>
        <w:ind w:firstLine="709"/>
        <w:jc w:val="both"/>
        <w:rPr>
          <w:bCs/>
          <w:iCs/>
        </w:rPr>
      </w:pPr>
      <w:r>
        <w:rPr>
          <w:bCs/>
          <w:iCs/>
        </w:rPr>
        <w:t>-укрепление материально –технической базы общеобразовательных и дошкольных учреждений;</w:t>
      </w:r>
    </w:p>
    <w:p w:rsidR="0067035D" w:rsidRDefault="0067035D" w:rsidP="0067035D">
      <w:pPr>
        <w:widowControl w:val="0"/>
        <w:ind w:firstLine="709"/>
        <w:jc w:val="both"/>
        <w:rPr>
          <w:bCs/>
          <w:iCs/>
        </w:rPr>
      </w:pPr>
      <w:r>
        <w:rPr>
          <w:bCs/>
          <w:iCs/>
        </w:rPr>
        <w:t>- укрепление материально-технической базы культурно досуговых центров:</w:t>
      </w:r>
    </w:p>
    <w:p w:rsidR="0067035D" w:rsidRDefault="0067035D" w:rsidP="0067035D">
      <w:pPr>
        <w:widowControl w:val="0"/>
        <w:ind w:firstLine="709"/>
        <w:jc w:val="both"/>
        <w:rPr>
          <w:bCs/>
          <w:iCs/>
        </w:rPr>
      </w:pPr>
      <w:r>
        <w:rPr>
          <w:bCs/>
          <w:iCs/>
        </w:rPr>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67035D" w:rsidRDefault="0067035D" w:rsidP="0067035D">
      <w:pPr>
        <w:widowControl w:val="0"/>
        <w:ind w:firstLine="709"/>
        <w:jc w:val="both"/>
        <w:rPr>
          <w:bCs/>
          <w:iCs/>
        </w:rPr>
      </w:pPr>
      <w:r>
        <w:rPr>
          <w:bCs/>
          <w:iCs/>
        </w:rPr>
        <w:t>-  оснащение спорт инвентарем;</w:t>
      </w:r>
    </w:p>
    <w:p w:rsidR="0067035D" w:rsidRDefault="0067035D" w:rsidP="0067035D">
      <w:pPr>
        <w:widowControl w:val="0"/>
        <w:ind w:firstLine="709"/>
        <w:jc w:val="both"/>
        <w:rPr>
          <w:bCs/>
          <w:iCs/>
        </w:rPr>
      </w:pPr>
      <w:r>
        <w:rPr>
          <w:bCs/>
          <w:iCs/>
        </w:rPr>
        <w:t>- организация участия представителе поселения в районных, межрайонных спортивных мероприятия (волейбол, лыжный спорт, соревнования по шашкам, шахматам, настольному теннису);</w:t>
      </w:r>
    </w:p>
    <w:p w:rsidR="0067035D" w:rsidRDefault="0067035D" w:rsidP="0067035D">
      <w:pPr>
        <w:widowControl w:val="0"/>
        <w:ind w:firstLine="709"/>
        <w:jc w:val="both"/>
        <w:rPr>
          <w:bCs/>
          <w:iCs/>
        </w:rPr>
      </w:pPr>
      <w:r>
        <w:rPr>
          <w:bCs/>
          <w:iCs/>
        </w:rPr>
        <w:t>- привлечение субъектов малого бизнеса к организации волейбольной и других спортивных секций;</w:t>
      </w:r>
    </w:p>
    <w:p w:rsidR="0067035D" w:rsidRDefault="0067035D" w:rsidP="0067035D">
      <w:pPr>
        <w:widowControl w:val="0"/>
        <w:ind w:firstLine="709"/>
        <w:jc w:val="both"/>
        <w:rPr>
          <w:bCs/>
          <w:iCs/>
        </w:rPr>
      </w:pPr>
      <w:r>
        <w:rPr>
          <w:bCs/>
          <w:iCs/>
        </w:rPr>
        <w:t>- привлечение дипломированного спорт инструктора;</w:t>
      </w:r>
    </w:p>
    <w:p w:rsidR="0067035D" w:rsidRDefault="0067035D" w:rsidP="0067035D">
      <w:pPr>
        <w:widowControl w:val="0"/>
        <w:ind w:firstLine="709"/>
        <w:jc w:val="both"/>
        <w:rPr>
          <w:bCs/>
          <w:iCs/>
        </w:rPr>
      </w:pPr>
      <w:r>
        <w:rPr>
          <w:bCs/>
          <w:iCs/>
        </w:rPr>
        <w:t>Реализация данных мероприятий позволит повысит качество предоставляемых услуг в сфере образования, увеличит долю населения, участвующего в культурно досуговых мероприятиях, систематически занимающегося физкультурой и спортом.</w:t>
      </w:r>
    </w:p>
    <w:p w:rsidR="0067035D" w:rsidRDefault="0067035D" w:rsidP="0067035D">
      <w:pPr>
        <w:widowControl w:val="0"/>
        <w:ind w:firstLine="709"/>
        <w:rPr>
          <w:rFonts w:cstheme="minorBidi"/>
          <w:b/>
          <w:bCs/>
          <w:iCs/>
        </w:rPr>
      </w:pPr>
      <w:r>
        <w:rPr>
          <w:b/>
          <w:bCs/>
          <w:iCs/>
        </w:rPr>
        <w:t>г) Обеспечение населения жильем, развитие инженерной, жилищно-коммунальной инфраструктуры, благоустройство территории.</w:t>
      </w:r>
    </w:p>
    <w:p w:rsidR="0067035D" w:rsidRDefault="0067035D" w:rsidP="0067035D">
      <w:pPr>
        <w:widowControl w:val="0"/>
        <w:jc w:val="both"/>
        <w:rPr>
          <w:bCs/>
          <w:iCs/>
        </w:rPr>
      </w:pPr>
      <w:r>
        <w:rPr>
          <w:bCs/>
          <w:iCs/>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67035D" w:rsidRDefault="0067035D" w:rsidP="0067035D">
      <w:pPr>
        <w:widowControl w:val="0"/>
        <w:jc w:val="both"/>
        <w:rPr>
          <w:bCs/>
          <w:iCs/>
        </w:rPr>
      </w:pPr>
      <w:r>
        <w:rPr>
          <w:bCs/>
          <w:iCs/>
        </w:rPr>
        <w:tab/>
        <w:t>- привлечение населения к участию в реализации жилищных программ;</w:t>
      </w:r>
    </w:p>
    <w:p w:rsidR="0067035D" w:rsidRDefault="0067035D" w:rsidP="0067035D">
      <w:pPr>
        <w:widowControl w:val="0"/>
        <w:jc w:val="both"/>
        <w:rPr>
          <w:bCs/>
          <w:iCs/>
        </w:rPr>
      </w:pPr>
      <w:r>
        <w:rPr>
          <w:bCs/>
          <w:iCs/>
        </w:rPr>
        <w:tab/>
        <w:t>- выделение земельных участков под индивидуальное жилищное строительство;</w:t>
      </w:r>
    </w:p>
    <w:p w:rsidR="0067035D" w:rsidRDefault="0067035D" w:rsidP="0067035D">
      <w:pPr>
        <w:widowControl w:val="0"/>
        <w:jc w:val="both"/>
        <w:rPr>
          <w:bCs/>
          <w:iCs/>
        </w:rPr>
      </w:pPr>
      <w:r>
        <w:rPr>
          <w:bCs/>
          <w:iCs/>
        </w:rPr>
        <w:tab/>
        <w:t>- создание условий для обеспечения населения системами коммунальной инфраструктурой.</w:t>
      </w:r>
    </w:p>
    <w:p w:rsidR="0067035D" w:rsidRDefault="0067035D" w:rsidP="0067035D">
      <w:pPr>
        <w:widowControl w:val="0"/>
        <w:jc w:val="both"/>
        <w:rPr>
          <w:bCs/>
          <w:iCs/>
        </w:rPr>
      </w:pPr>
      <w:r>
        <w:rPr>
          <w:bCs/>
          <w:iCs/>
        </w:rPr>
        <w:tab/>
        <w:t>Планируется застройку жилыми домами производить на свободных меж домовых участках.</w:t>
      </w:r>
    </w:p>
    <w:p w:rsidR="0067035D" w:rsidRDefault="0067035D" w:rsidP="0067035D">
      <w:pPr>
        <w:widowControl w:val="0"/>
        <w:jc w:val="both"/>
        <w:rPr>
          <w:bCs/>
          <w:iCs/>
        </w:rPr>
      </w:pPr>
      <w:r>
        <w:rPr>
          <w:bCs/>
          <w:iCs/>
        </w:rPr>
        <w:tab/>
        <w:t>В сфере развития инженерной, коммунальной инфраструктуры, благоустройства территории планируется:</w:t>
      </w:r>
    </w:p>
    <w:p w:rsidR="0067035D" w:rsidRDefault="0067035D" w:rsidP="0067035D">
      <w:pPr>
        <w:widowControl w:val="0"/>
        <w:jc w:val="both"/>
        <w:rPr>
          <w:bCs/>
          <w:iCs/>
        </w:rPr>
      </w:pPr>
      <w:r>
        <w:rPr>
          <w:bCs/>
          <w:iCs/>
        </w:rPr>
        <w:t xml:space="preserve">           - реконструкцию водонапорных башен;</w:t>
      </w:r>
    </w:p>
    <w:p w:rsidR="0067035D" w:rsidRDefault="0067035D" w:rsidP="0067035D">
      <w:pPr>
        <w:widowControl w:val="0"/>
        <w:jc w:val="both"/>
        <w:rPr>
          <w:bCs/>
          <w:iCs/>
        </w:rPr>
      </w:pPr>
      <w:r>
        <w:rPr>
          <w:bCs/>
          <w:iCs/>
        </w:rPr>
        <w:tab/>
        <w:t>- капитальный ремонт существующей сети водоснабжения;</w:t>
      </w:r>
    </w:p>
    <w:p w:rsidR="0067035D" w:rsidRDefault="0067035D" w:rsidP="0067035D">
      <w:pPr>
        <w:widowControl w:val="0"/>
        <w:jc w:val="both"/>
        <w:rPr>
          <w:bCs/>
          <w:iCs/>
        </w:rPr>
      </w:pPr>
      <w:r>
        <w:rPr>
          <w:bCs/>
          <w:iCs/>
        </w:rPr>
        <w:tab/>
        <w:t>- строительство водозабора с очистными с.Бадар;</w:t>
      </w:r>
    </w:p>
    <w:p w:rsidR="0067035D" w:rsidRDefault="0067035D" w:rsidP="0067035D">
      <w:pPr>
        <w:widowControl w:val="0"/>
        <w:jc w:val="both"/>
        <w:rPr>
          <w:bCs/>
          <w:iCs/>
        </w:rPr>
      </w:pPr>
      <w:r>
        <w:rPr>
          <w:bCs/>
          <w:iCs/>
        </w:rPr>
        <w:lastRenderedPageBreak/>
        <w:tab/>
        <w:t>- дальнейшее развитие и ремонт улично-дорожной сети</w:t>
      </w:r>
    </w:p>
    <w:p w:rsidR="0067035D" w:rsidRDefault="0067035D" w:rsidP="0067035D">
      <w:pPr>
        <w:widowControl w:val="0"/>
        <w:jc w:val="both"/>
        <w:rPr>
          <w:bCs/>
          <w:iCs/>
        </w:rPr>
      </w:pPr>
      <w:r>
        <w:rPr>
          <w:bCs/>
          <w:iCs/>
        </w:rPr>
        <w:tab/>
        <w:t>- проведение работ по ликвидации несанкционированных свалок ТБО;</w:t>
      </w:r>
    </w:p>
    <w:p w:rsidR="0067035D" w:rsidRDefault="0067035D" w:rsidP="0067035D">
      <w:pPr>
        <w:widowControl w:val="0"/>
        <w:jc w:val="both"/>
        <w:rPr>
          <w:bCs/>
          <w:iCs/>
        </w:rPr>
      </w:pPr>
      <w:r>
        <w:rPr>
          <w:bCs/>
          <w:iCs/>
        </w:rPr>
        <w:tab/>
        <w:t>- приобретение контейнеров, мусоровозного транспорта;</w:t>
      </w:r>
    </w:p>
    <w:p w:rsidR="0067035D" w:rsidRDefault="0067035D" w:rsidP="0067035D">
      <w:pPr>
        <w:widowControl w:val="0"/>
        <w:jc w:val="both"/>
        <w:rPr>
          <w:sz w:val="26"/>
          <w:szCs w:val="26"/>
        </w:rPr>
      </w:pPr>
      <w:r>
        <w:rPr>
          <w:bCs/>
          <w:iCs/>
        </w:rPr>
        <w:tab/>
      </w:r>
    </w:p>
    <w:p w:rsidR="0067035D" w:rsidRDefault="0067035D" w:rsidP="0067035D">
      <w:pPr>
        <w:widowControl w:val="0"/>
        <w:autoSpaceDE w:val="0"/>
        <w:autoSpaceDN w:val="0"/>
        <w:adjustRightInd w:val="0"/>
        <w:jc w:val="center"/>
        <w:rPr>
          <w:b/>
        </w:rPr>
      </w:pPr>
      <w:r>
        <w:rPr>
          <w:b/>
        </w:rPr>
        <w:t>Раздел.7 Ожидаемые результаты реализации стратегии</w:t>
      </w:r>
    </w:p>
    <w:p w:rsidR="0067035D" w:rsidRDefault="0067035D" w:rsidP="0067035D">
      <w:pPr>
        <w:widowControl w:val="0"/>
        <w:autoSpaceDE w:val="0"/>
        <w:autoSpaceDN w:val="0"/>
        <w:adjustRightInd w:val="0"/>
      </w:pPr>
    </w:p>
    <w:p w:rsidR="0067035D" w:rsidRDefault="0067035D" w:rsidP="0067035D">
      <w:pPr>
        <w:widowControl w:val="0"/>
        <w:autoSpaceDE w:val="0"/>
        <w:autoSpaceDN w:val="0"/>
        <w:adjustRightInd w:val="0"/>
        <w:ind w:firstLine="709"/>
        <w:jc w:val="both"/>
      </w:pPr>
      <w:r>
        <w:t>Реализация стратегии будет способствовать решению основных проблем и задач развития сельского поселения, что позволит улучшить показатели социально-экономического развития.</w:t>
      </w:r>
    </w:p>
    <w:p w:rsidR="0067035D" w:rsidRDefault="0067035D" w:rsidP="0067035D">
      <w:pPr>
        <w:widowControl w:val="0"/>
        <w:autoSpaceDE w:val="0"/>
        <w:autoSpaceDN w:val="0"/>
        <w:adjustRightInd w:val="0"/>
        <w:jc w:val="both"/>
      </w:pPr>
      <w:r>
        <w:t xml:space="preserve">Благодаря благоприятной экологической обстановке и свободным земельным ресурсам, будет развиваться как сельскохозяйственное поселение. </w:t>
      </w:r>
    </w:p>
    <w:p w:rsidR="0067035D" w:rsidRDefault="0067035D" w:rsidP="0067035D">
      <w:pPr>
        <w:widowControl w:val="0"/>
        <w:autoSpaceDE w:val="0"/>
        <w:autoSpaceDN w:val="0"/>
        <w:adjustRightInd w:val="0"/>
        <w:ind w:firstLine="709"/>
        <w:jc w:val="both"/>
      </w:pPr>
      <w:r>
        <w:t>За счет активизации крестьянско-фермерских хозяйств, увеличения личных подсобных хозяйств произойдет ежегодный рост объемов производства продукции растениеводства. Рост объемов производства приведет к увеличению налоговых поступлений в местный бюджет. К 2030 году произойдет увеличение доходов населения: средняя заработная плата возрастет по отношению к 2017 году в 2,1 раза.</w:t>
      </w:r>
    </w:p>
    <w:p w:rsidR="0067035D" w:rsidRDefault="0067035D" w:rsidP="0067035D">
      <w:pPr>
        <w:widowControl w:val="0"/>
        <w:autoSpaceDE w:val="0"/>
        <w:autoSpaceDN w:val="0"/>
        <w:adjustRightInd w:val="0"/>
        <w:ind w:firstLine="709"/>
        <w:jc w:val="both"/>
      </w:pPr>
      <w:r>
        <w:t>Качественное образование, качество медицинского обслуживания, доступные культурные блага, высокий уровень безопасности, чистая окружающая среда, улучшение благоустройства населенных пунктов будет способствовать удержанию населения на территории сельского поселения.</w:t>
      </w:r>
    </w:p>
    <w:p w:rsidR="0067035D" w:rsidRDefault="0067035D" w:rsidP="0067035D">
      <w:pPr>
        <w:widowControl w:val="0"/>
        <w:autoSpaceDE w:val="0"/>
        <w:autoSpaceDN w:val="0"/>
        <w:adjustRightInd w:val="0"/>
        <w:ind w:firstLine="709"/>
      </w:pPr>
      <w:r>
        <w:t>Перечень запланированных целевых показателей к стратегии представлен в Приложении №2 .</w:t>
      </w:r>
    </w:p>
    <w:p w:rsidR="0067035D" w:rsidRDefault="0067035D" w:rsidP="0067035D">
      <w:pPr>
        <w:widowControl w:val="0"/>
        <w:autoSpaceDE w:val="0"/>
        <w:autoSpaceDN w:val="0"/>
        <w:adjustRightInd w:val="0"/>
      </w:pPr>
    </w:p>
    <w:p w:rsidR="0067035D" w:rsidRDefault="0067035D" w:rsidP="0067035D">
      <w:pPr>
        <w:widowControl w:val="0"/>
        <w:autoSpaceDE w:val="0"/>
        <w:autoSpaceDN w:val="0"/>
        <w:adjustRightInd w:val="0"/>
        <w:jc w:val="center"/>
        <w:rPr>
          <w:b/>
        </w:rPr>
      </w:pPr>
      <w:r>
        <w:rPr>
          <w:b/>
        </w:rPr>
        <w:t>Раздел.8 Механизм реализации Стратегии</w:t>
      </w:r>
    </w:p>
    <w:p w:rsidR="0067035D" w:rsidRDefault="0067035D" w:rsidP="0067035D">
      <w:pPr>
        <w:widowControl w:val="0"/>
        <w:autoSpaceDE w:val="0"/>
        <w:autoSpaceDN w:val="0"/>
        <w:adjustRightInd w:val="0"/>
        <w:rPr>
          <w:b/>
          <w:sz w:val="28"/>
          <w:szCs w:val="28"/>
        </w:rPr>
      </w:pPr>
    </w:p>
    <w:p w:rsidR="0067035D" w:rsidRDefault="0067035D" w:rsidP="0067035D">
      <w:pPr>
        <w:ind w:firstLine="720"/>
        <w:jc w:val="both"/>
        <w:rPr>
          <w:rFonts w:eastAsiaTheme="minorHAnsi"/>
          <w:lang w:eastAsia="en-US"/>
        </w:rPr>
      </w:pPr>
      <w:r>
        <w:rPr>
          <w:rFonts w:eastAsiaTheme="minorHAnsi"/>
          <w:lang w:eastAsia="en-US"/>
        </w:rPr>
        <w:t xml:space="preserve">Стратегия Евдокимовского сельского поселения разрабатывается на период 2019-2030 годы. Стратегия разрабатывается на основе законов Российской Федерации, законов Иркутской области, актов Губернатора Иркутской области, Правительства Иркутской области, исполнительных органов государственной власти Иркутской области, органов местного самоуправления Тулунского муниципального района, органов местного самоуправления Евдокимовского сельского поселения с учетом других документов стратегического планирования Евдокимовского сельского поселения. </w:t>
      </w:r>
    </w:p>
    <w:p w:rsidR="0067035D" w:rsidRDefault="0067035D" w:rsidP="0067035D">
      <w:pPr>
        <w:widowControl w:val="0"/>
        <w:tabs>
          <w:tab w:val="left" w:pos="0"/>
        </w:tabs>
        <w:autoSpaceDE w:val="0"/>
        <w:autoSpaceDN w:val="0"/>
        <w:adjustRightInd w:val="0"/>
        <w:ind w:firstLine="709"/>
        <w:jc w:val="both"/>
        <w:outlineLvl w:val="0"/>
        <w:rPr>
          <w:color w:val="000000"/>
        </w:rPr>
      </w:pPr>
      <w:r>
        <w:rPr>
          <w:color w:val="000000"/>
        </w:rPr>
        <w:t xml:space="preserve">Ответственным за разработку стратегии является Администрация Евдокимовского сельского поселения (далее – уполномоченный орган). </w:t>
      </w:r>
    </w:p>
    <w:p w:rsidR="0067035D" w:rsidRDefault="0067035D" w:rsidP="0067035D">
      <w:pPr>
        <w:shd w:val="clear" w:color="auto" w:fill="FFFFFF" w:themeFill="background1"/>
        <w:tabs>
          <w:tab w:val="left" w:pos="0"/>
        </w:tabs>
        <w:autoSpaceDE w:val="0"/>
        <w:autoSpaceDN w:val="0"/>
        <w:adjustRightInd w:val="0"/>
        <w:ind w:firstLine="709"/>
        <w:jc w:val="both"/>
        <w:outlineLvl w:val="0"/>
      </w:pPr>
      <w:r>
        <w:t xml:space="preserve">Разработка стратегии осуществляется во взаимодействии с представительным органом местного самоуправления Евдокимовского сельского поселения, общественными организациями и другими заинтересованными организациями. </w:t>
      </w:r>
      <w:r>
        <w:rPr>
          <w:rFonts w:eastAsiaTheme="minorHAnsi"/>
          <w:color w:val="000000" w:themeColor="text1"/>
          <w:lang w:eastAsia="en-US"/>
        </w:rPr>
        <w:t xml:space="preserve">Корректировка Стратегии осуществляется уполномоченным органом во взаимодействии с ответственными исполнителями путем подготовки проекта решения Думы Евдокимовского </w:t>
      </w:r>
      <w:r>
        <w:rPr>
          <w:rFonts w:eastAsiaTheme="minorHAnsi"/>
          <w:lang w:eastAsia="en-US"/>
        </w:rPr>
        <w:t xml:space="preserve">сельского поселения </w:t>
      </w:r>
      <w:r>
        <w:rPr>
          <w:rFonts w:eastAsiaTheme="minorHAnsi"/>
          <w:color w:val="000000" w:themeColor="text1"/>
          <w:lang w:eastAsia="en-US"/>
        </w:rPr>
        <w:t>о внесении изменений в стратегию.</w:t>
      </w:r>
    </w:p>
    <w:p w:rsidR="0067035D" w:rsidRDefault="0067035D" w:rsidP="0067035D">
      <w:pPr>
        <w:tabs>
          <w:tab w:val="left" w:pos="993"/>
        </w:tabs>
        <w:autoSpaceDE w:val="0"/>
        <w:autoSpaceDN w:val="0"/>
        <w:adjustRightInd w:val="0"/>
        <w:ind w:firstLine="709"/>
        <w:jc w:val="both"/>
        <w:outlineLvl w:val="0"/>
        <w:rPr>
          <w:rFonts w:eastAsiaTheme="minorHAnsi"/>
          <w:lang w:eastAsia="en-US"/>
        </w:rPr>
      </w:pPr>
      <w:r>
        <w:rPr>
          <w:rFonts w:eastAsiaTheme="minorHAnsi"/>
          <w:lang w:eastAsia="en-US"/>
        </w:rPr>
        <w:t>Механизм реализации стратегии направлен на обеспечение достижения установленных целей. Необходимым условием реализации стратегии является взаимодействие администрации сельского поселения, Думы Евдокимовского сельского поселения, субъектов хозяйствования и общественности.</w:t>
      </w:r>
    </w:p>
    <w:p w:rsidR="0067035D" w:rsidRDefault="0067035D" w:rsidP="0067035D">
      <w:pPr>
        <w:tabs>
          <w:tab w:val="left" w:pos="993"/>
        </w:tabs>
        <w:autoSpaceDE w:val="0"/>
        <w:autoSpaceDN w:val="0"/>
        <w:adjustRightInd w:val="0"/>
        <w:ind w:firstLine="709"/>
        <w:jc w:val="both"/>
        <w:outlineLvl w:val="0"/>
        <w:rPr>
          <w:rFonts w:eastAsiaTheme="minorHAnsi"/>
          <w:lang w:eastAsia="en-US"/>
        </w:rPr>
      </w:pPr>
      <w:r>
        <w:rPr>
          <w:color w:val="000000"/>
          <w:spacing w:val="5"/>
        </w:rPr>
        <w:t>Общее руководство стратегией осуществляет Глава поселения</w:t>
      </w:r>
    </w:p>
    <w:p w:rsidR="0067035D" w:rsidRDefault="0067035D" w:rsidP="0067035D">
      <w:pPr>
        <w:tabs>
          <w:tab w:val="left" w:pos="993"/>
        </w:tabs>
        <w:autoSpaceDE w:val="0"/>
        <w:autoSpaceDN w:val="0"/>
        <w:adjustRightInd w:val="0"/>
        <w:ind w:firstLine="709"/>
        <w:jc w:val="both"/>
        <w:outlineLvl w:val="0"/>
        <w:rPr>
          <w:rFonts w:eastAsiaTheme="minorHAnsi"/>
          <w:lang w:eastAsia="en-US"/>
        </w:rPr>
      </w:pPr>
      <w:r>
        <w:rPr>
          <w:rFonts w:eastAsiaTheme="minorHAnsi"/>
          <w:lang w:eastAsia="en-US"/>
        </w:rPr>
        <w:t>Организационным механизмом реализации стратегии является формирование администрацией сельского поселения плана по реализации стратегии на очередной год. Главным инструментом управления реализации Стратегии является мониторинг, осуществляемый на основании системы индикаторов, характеризующих социальное и экономическое развитие поселения.</w:t>
      </w:r>
    </w:p>
    <w:p w:rsidR="0067035D" w:rsidRDefault="0067035D" w:rsidP="0067035D">
      <w:pPr>
        <w:tabs>
          <w:tab w:val="left" w:pos="993"/>
        </w:tabs>
        <w:autoSpaceDE w:val="0"/>
        <w:autoSpaceDN w:val="0"/>
        <w:adjustRightInd w:val="0"/>
        <w:ind w:firstLine="709"/>
        <w:jc w:val="both"/>
        <w:outlineLvl w:val="0"/>
        <w:rPr>
          <w:rFonts w:eastAsiaTheme="minorHAnsi"/>
          <w:lang w:eastAsia="en-US"/>
        </w:rPr>
      </w:pPr>
      <w:r>
        <w:rPr>
          <w:rFonts w:eastAsiaTheme="minorHAnsi"/>
          <w:lang w:eastAsia="en-US"/>
        </w:rPr>
        <w:t>На основании мониторинга реализации Стратегии в случае необходимости осуществляется, корректировка целей и задач Стратегии. Обоснованные корректировки Стратегии принимаются администрацией поселения и утверждаются депутатами Думы ежегодно.</w:t>
      </w:r>
    </w:p>
    <w:p w:rsidR="0067035D" w:rsidRDefault="0067035D" w:rsidP="0067035D">
      <w:pPr>
        <w:widowControl w:val="0"/>
        <w:autoSpaceDE w:val="0"/>
        <w:autoSpaceDN w:val="0"/>
        <w:adjustRightInd w:val="0"/>
        <w:jc w:val="both"/>
        <w:rPr>
          <w:b/>
          <w:sz w:val="26"/>
          <w:szCs w:val="26"/>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jc w:val="both"/>
        <w:rPr>
          <w:b/>
          <w:sz w:val="28"/>
          <w:szCs w:val="28"/>
        </w:rPr>
      </w:pPr>
    </w:p>
    <w:p w:rsidR="0067035D" w:rsidRDefault="0067035D" w:rsidP="0067035D">
      <w:pPr>
        <w:widowControl w:val="0"/>
        <w:autoSpaceDE w:val="0"/>
        <w:autoSpaceDN w:val="0"/>
        <w:adjustRightInd w:val="0"/>
        <w:rPr>
          <w:b/>
          <w:sz w:val="28"/>
          <w:szCs w:val="28"/>
        </w:rPr>
      </w:pPr>
    </w:p>
    <w:p w:rsidR="0067035D" w:rsidRDefault="0067035D" w:rsidP="0067035D">
      <w:pPr>
        <w:widowControl w:val="0"/>
        <w:autoSpaceDE w:val="0"/>
        <w:autoSpaceDN w:val="0"/>
        <w:adjustRightInd w:val="0"/>
        <w:rPr>
          <w:b/>
          <w:sz w:val="28"/>
          <w:szCs w:val="28"/>
        </w:rPr>
      </w:pPr>
    </w:p>
    <w:p w:rsidR="0067035D" w:rsidRDefault="0067035D" w:rsidP="0067035D">
      <w:pPr>
        <w:widowControl w:val="0"/>
        <w:autoSpaceDE w:val="0"/>
        <w:autoSpaceDN w:val="0"/>
        <w:adjustRightInd w:val="0"/>
        <w:rPr>
          <w:b/>
          <w:sz w:val="28"/>
          <w:szCs w:val="28"/>
        </w:rPr>
      </w:pPr>
    </w:p>
    <w:p w:rsidR="0067035D" w:rsidRDefault="0067035D" w:rsidP="0067035D">
      <w:pPr>
        <w:rPr>
          <w:b/>
          <w:sz w:val="28"/>
          <w:szCs w:val="28"/>
        </w:rPr>
      </w:pPr>
    </w:p>
    <w:p w:rsidR="0067035D" w:rsidRDefault="0067035D" w:rsidP="0067035D">
      <w:pPr>
        <w:jc w:val="right"/>
        <w:rPr>
          <w:sz w:val="28"/>
          <w:szCs w:val="28"/>
          <w:lang w:eastAsia="en-US"/>
        </w:rPr>
      </w:pPr>
    </w:p>
    <w:p w:rsidR="0067035D" w:rsidRDefault="0067035D" w:rsidP="0067035D">
      <w:pPr>
        <w:jc w:val="right"/>
        <w:rPr>
          <w:sz w:val="28"/>
          <w:szCs w:val="28"/>
          <w:lang w:eastAsia="en-US"/>
        </w:rPr>
      </w:pPr>
    </w:p>
    <w:p w:rsidR="0067035D" w:rsidRDefault="0067035D" w:rsidP="0067035D">
      <w:pPr>
        <w:jc w:val="right"/>
        <w:rPr>
          <w:sz w:val="28"/>
          <w:szCs w:val="28"/>
          <w:lang w:eastAsia="en-US"/>
        </w:rPr>
      </w:pPr>
      <w:r>
        <w:rPr>
          <w:sz w:val="28"/>
          <w:szCs w:val="28"/>
          <w:lang w:eastAsia="en-US"/>
        </w:rPr>
        <w:t>Приложение №1 к стратегии</w:t>
      </w:r>
    </w:p>
    <w:p w:rsidR="0067035D" w:rsidRDefault="0067035D" w:rsidP="0067035D">
      <w:pPr>
        <w:rPr>
          <w:rFonts w:eastAsiaTheme="minorHAnsi"/>
          <w:sz w:val="28"/>
          <w:szCs w:val="28"/>
          <w:lang w:eastAsia="en-US"/>
        </w:rPr>
      </w:pPr>
    </w:p>
    <w:p w:rsidR="0067035D" w:rsidRDefault="0067035D" w:rsidP="0067035D">
      <w:pPr>
        <w:widowControl w:val="0"/>
        <w:suppressAutoHyphens/>
        <w:autoSpaceDE w:val="0"/>
        <w:ind w:firstLine="720"/>
        <w:jc w:val="center"/>
        <w:rPr>
          <w:rFonts w:eastAsia="Arial"/>
          <w:sz w:val="28"/>
          <w:szCs w:val="28"/>
          <w:lang w:eastAsia="ar-SA"/>
        </w:rPr>
      </w:pPr>
    </w:p>
    <w:p w:rsidR="0067035D" w:rsidRDefault="0067035D" w:rsidP="0067035D">
      <w:pPr>
        <w:widowControl w:val="0"/>
        <w:suppressAutoHyphens/>
        <w:autoSpaceDE w:val="0"/>
        <w:ind w:firstLine="720"/>
        <w:jc w:val="center"/>
        <w:rPr>
          <w:rFonts w:eastAsia="Arial"/>
          <w:sz w:val="28"/>
          <w:szCs w:val="28"/>
          <w:lang w:eastAsia="ar-SA"/>
        </w:rPr>
      </w:pPr>
      <w:r>
        <w:rPr>
          <w:rFonts w:eastAsia="Arial"/>
          <w:sz w:val="28"/>
          <w:szCs w:val="28"/>
          <w:lang w:eastAsia="ar-SA"/>
        </w:rPr>
        <w:t>ПЕРЕЧЕНЬ</w:t>
      </w:r>
    </w:p>
    <w:p w:rsidR="0067035D" w:rsidRDefault="0067035D" w:rsidP="0067035D">
      <w:pPr>
        <w:widowControl w:val="0"/>
        <w:suppressAutoHyphens/>
        <w:autoSpaceDE w:val="0"/>
        <w:ind w:firstLine="720"/>
        <w:jc w:val="center"/>
        <w:rPr>
          <w:rFonts w:eastAsia="Arial"/>
          <w:sz w:val="28"/>
          <w:szCs w:val="28"/>
          <w:lang w:eastAsia="ar-SA"/>
        </w:rPr>
      </w:pPr>
      <w:r>
        <w:rPr>
          <w:rFonts w:eastAsia="Arial"/>
          <w:sz w:val="28"/>
          <w:szCs w:val="28"/>
          <w:lang w:eastAsia="ar-SA"/>
        </w:rPr>
        <w:t>Муниципальных программ Евдокимовского сельского поселения</w:t>
      </w:r>
    </w:p>
    <w:p w:rsidR="0067035D" w:rsidRDefault="0067035D" w:rsidP="0067035D">
      <w:pPr>
        <w:widowControl w:val="0"/>
        <w:suppressAutoHyphens/>
        <w:autoSpaceDE w:val="0"/>
        <w:ind w:firstLine="720"/>
        <w:jc w:val="center"/>
        <w:rPr>
          <w:rFonts w:eastAsia="Arial"/>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4"/>
        <w:gridCol w:w="2817"/>
        <w:gridCol w:w="1913"/>
        <w:gridCol w:w="2190"/>
        <w:gridCol w:w="2732"/>
      </w:tblGrid>
      <w:tr w:rsidR="0067035D" w:rsidTr="0067035D">
        <w:trPr>
          <w:trHeight w:val="874"/>
          <w:tblHeader/>
        </w:trPr>
        <w:tc>
          <w:tcPr>
            <w:tcW w:w="24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jc w:val="center"/>
              <w:rPr>
                <w:rFonts w:eastAsia="Arial"/>
                <w:sz w:val="28"/>
                <w:szCs w:val="28"/>
                <w:lang w:eastAsia="ar-SA"/>
              </w:rPr>
            </w:pPr>
            <w:r>
              <w:rPr>
                <w:rFonts w:eastAsia="Arial"/>
                <w:sz w:val="28"/>
                <w:szCs w:val="28"/>
                <w:lang w:eastAsia="ar-SA"/>
              </w:rPr>
              <w:t>№ п/п</w:t>
            </w:r>
          </w:p>
        </w:tc>
        <w:tc>
          <w:tcPr>
            <w:tcW w:w="138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jc w:val="center"/>
              <w:rPr>
                <w:rFonts w:eastAsia="Arial"/>
                <w:sz w:val="28"/>
                <w:szCs w:val="28"/>
                <w:lang w:eastAsia="ar-SA"/>
              </w:rPr>
            </w:pPr>
            <w:r>
              <w:rPr>
                <w:rFonts w:eastAsia="Arial"/>
                <w:sz w:val="28"/>
                <w:szCs w:val="28"/>
                <w:lang w:eastAsia="ar-SA"/>
              </w:rPr>
              <w:t>Название муниципальной программы</w:t>
            </w:r>
          </w:p>
        </w:tc>
        <w:tc>
          <w:tcPr>
            <w:tcW w:w="9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jc w:val="center"/>
              <w:rPr>
                <w:rFonts w:eastAsia="Arial"/>
                <w:sz w:val="28"/>
                <w:szCs w:val="28"/>
                <w:lang w:eastAsia="ar-SA"/>
              </w:rPr>
            </w:pPr>
            <w:r>
              <w:rPr>
                <w:rFonts w:eastAsia="Arial"/>
                <w:sz w:val="28"/>
                <w:szCs w:val="28"/>
                <w:lang w:eastAsia="ar-SA"/>
              </w:rPr>
              <w:t xml:space="preserve">Период </w:t>
            </w:r>
            <w:r>
              <w:rPr>
                <w:rFonts w:eastAsia="Arial"/>
                <w:sz w:val="28"/>
                <w:szCs w:val="28"/>
                <w:lang w:eastAsia="ar-SA"/>
              </w:rPr>
              <w:br/>
              <w:t>реализации программы</w:t>
            </w:r>
          </w:p>
        </w:tc>
        <w:tc>
          <w:tcPr>
            <w:tcW w:w="107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jc w:val="center"/>
              <w:rPr>
                <w:rFonts w:eastAsia="Arial"/>
                <w:sz w:val="28"/>
                <w:szCs w:val="28"/>
                <w:lang w:eastAsia="ar-SA"/>
              </w:rPr>
            </w:pPr>
            <w:r>
              <w:rPr>
                <w:rFonts w:eastAsia="Arial"/>
                <w:sz w:val="28"/>
                <w:szCs w:val="28"/>
                <w:lang w:eastAsia="ar-SA"/>
              </w:rPr>
              <w:t>Объем финансирования, тыс. руб.</w:t>
            </w:r>
          </w:p>
        </w:tc>
        <w:tc>
          <w:tcPr>
            <w:tcW w:w="134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jc w:val="center"/>
              <w:rPr>
                <w:rFonts w:eastAsia="Arial"/>
                <w:sz w:val="28"/>
                <w:szCs w:val="28"/>
                <w:lang w:eastAsia="ar-SA"/>
              </w:rPr>
            </w:pPr>
            <w:r>
              <w:rPr>
                <w:rFonts w:eastAsia="Arial"/>
                <w:sz w:val="28"/>
                <w:szCs w:val="28"/>
                <w:lang w:eastAsia="ar-SA"/>
              </w:rPr>
              <w:t>Ответственный исполнитель</w:t>
            </w:r>
          </w:p>
        </w:tc>
      </w:tr>
      <w:tr w:rsidR="0067035D" w:rsidTr="0067035D">
        <w:trPr>
          <w:trHeight w:val="865"/>
        </w:trPr>
        <w:tc>
          <w:tcPr>
            <w:tcW w:w="248" w:type="pct"/>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sz w:val="28"/>
                <w:szCs w:val="28"/>
                <w:lang w:eastAsia="ar-SA"/>
              </w:rPr>
            </w:pPr>
            <w:r>
              <w:rPr>
                <w:rFonts w:eastAsia="Arial"/>
                <w:sz w:val="28"/>
                <w:szCs w:val="28"/>
                <w:lang w:eastAsia="ar-SA"/>
              </w:rPr>
              <w:t>1.</w:t>
            </w:r>
          </w:p>
        </w:tc>
        <w:tc>
          <w:tcPr>
            <w:tcW w:w="1387" w:type="pct"/>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autoSpaceDE w:val="0"/>
              <w:autoSpaceDN w:val="0"/>
              <w:ind w:right="-45"/>
            </w:pPr>
            <w:r>
              <w:t xml:space="preserve">муниципальная программа </w:t>
            </w:r>
          </w:p>
          <w:p w:rsidR="0067035D" w:rsidRDefault="0067035D">
            <w:pPr>
              <w:widowControl w:val="0"/>
              <w:autoSpaceDE w:val="0"/>
              <w:autoSpaceDN w:val="0"/>
            </w:pPr>
            <w:r>
              <w:t>«Социально-экономическое развитие территории   сельского поселения»</w:t>
            </w:r>
          </w:p>
        </w:tc>
        <w:tc>
          <w:tcPr>
            <w:tcW w:w="942" w:type="pct"/>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autoSpaceDE w:val="0"/>
              <w:autoSpaceDN w:val="0"/>
            </w:pPr>
            <w:r>
              <w:t xml:space="preserve"> 2018-2022 годы</w:t>
            </w:r>
          </w:p>
        </w:tc>
        <w:tc>
          <w:tcPr>
            <w:tcW w:w="1078" w:type="pct"/>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sz w:val="28"/>
                <w:szCs w:val="28"/>
                <w:lang w:eastAsia="ar-SA"/>
              </w:rPr>
            </w:pPr>
            <w:r>
              <w:rPr>
                <w:rFonts w:eastAsia="Arial"/>
                <w:sz w:val="28"/>
                <w:szCs w:val="28"/>
                <w:lang w:eastAsia="ar-SA"/>
              </w:rPr>
              <w:t>118672,8</w:t>
            </w:r>
          </w:p>
        </w:tc>
        <w:tc>
          <w:tcPr>
            <w:tcW w:w="1345" w:type="pct"/>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sz w:val="28"/>
                <w:szCs w:val="28"/>
                <w:lang w:eastAsia="ar-SA"/>
              </w:rPr>
            </w:pPr>
            <w:r>
              <w:rPr>
                <w:rFonts w:eastAsia="Arial"/>
                <w:sz w:val="28"/>
                <w:szCs w:val="28"/>
                <w:lang w:eastAsia="ar-SA"/>
              </w:rPr>
              <w:t>Администрация Евдокимовского сельского поселения</w:t>
            </w:r>
          </w:p>
        </w:tc>
      </w:tr>
    </w:tbl>
    <w:p w:rsidR="0067035D" w:rsidRDefault="0067035D" w:rsidP="0067035D">
      <w:pPr>
        <w:widowControl w:val="0"/>
        <w:suppressAutoHyphens/>
        <w:autoSpaceDE w:val="0"/>
        <w:ind w:firstLine="720"/>
        <w:jc w:val="right"/>
        <w:rPr>
          <w:rFonts w:ascii="Arial" w:eastAsia="Arial" w:hAnsi="Arial" w:cs="Arial"/>
          <w:sz w:val="28"/>
          <w:szCs w:val="28"/>
          <w:lang w:eastAsia="ar-SA"/>
        </w:rPr>
      </w:pPr>
      <w:bookmarkStart w:id="1" w:name="P365"/>
      <w:bookmarkEnd w:id="1"/>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widowControl w:val="0"/>
        <w:suppressAutoHyphens/>
        <w:autoSpaceDE w:val="0"/>
        <w:ind w:firstLine="720"/>
        <w:jc w:val="right"/>
        <w:rPr>
          <w:rFonts w:ascii="Arial" w:eastAsia="Arial" w:hAnsi="Arial" w:cs="Arial"/>
          <w:sz w:val="28"/>
          <w:szCs w:val="28"/>
          <w:lang w:eastAsia="ar-SA"/>
        </w:rPr>
      </w:pPr>
    </w:p>
    <w:p w:rsidR="0067035D" w:rsidRDefault="0067035D" w:rsidP="0067035D">
      <w:pPr>
        <w:rPr>
          <w:rFonts w:ascii="Arial" w:eastAsia="Arial" w:hAnsi="Arial" w:cs="Arial"/>
          <w:sz w:val="28"/>
          <w:szCs w:val="28"/>
          <w:lang w:eastAsia="ar-SA"/>
        </w:rPr>
        <w:sectPr w:rsidR="0067035D">
          <w:pgSz w:w="11907" w:h="16840"/>
          <w:pgMar w:top="851" w:right="748" w:bottom="851" w:left="993" w:header="0" w:footer="0" w:gutter="0"/>
          <w:cols w:space="720"/>
        </w:sectPr>
      </w:pPr>
    </w:p>
    <w:p w:rsidR="0067035D" w:rsidRDefault="0067035D" w:rsidP="0067035D">
      <w:pPr>
        <w:widowControl w:val="0"/>
        <w:suppressAutoHyphens/>
        <w:autoSpaceDE w:val="0"/>
        <w:jc w:val="right"/>
        <w:rPr>
          <w:rFonts w:eastAsia="Arial"/>
          <w:sz w:val="28"/>
          <w:szCs w:val="28"/>
          <w:lang w:eastAsia="ar-SA"/>
        </w:rPr>
      </w:pPr>
      <w:r>
        <w:rPr>
          <w:rFonts w:eastAsia="Arial"/>
          <w:sz w:val="28"/>
          <w:szCs w:val="28"/>
          <w:lang w:eastAsia="ar-SA"/>
        </w:rPr>
        <w:lastRenderedPageBreak/>
        <w:t>Приложение №2 к стратегии</w:t>
      </w:r>
    </w:p>
    <w:p w:rsidR="0067035D" w:rsidRDefault="0067035D" w:rsidP="0067035D">
      <w:pPr>
        <w:widowControl w:val="0"/>
        <w:suppressAutoHyphens/>
        <w:autoSpaceDE w:val="0"/>
        <w:ind w:firstLine="720"/>
        <w:jc w:val="center"/>
        <w:rPr>
          <w:rFonts w:eastAsia="Arial"/>
          <w:sz w:val="28"/>
          <w:szCs w:val="28"/>
          <w:lang w:eastAsia="ar-SA"/>
        </w:rPr>
      </w:pPr>
    </w:p>
    <w:p w:rsidR="0067035D" w:rsidRDefault="0067035D" w:rsidP="0067035D">
      <w:pPr>
        <w:widowControl w:val="0"/>
        <w:suppressAutoHyphens/>
        <w:autoSpaceDE w:val="0"/>
        <w:ind w:firstLine="720"/>
        <w:jc w:val="center"/>
        <w:rPr>
          <w:rFonts w:eastAsia="Arial"/>
          <w:sz w:val="28"/>
          <w:szCs w:val="28"/>
          <w:lang w:eastAsia="ar-SA"/>
        </w:rPr>
      </w:pPr>
    </w:p>
    <w:p w:rsidR="0067035D" w:rsidRDefault="0067035D" w:rsidP="0067035D">
      <w:pPr>
        <w:widowControl w:val="0"/>
        <w:suppressAutoHyphens/>
        <w:autoSpaceDE w:val="0"/>
        <w:ind w:firstLine="720"/>
        <w:jc w:val="center"/>
        <w:rPr>
          <w:rFonts w:eastAsia="Arial"/>
          <w:sz w:val="28"/>
          <w:szCs w:val="28"/>
          <w:lang w:eastAsia="ar-SA"/>
        </w:rPr>
      </w:pPr>
      <w:r>
        <w:rPr>
          <w:rFonts w:eastAsia="Arial"/>
          <w:sz w:val="28"/>
          <w:szCs w:val="28"/>
          <w:lang w:eastAsia="ar-SA"/>
        </w:rPr>
        <w:t>ПЕРЕЧЕНЬ ЦЕЛЕВЫХ ПОКАЗАТЕЛЕЙ СТРАТЕГИИ</w:t>
      </w:r>
    </w:p>
    <w:p w:rsidR="0067035D" w:rsidRDefault="0067035D" w:rsidP="0067035D">
      <w:pPr>
        <w:widowControl w:val="0"/>
        <w:suppressAutoHyphens/>
        <w:autoSpaceDE w:val="0"/>
        <w:ind w:firstLine="720"/>
        <w:jc w:val="both"/>
        <w:rPr>
          <w:rFonts w:ascii="Arial" w:eastAsia="Arial" w:hAnsi="Arial" w:cs="Arial"/>
          <w:sz w:val="20"/>
          <w:szCs w:val="20"/>
          <w:lang w:eastAsia="ar-SA"/>
        </w:rPr>
      </w:pPr>
    </w:p>
    <w:tbl>
      <w:tblPr>
        <w:tblW w:w="1602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1"/>
        <w:gridCol w:w="2268"/>
        <w:gridCol w:w="709"/>
        <w:gridCol w:w="992"/>
        <w:gridCol w:w="850"/>
        <w:gridCol w:w="851"/>
        <w:gridCol w:w="850"/>
        <w:gridCol w:w="851"/>
        <w:gridCol w:w="992"/>
        <w:gridCol w:w="709"/>
        <w:gridCol w:w="992"/>
        <w:gridCol w:w="851"/>
        <w:gridCol w:w="708"/>
        <w:gridCol w:w="709"/>
        <w:gridCol w:w="709"/>
        <w:gridCol w:w="709"/>
        <w:gridCol w:w="850"/>
        <w:gridCol w:w="709"/>
      </w:tblGrid>
      <w:tr w:rsidR="0067035D" w:rsidTr="0067035D">
        <w:trPr>
          <w:trHeight w:val="190"/>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left="-1211" w:right="-208" w:firstLine="897"/>
              <w:jc w:val="center"/>
              <w:rPr>
                <w:rFonts w:eastAsia="Arial"/>
                <w:b/>
                <w:sz w:val="20"/>
                <w:lang w:eastAsia="ar-SA"/>
              </w:rPr>
            </w:pPr>
            <w:r>
              <w:rPr>
                <w:rFonts w:eastAsia="Arial"/>
                <w:b/>
                <w:sz w:val="20"/>
                <w:lang w:eastAsia="ar-SA"/>
              </w:rPr>
              <w:t>№</w:t>
            </w:r>
          </w:p>
          <w:p w:rsidR="0067035D" w:rsidRDefault="0067035D">
            <w:pPr>
              <w:widowControl w:val="0"/>
              <w:suppressAutoHyphens/>
              <w:autoSpaceDE w:val="0"/>
              <w:ind w:firstLine="720"/>
              <w:jc w:val="center"/>
              <w:rPr>
                <w:rFonts w:eastAsia="Arial"/>
                <w:b/>
                <w:sz w:val="20"/>
                <w:lang w:eastAsia="ar-SA"/>
              </w:rPr>
            </w:pPr>
            <w:r>
              <w:rPr>
                <w:rFonts w:eastAsia="Arial"/>
                <w:b/>
                <w:sz w:val="20"/>
                <w:lang w:eastAsia="ar-SA"/>
              </w:rPr>
              <w:t>пп/п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left="-62" w:right="-62"/>
              <w:jc w:val="center"/>
              <w:rPr>
                <w:rFonts w:eastAsia="Arial"/>
                <w:b/>
                <w:sz w:val="20"/>
                <w:lang w:eastAsia="ar-SA"/>
              </w:rPr>
            </w:pPr>
            <w:r>
              <w:rPr>
                <w:rFonts w:eastAsia="Arial"/>
                <w:b/>
                <w:sz w:val="20"/>
                <w:lang w:eastAsia="ar-SA"/>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firstLine="19"/>
              <w:jc w:val="center"/>
              <w:rPr>
                <w:rFonts w:eastAsia="Arial"/>
                <w:b/>
                <w:sz w:val="20"/>
                <w:lang w:eastAsia="ar-SA"/>
              </w:rPr>
            </w:pPr>
            <w:r>
              <w:rPr>
                <w:rFonts w:eastAsia="Arial"/>
                <w:b/>
                <w:sz w:val="20"/>
                <w:lang w:eastAsia="ar-SA"/>
              </w:rPr>
              <w:t>ед. изм.</w:t>
            </w:r>
          </w:p>
        </w:tc>
        <w:tc>
          <w:tcPr>
            <w:tcW w:w="7087" w:type="dxa"/>
            <w:gridSpan w:val="8"/>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firstLine="720"/>
              <w:jc w:val="center"/>
              <w:rPr>
                <w:rFonts w:eastAsia="Arial"/>
                <w:b/>
                <w:sz w:val="20"/>
                <w:szCs w:val="20"/>
                <w:lang w:eastAsia="ar-SA"/>
              </w:rPr>
            </w:pPr>
            <w:r>
              <w:rPr>
                <w:rFonts w:eastAsia="Arial"/>
                <w:b/>
                <w:sz w:val="20"/>
                <w:szCs w:val="20"/>
                <w:lang w:eastAsia="ar-SA"/>
              </w:rPr>
              <w:t>Значения целевых показателей по годам:</w:t>
            </w:r>
          </w:p>
        </w:tc>
        <w:tc>
          <w:tcPr>
            <w:tcW w:w="851" w:type="dxa"/>
            <w:tcBorders>
              <w:top w:val="single" w:sz="4" w:space="0" w:color="auto"/>
              <w:left w:val="single" w:sz="4" w:space="0" w:color="auto"/>
              <w:bottom w:val="single" w:sz="4" w:space="0" w:color="auto"/>
              <w:right w:val="single" w:sz="4" w:space="0" w:color="auto"/>
            </w:tcBorders>
            <w:shd w:val="clear" w:color="auto" w:fill="C0C0C0"/>
            <w:vAlign w:val="center"/>
          </w:tcPr>
          <w:p w:rsidR="0067035D" w:rsidRDefault="0067035D">
            <w:pPr>
              <w:widowControl w:val="0"/>
              <w:suppressAutoHyphens/>
              <w:autoSpaceDE w:val="0"/>
              <w:ind w:firstLine="720"/>
              <w:jc w:val="center"/>
              <w:rPr>
                <w:rFonts w:eastAsia="Arial"/>
                <w:b/>
                <w:sz w:val="20"/>
                <w:szCs w:val="20"/>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C0C0C0"/>
            <w:vAlign w:val="center"/>
          </w:tcPr>
          <w:p w:rsidR="0067035D" w:rsidRDefault="0067035D">
            <w:pPr>
              <w:widowControl w:val="0"/>
              <w:suppressAutoHyphens/>
              <w:autoSpaceDE w:val="0"/>
              <w:ind w:firstLine="720"/>
              <w:jc w:val="center"/>
              <w:rPr>
                <w:rFonts w:eastAsia="Arial"/>
                <w:b/>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67035D" w:rsidRDefault="0067035D">
            <w:pPr>
              <w:widowControl w:val="0"/>
              <w:suppressAutoHyphens/>
              <w:autoSpaceDE w:val="0"/>
              <w:ind w:firstLine="720"/>
              <w:jc w:val="center"/>
              <w:rPr>
                <w:rFonts w:eastAsia="Arial"/>
                <w:b/>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67035D" w:rsidRDefault="0067035D">
            <w:pPr>
              <w:widowControl w:val="0"/>
              <w:suppressAutoHyphens/>
              <w:autoSpaceDE w:val="0"/>
              <w:ind w:firstLine="720"/>
              <w:jc w:val="center"/>
              <w:rPr>
                <w:rFonts w:eastAsia="Arial"/>
                <w:b/>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67035D" w:rsidRDefault="0067035D">
            <w:pPr>
              <w:widowControl w:val="0"/>
              <w:suppressAutoHyphens/>
              <w:autoSpaceDE w:val="0"/>
              <w:ind w:firstLine="720"/>
              <w:jc w:val="center"/>
              <w:rPr>
                <w:rFonts w:eastAsia="Arial"/>
                <w:b/>
                <w:sz w:val="20"/>
                <w:szCs w:val="20"/>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C0C0C0"/>
            <w:vAlign w:val="center"/>
          </w:tcPr>
          <w:p w:rsidR="0067035D" w:rsidRDefault="0067035D">
            <w:pPr>
              <w:widowControl w:val="0"/>
              <w:suppressAutoHyphens/>
              <w:autoSpaceDE w:val="0"/>
              <w:ind w:firstLine="720"/>
              <w:jc w:val="center"/>
              <w:rPr>
                <w:rFonts w:eastAsia="Arial"/>
                <w:b/>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67035D" w:rsidRDefault="0067035D">
            <w:pPr>
              <w:widowControl w:val="0"/>
              <w:suppressAutoHyphens/>
              <w:autoSpaceDE w:val="0"/>
              <w:ind w:firstLine="720"/>
              <w:jc w:val="center"/>
              <w:rPr>
                <w:rFonts w:eastAsia="Arial"/>
                <w:b/>
                <w:sz w:val="20"/>
                <w:szCs w:val="20"/>
                <w:lang w:eastAsia="ar-SA"/>
              </w:rPr>
            </w:pPr>
          </w:p>
        </w:tc>
      </w:tr>
      <w:tr w:rsidR="0067035D" w:rsidTr="0067035D">
        <w:trPr>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7035D" w:rsidRDefault="0067035D">
            <w:pPr>
              <w:rPr>
                <w:rFonts w:eastAsia="Arial"/>
                <w:b/>
                <w:sz w:val="20"/>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7035D" w:rsidRDefault="0067035D">
            <w:pPr>
              <w:rPr>
                <w:rFonts w:eastAsia="Arial"/>
                <w:b/>
                <w:sz w:val="20"/>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35D" w:rsidRDefault="0067035D">
            <w:pPr>
              <w:rPr>
                <w:rFonts w:eastAsia="Arial"/>
                <w:b/>
                <w:sz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left="-955" w:firstLine="720"/>
              <w:jc w:val="center"/>
              <w:rPr>
                <w:rFonts w:eastAsia="Arial"/>
                <w:b/>
                <w:sz w:val="20"/>
                <w:szCs w:val="20"/>
                <w:lang w:eastAsia="ar-SA"/>
              </w:rPr>
            </w:pPr>
            <w:r>
              <w:rPr>
                <w:rFonts w:eastAsia="Arial"/>
                <w:b/>
                <w:sz w:val="20"/>
                <w:szCs w:val="20"/>
                <w:lang w:eastAsia="ar-SA"/>
              </w:rPr>
              <w:t>2016г</w:t>
            </w:r>
          </w:p>
        </w:tc>
        <w:tc>
          <w:tcPr>
            <w:tcW w:w="8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left="-62"/>
              <w:jc w:val="center"/>
              <w:rPr>
                <w:rFonts w:eastAsia="Arial"/>
                <w:b/>
                <w:sz w:val="20"/>
                <w:szCs w:val="20"/>
                <w:lang w:eastAsia="ar-SA"/>
              </w:rPr>
            </w:pPr>
            <w:r>
              <w:rPr>
                <w:rFonts w:eastAsia="Arial"/>
                <w:b/>
                <w:sz w:val="20"/>
                <w:szCs w:val="20"/>
                <w:lang w:eastAsia="ar-SA"/>
              </w:rPr>
              <w:t>2017г</w:t>
            </w:r>
          </w:p>
        </w:tc>
        <w:tc>
          <w:tcPr>
            <w:tcW w:w="8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jc w:val="center"/>
              <w:rPr>
                <w:rFonts w:eastAsia="Arial"/>
                <w:sz w:val="20"/>
                <w:szCs w:val="20"/>
                <w:lang w:eastAsia="ar-SA"/>
              </w:rPr>
            </w:pPr>
            <w:r>
              <w:rPr>
                <w:rFonts w:eastAsia="Arial"/>
                <w:b/>
                <w:sz w:val="20"/>
                <w:szCs w:val="20"/>
                <w:lang w:eastAsia="ar-SA"/>
              </w:rPr>
              <w:t>2018г</w:t>
            </w:r>
          </w:p>
        </w:tc>
        <w:tc>
          <w:tcPr>
            <w:tcW w:w="8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left="-1085" w:right="-62" w:firstLine="1023"/>
              <w:jc w:val="center"/>
              <w:rPr>
                <w:rFonts w:eastAsia="Arial"/>
                <w:b/>
                <w:sz w:val="20"/>
                <w:szCs w:val="20"/>
                <w:lang w:eastAsia="ar-SA"/>
              </w:rPr>
            </w:pPr>
            <w:r>
              <w:rPr>
                <w:rFonts w:eastAsia="Arial"/>
                <w:b/>
                <w:sz w:val="20"/>
                <w:szCs w:val="20"/>
                <w:lang w:eastAsia="ar-SA"/>
              </w:rPr>
              <w:t>2019г</w:t>
            </w:r>
          </w:p>
        </w:tc>
        <w:tc>
          <w:tcPr>
            <w:tcW w:w="8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jc w:val="center"/>
              <w:rPr>
                <w:rFonts w:eastAsia="Arial"/>
                <w:b/>
                <w:sz w:val="20"/>
                <w:szCs w:val="20"/>
                <w:lang w:eastAsia="ar-SA"/>
              </w:rPr>
            </w:pPr>
            <w:r>
              <w:rPr>
                <w:rFonts w:eastAsia="Arial"/>
                <w:b/>
                <w:sz w:val="20"/>
                <w:szCs w:val="20"/>
                <w:lang w:eastAsia="ar-SA"/>
              </w:rPr>
              <w:t>2020г</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right="-43"/>
              <w:jc w:val="center"/>
              <w:rPr>
                <w:rFonts w:eastAsia="Arial"/>
                <w:b/>
                <w:sz w:val="20"/>
                <w:szCs w:val="20"/>
                <w:lang w:eastAsia="ar-SA"/>
              </w:rPr>
            </w:pPr>
            <w:r>
              <w:rPr>
                <w:rFonts w:eastAsia="Arial"/>
                <w:b/>
                <w:sz w:val="20"/>
                <w:szCs w:val="20"/>
                <w:lang w:eastAsia="ar-SA"/>
              </w:rPr>
              <w:t>2021г</w:t>
            </w: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left="-62" w:right="-62"/>
              <w:jc w:val="center"/>
              <w:rPr>
                <w:rFonts w:eastAsia="Arial"/>
                <w:b/>
                <w:sz w:val="20"/>
                <w:szCs w:val="20"/>
                <w:lang w:eastAsia="ar-SA"/>
              </w:rPr>
            </w:pPr>
            <w:r>
              <w:rPr>
                <w:rFonts w:eastAsia="Arial"/>
                <w:b/>
                <w:sz w:val="20"/>
                <w:szCs w:val="20"/>
                <w:lang w:eastAsia="ar-SA"/>
              </w:rPr>
              <w:t>2022г</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widowControl w:val="0"/>
              <w:suppressAutoHyphens/>
              <w:autoSpaceDE w:val="0"/>
              <w:ind w:right="-62"/>
              <w:jc w:val="center"/>
              <w:rPr>
                <w:rFonts w:eastAsia="Arial"/>
                <w:b/>
                <w:sz w:val="20"/>
                <w:szCs w:val="20"/>
                <w:lang w:eastAsia="ar-SA"/>
              </w:rPr>
            </w:pPr>
            <w:r>
              <w:rPr>
                <w:rFonts w:eastAsia="Arial"/>
                <w:b/>
                <w:sz w:val="20"/>
                <w:szCs w:val="20"/>
                <w:lang w:eastAsia="ar-SA"/>
              </w:rPr>
              <w:t>2023г</w:t>
            </w:r>
          </w:p>
        </w:tc>
        <w:tc>
          <w:tcPr>
            <w:tcW w:w="8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jc w:val="center"/>
              <w:rPr>
                <w:rFonts w:eastAsiaTheme="minorHAnsi"/>
                <w:sz w:val="22"/>
                <w:szCs w:val="22"/>
                <w:lang w:eastAsia="en-US"/>
              </w:rPr>
            </w:pPr>
            <w:r>
              <w:rPr>
                <w:rFonts w:eastAsiaTheme="minorHAnsi"/>
                <w:b/>
                <w:lang w:eastAsia="en-US"/>
              </w:rPr>
              <w:t>2024г</w:t>
            </w:r>
          </w:p>
        </w:tc>
        <w:tc>
          <w:tcPr>
            <w:tcW w:w="70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ind w:right="-62"/>
              <w:jc w:val="center"/>
              <w:rPr>
                <w:rFonts w:eastAsiaTheme="minorHAnsi"/>
                <w:lang w:eastAsia="en-US"/>
              </w:rPr>
            </w:pPr>
            <w:r>
              <w:rPr>
                <w:rFonts w:eastAsiaTheme="minorHAnsi"/>
                <w:b/>
                <w:lang w:eastAsia="en-US"/>
              </w:rPr>
              <w:t>2025г</w:t>
            </w: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jc w:val="center"/>
              <w:rPr>
                <w:rFonts w:eastAsiaTheme="minorHAnsi"/>
                <w:lang w:eastAsia="en-US"/>
              </w:rPr>
            </w:pPr>
            <w:r>
              <w:rPr>
                <w:rFonts w:eastAsiaTheme="minorHAnsi"/>
                <w:b/>
                <w:lang w:eastAsia="en-US"/>
              </w:rPr>
              <w:t>2026г</w:t>
            </w: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jc w:val="center"/>
              <w:rPr>
                <w:rFonts w:eastAsiaTheme="minorHAnsi"/>
                <w:lang w:eastAsia="en-US"/>
              </w:rPr>
            </w:pPr>
            <w:r>
              <w:rPr>
                <w:rFonts w:eastAsiaTheme="minorHAnsi"/>
                <w:b/>
                <w:lang w:eastAsia="en-US"/>
              </w:rPr>
              <w:t>2027г</w:t>
            </w: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jc w:val="center"/>
              <w:rPr>
                <w:rFonts w:eastAsiaTheme="minorHAnsi"/>
                <w:lang w:eastAsia="en-US"/>
              </w:rPr>
            </w:pPr>
            <w:r>
              <w:rPr>
                <w:rFonts w:eastAsiaTheme="minorHAnsi"/>
                <w:b/>
                <w:lang w:eastAsia="en-US"/>
              </w:rPr>
              <w:t>2028г</w:t>
            </w:r>
          </w:p>
        </w:tc>
        <w:tc>
          <w:tcPr>
            <w:tcW w:w="8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jc w:val="center"/>
              <w:rPr>
                <w:rFonts w:eastAsiaTheme="minorHAnsi"/>
                <w:lang w:eastAsia="en-US"/>
              </w:rPr>
            </w:pPr>
            <w:r>
              <w:rPr>
                <w:rFonts w:eastAsiaTheme="minorHAnsi"/>
                <w:b/>
                <w:lang w:eastAsia="en-US"/>
              </w:rPr>
              <w:t>2029г</w:t>
            </w: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7035D" w:rsidRDefault="0067035D">
            <w:pPr>
              <w:jc w:val="center"/>
              <w:rPr>
                <w:rFonts w:eastAsiaTheme="minorHAnsi"/>
                <w:lang w:eastAsia="en-US"/>
              </w:rPr>
            </w:pPr>
            <w:r>
              <w:rPr>
                <w:rFonts w:eastAsiaTheme="minorHAnsi"/>
                <w:b/>
                <w:lang w:eastAsia="en-US"/>
              </w:rPr>
              <w:t>2030г</w:t>
            </w:r>
          </w:p>
        </w:tc>
      </w:tr>
      <w:tr w:rsidR="0067035D" w:rsidTr="0067035D">
        <w:trPr>
          <w:trHeight w:val="439"/>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Численность постоянного населения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1483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44" w:firstLine="720"/>
              <w:jc w:val="center"/>
              <w:rPr>
                <w:rFonts w:eastAsia="Arial"/>
                <w:lang w:eastAsia="ar-SA"/>
              </w:rPr>
            </w:pPr>
            <w:r>
              <w:rPr>
                <w:rFonts w:eastAsia="Arial"/>
                <w:lang w:eastAsia="ar-SA"/>
              </w:rPr>
              <w:t>1450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1450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1450</w:t>
            </w:r>
          </w:p>
        </w:tc>
      </w:tr>
      <w:tr w:rsidR="0067035D" w:rsidTr="0067035D">
        <w:trPr>
          <w:trHeight w:val="522"/>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Коэффициент естественного прироста(+) убыли(-)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ind w:left="-62" w:right="-62"/>
              <w:jc w:val="center"/>
              <w:rPr>
                <w:rFonts w:eastAsiaTheme="minorHAnsi"/>
                <w:lang w:eastAsia="en-US"/>
              </w:rPr>
            </w:pPr>
            <w:r>
              <w:rPr>
                <w:rFonts w:eastAsiaTheme="minorHAnsi"/>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204" w:right="-62"/>
              <w:jc w:val="center"/>
              <w:rPr>
                <w:rFonts w:eastAsia="Arial"/>
                <w:lang w:eastAsia="ar-SA"/>
              </w:rPr>
            </w:pPr>
            <w:r>
              <w:rPr>
                <w:rFonts w:eastAsia="Arial"/>
                <w:lang w:eastAsia="ar-SA"/>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ind w:left="-62" w:right="-74"/>
              <w:jc w:val="center"/>
              <w:rPr>
                <w:rFonts w:eastAsiaTheme="minorHAnsi"/>
                <w:lang w:eastAsia="en-US"/>
              </w:rPr>
            </w:pPr>
            <w:r>
              <w:rPr>
                <w:rFonts w:eastAsiaTheme="minorHAnsi"/>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ind w:right="-223"/>
              <w:jc w:val="center"/>
              <w:rPr>
                <w:rFonts w:eastAsiaTheme="minorHAnsi"/>
                <w:lang w:eastAsia="en-US"/>
              </w:rPr>
            </w:pPr>
            <w:r>
              <w:rPr>
                <w:rFonts w:eastAsiaTheme="minorHAnsi"/>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ind w:right="-62"/>
              <w:jc w:val="center"/>
              <w:rPr>
                <w:rFonts w:eastAsiaTheme="minorHAnsi"/>
                <w:lang w:eastAsia="en-US"/>
              </w:rPr>
            </w:pPr>
            <w:r>
              <w:rPr>
                <w:rFonts w:eastAsiaTheme="minorHAnsi"/>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73" w:right="-62" w:firstLine="611"/>
              <w:jc w:val="center"/>
              <w:rPr>
                <w:rFonts w:eastAsia="Arial"/>
                <w:lang w:eastAsia="ar-SA"/>
              </w:rPr>
            </w:pPr>
            <w:r>
              <w:rPr>
                <w:rFonts w:eastAsia="Arial"/>
                <w:lang w:eastAsia="ar-SA"/>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right="-62" w:firstLine="708"/>
              <w:jc w:val="center"/>
              <w:rPr>
                <w:rFonts w:eastAsia="Arial"/>
                <w:lang w:eastAsia="ar-SA"/>
              </w:rPr>
            </w:pPr>
            <w:r>
              <w:rPr>
                <w:rFonts w:eastAsia="Arial"/>
                <w:lang w:eastAsia="ar-S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71" w:firstLine="609"/>
              <w:jc w:val="center"/>
              <w:rPr>
                <w:rFonts w:eastAsia="Arial"/>
                <w:lang w:eastAsia="ar-SA"/>
              </w:rPr>
            </w:pPr>
            <w:r>
              <w:rPr>
                <w:rFonts w:eastAsia="Arial"/>
                <w:lang w:eastAsia="ar-SA"/>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50" w:firstLine="588"/>
              <w:jc w:val="center"/>
              <w:rPr>
                <w:rFonts w:eastAsia="Arial"/>
                <w:lang w:eastAsia="ar-SA"/>
              </w:rPr>
            </w:pPr>
            <w:r>
              <w:rPr>
                <w:rFonts w:eastAsia="Arial"/>
                <w:lang w:eastAsia="ar-SA"/>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63" w:firstLine="720"/>
              <w:jc w:val="center"/>
              <w:rPr>
                <w:rFonts w:eastAsia="Arial"/>
                <w:lang w:eastAsia="ar-SA"/>
              </w:rPr>
            </w:pPr>
            <w:r>
              <w:rPr>
                <w:rFonts w:eastAsia="Arial"/>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41" w:right="-62" w:firstLine="579"/>
              <w:jc w:val="center"/>
              <w:rPr>
                <w:rFonts w:eastAsia="Arial"/>
                <w:lang w:eastAsia="ar-SA"/>
              </w:rPr>
            </w:pPr>
            <w:r>
              <w:rPr>
                <w:rFonts w:eastAsia="Arial"/>
                <w:lang w:eastAsia="ar-S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w:t>
            </w:r>
          </w:p>
        </w:tc>
      </w:tr>
      <w:tr w:rsidR="0067035D" w:rsidTr="0067035D">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Миграционная убыль(-) прибыль(+)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ind w:right="-62"/>
              <w:jc w:val="center"/>
              <w:rPr>
                <w:rFonts w:eastAsiaTheme="minorHAnsi"/>
                <w:lang w:eastAsia="en-US"/>
              </w:rPr>
            </w:pPr>
            <w:r>
              <w:rPr>
                <w:rFonts w:eastAsiaTheme="minorHAnsi"/>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67" w:firstLine="720"/>
              <w:jc w:val="center"/>
              <w:rPr>
                <w:rFonts w:eastAsia="Arial"/>
                <w:lang w:eastAsia="ar-SA"/>
              </w:rPr>
            </w:pPr>
            <w:r>
              <w:rPr>
                <w:rFonts w:eastAsia="Arial"/>
                <w:lang w:eastAsia="ar-SA"/>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92" w:firstLine="720"/>
              <w:jc w:val="center"/>
              <w:rPr>
                <w:rFonts w:eastAsia="Arial"/>
                <w:lang w:eastAsia="ar-SA"/>
              </w:rPr>
            </w:pPr>
            <w:r>
              <w:rPr>
                <w:rFonts w:eastAsia="Arial"/>
                <w:lang w:eastAsia="ar-S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29" w:firstLine="600"/>
              <w:jc w:val="center"/>
              <w:rPr>
                <w:rFonts w:eastAsia="Arial"/>
                <w:lang w:eastAsia="ar-SA"/>
              </w:rPr>
            </w:pPr>
            <w:r>
              <w:rPr>
                <w:rFonts w:eastAsia="Arial"/>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57" w:firstLine="720"/>
              <w:jc w:val="center"/>
              <w:rPr>
                <w:rFonts w:eastAsia="Arial"/>
                <w:lang w:eastAsia="ar-SA"/>
              </w:rPr>
            </w:pPr>
            <w:r>
              <w:rPr>
                <w:rFonts w:eastAsia="Arial"/>
                <w:lang w:eastAsia="ar-SA"/>
              </w:rPr>
              <w:t>+5</w:t>
            </w:r>
          </w:p>
        </w:tc>
      </w:tr>
      <w:tr w:rsidR="0067035D" w:rsidTr="0067035D">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Выручка от реализации товаров (работ,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млн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44,9</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45,6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46,9</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59" w:firstLine="720"/>
              <w:jc w:val="center"/>
              <w:rPr>
                <w:rFonts w:eastAsia="Arial"/>
                <w:lang w:eastAsia="ar-SA"/>
              </w:rPr>
            </w:pPr>
            <w:r>
              <w:rPr>
                <w:rFonts w:eastAsia="Arial"/>
                <w:lang w:eastAsia="ar-SA"/>
              </w:rPr>
              <w:t>48,3</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49,7</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51,2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6" w:firstLine="720"/>
              <w:jc w:val="center"/>
              <w:rPr>
                <w:rFonts w:eastAsia="Arial"/>
                <w:lang w:eastAsia="ar-SA"/>
              </w:rPr>
            </w:pPr>
            <w:r>
              <w:rPr>
                <w:rFonts w:eastAsia="Arial"/>
                <w:lang w:eastAsia="ar-SA"/>
              </w:rPr>
              <w:t>51,2</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52,7</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54,3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912" w:firstLine="720"/>
              <w:jc w:val="center"/>
              <w:rPr>
                <w:rFonts w:eastAsia="Arial"/>
                <w:lang w:eastAsia="ar-SA"/>
              </w:rPr>
            </w:pPr>
            <w:r>
              <w:rPr>
                <w:rFonts w:eastAsia="Arial"/>
                <w:lang w:eastAsia="ar-SA"/>
              </w:rPr>
              <w:t>55,9</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55,9</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57,6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57,6</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59,3</w:t>
            </w:r>
          </w:p>
        </w:tc>
      </w:tr>
      <w:tr w:rsidR="0067035D" w:rsidTr="0067035D">
        <w:trPr>
          <w:trHeight w:val="781"/>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 xml:space="preserve">Индекс производства продукции сельского хозяйства в сельхозорганизациях </w:t>
            </w:r>
            <w:r>
              <w:rPr>
                <w:rFonts w:eastAsiaTheme="minorHAnsi"/>
                <w:lang w:eastAsia="en-US"/>
              </w:rPr>
              <w:br/>
            </w:r>
            <w:r>
              <w:rPr>
                <w:rFonts w:eastAsiaTheme="minorHAnsi"/>
                <w:lang w:eastAsia="en-US"/>
              </w:rPr>
              <w:lastRenderedPageBreak/>
              <w:t>(в сопоставимых ценах)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rsidR="0067035D" w:rsidRDefault="0067035D">
            <w:pPr>
              <w:jc w:val="center"/>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1" w:firstLine="720"/>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84" w:firstLine="720"/>
              <w:jc w:val="center"/>
              <w:rPr>
                <w:rFonts w:eastAsia="Arial"/>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59" w:firstLine="720"/>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74" w:firstLine="720"/>
              <w:jc w:val="center"/>
              <w:rPr>
                <w:rFonts w:eastAsia="Arial"/>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94" w:firstLine="72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0" w:firstLine="720"/>
              <w:jc w:val="center"/>
              <w:rPr>
                <w:rFonts w:eastAsia="Arial"/>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1" w:firstLine="720"/>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71" w:firstLine="720"/>
              <w:jc w:val="center"/>
              <w:rPr>
                <w:rFonts w:eastAsia="Arial"/>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0" w:firstLine="72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1" w:firstLine="72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1" w:firstLine="72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1" w:firstLine="720"/>
              <w:jc w:val="center"/>
              <w:rPr>
                <w:rFonts w:eastAsia="Arial"/>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0" w:firstLine="72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57" w:firstLine="720"/>
              <w:jc w:val="center"/>
              <w:rPr>
                <w:rFonts w:eastAsia="Arial"/>
                <w:lang w:eastAsia="ar-SA"/>
              </w:rPr>
            </w:pPr>
          </w:p>
        </w:tc>
      </w:tr>
      <w:tr w:rsidR="0067035D" w:rsidTr="0067035D">
        <w:trPr>
          <w:trHeight w:val="51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lastRenderedPageBreak/>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 xml:space="preserve">Число субъектов малого и среднего предпринимательства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63" w:firstLine="720"/>
              <w:jc w:val="center"/>
              <w:rPr>
                <w:rFonts w:eastAsia="Arial"/>
                <w:lang w:eastAsia="ar-SA"/>
              </w:rPr>
            </w:pPr>
            <w:r>
              <w:rPr>
                <w:rFonts w:eastAsia="Arial"/>
                <w:lang w:eastAsia="ar-SA"/>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59" w:firstLine="720"/>
              <w:jc w:val="center"/>
              <w:rPr>
                <w:rFonts w:eastAsia="Arial"/>
                <w:lang w:eastAsia="ar-SA"/>
              </w:rPr>
            </w:pPr>
            <w:r>
              <w:rPr>
                <w:rFonts w:eastAsia="Arial"/>
                <w:lang w:eastAsia="ar-SA"/>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51" w:firstLine="720"/>
              <w:jc w:val="center"/>
              <w:rPr>
                <w:rFonts w:eastAsia="Arial"/>
                <w:lang w:eastAsia="ar-SA"/>
              </w:rPr>
            </w:pPr>
            <w:r>
              <w:rPr>
                <w:rFonts w:eastAsia="Arial"/>
                <w:lang w:eastAsia="ar-S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29" w:firstLine="720"/>
              <w:jc w:val="center"/>
              <w:rPr>
                <w:rFonts w:eastAsia="Arial"/>
                <w:lang w:eastAsia="ar-SA"/>
              </w:rPr>
            </w:pPr>
            <w:r>
              <w:rPr>
                <w:rFonts w:eastAsia="Arial"/>
                <w:lang w:eastAsia="ar-SA"/>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29" w:firstLine="720"/>
              <w:jc w:val="center"/>
              <w:rPr>
                <w:rFonts w:eastAsia="Arial"/>
                <w:lang w:eastAsia="ar-SA"/>
              </w:rPr>
            </w:pPr>
            <w:r>
              <w:rPr>
                <w:rFonts w:eastAsia="Arial"/>
                <w:lang w:eastAsia="ar-S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82" w:firstLine="720"/>
              <w:jc w:val="center"/>
              <w:rPr>
                <w:rFonts w:eastAsia="Arial"/>
                <w:lang w:eastAsia="ar-SA"/>
              </w:rPr>
            </w:pPr>
            <w:r>
              <w:rPr>
                <w:rFonts w:eastAsia="Arial"/>
                <w:lang w:eastAsia="ar-SA"/>
              </w:rPr>
              <w:t>13</w:t>
            </w:r>
          </w:p>
        </w:tc>
      </w:tr>
      <w:tr w:rsidR="0067035D" w:rsidTr="0067035D">
        <w:trPr>
          <w:trHeight w:val="568"/>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Объем инвестиций в основной капитал</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558,0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189,0</w:t>
            </w: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84" w:firstLine="720"/>
              <w:jc w:val="center"/>
              <w:rPr>
                <w:rFonts w:eastAsia="Arial"/>
                <w:highlight w:val="yellow"/>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59" w:firstLine="720"/>
              <w:jc w:val="center"/>
              <w:rPr>
                <w:rFonts w:eastAsia="Arial"/>
                <w:highlight w:val="yellow"/>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8" w:firstLine="720"/>
              <w:jc w:val="center"/>
              <w:rPr>
                <w:rFonts w:eastAsia="Arial"/>
                <w:highlight w:val="yellow"/>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52" w:firstLine="720"/>
              <w:jc w:val="center"/>
              <w:rPr>
                <w:rFonts w:eastAsia="Arial"/>
                <w:highlight w:val="yellow"/>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0" w:firstLine="720"/>
              <w:jc w:val="center"/>
              <w:rPr>
                <w:rFonts w:eastAsia="Arial"/>
                <w:highlight w:val="yellow"/>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1" w:firstLine="720"/>
              <w:jc w:val="center"/>
              <w:rPr>
                <w:rFonts w:eastAsia="Arial"/>
                <w:highlight w:val="yellow"/>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91" w:firstLine="720"/>
              <w:jc w:val="center"/>
              <w:rPr>
                <w:rFonts w:eastAsia="Arial"/>
                <w:highlight w:val="yellow"/>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0" w:firstLine="720"/>
              <w:jc w:val="center"/>
              <w:rPr>
                <w:rFonts w:eastAsia="Arial"/>
                <w:highlight w:val="yellow"/>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85" w:firstLine="720"/>
              <w:jc w:val="center"/>
              <w:rPr>
                <w:rFonts w:eastAsia="Arial"/>
                <w:highlight w:val="yellow"/>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1" w:firstLine="720"/>
              <w:jc w:val="center"/>
              <w:rPr>
                <w:rFonts w:eastAsia="Arial"/>
                <w:highlight w:val="yellow"/>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684" w:firstLine="720"/>
              <w:jc w:val="center"/>
              <w:rPr>
                <w:rFonts w:eastAsia="Arial"/>
                <w:highlight w:val="yellow"/>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770" w:firstLine="720"/>
              <w:jc w:val="center"/>
              <w:rPr>
                <w:rFonts w:eastAsia="Arial"/>
                <w:highlight w:val="yellow"/>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ind w:left="-803" w:firstLine="720"/>
              <w:jc w:val="center"/>
              <w:rPr>
                <w:rFonts w:eastAsia="Arial"/>
                <w:highlight w:val="yellow"/>
                <w:lang w:eastAsia="ar-SA"/>
              </w:rPr>
            </w:pPr>
          </w:p>
        </w:tc>
      </w:tr>
      <w:tr w:rsidR="0067035D" w:rsidTr="0067035D">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Жилищный фонд на конец года всего(на конец года)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тыс.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rPr>
                <w:rFonts w:eastAsiaTheme="minorHAnsi"/>
                <w:lang w:eastAsia="en-US"/>
              </w:rPr>
            </w:pPr>
            <w:r>
              <w:rPr>
                <w:rFonts w:eastAsiaTheme="minorHAnsi"/>
                <w:lang w:eastAsia="en-US"/>
              </w:rPr>
              <w:t xml:space="preserve">   36,1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36,2</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ind w:left="-62"/>
              <w:jc w:val="center"/>
              <w:rPr>
                <w:rFonts w:eastAsiaTheme="minorHAnsi"/>
                <w:lang w:eastAsia="en-US"/>
              </w:rPr>
            </w:pPr>
            <w:r>
              <w:rPr>
                <w:rFonts w:eastAsiaTheme="minorHAnsi"/>
                <w:lang w:eastAsia="en-US"/>
              </w:rPr>
              <w:t>36,1</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rPr>
                <w:rFonts w:eastAsiaTheme="minorHAnsi"/>
                <w:lang w:eastAsia="en-US"/>
              </w:rPr>
            </w:pPr>
            <w:r>
              <w:rPr>
                <w:rFonts w:eastAsiaTheme="minorHAnsi"/>
                <w:lang w:eastAsia="en-US"/>
              </w:rPr>
              <w:t xml:space="preserve">  36,1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36,1</w:t>
            </w:r>
          </w:p>
        </w:tc>
      </w:tr>
      <w:tr w:rsidR="0067035D" w:rsidTr="0067035D">
        <w:trPr>
          <w:trHeight w:val="120"/>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Общая площадь жилых помещений в ветхих и аварийных жилых домах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тыс. 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rPr>
                <w:rFonts w:eastAsia="Arial"/>
                <w:lang w:eastAsia="ar-SA"/>
              </w:rPr>
            </w:pPr>
            <w:r>
              <w:rPr>
                <w:rFonts w:eastAsia="Arial"/>
                <w:lang w:eastAsia="ar-SA"/>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59" w:firstLine="720"/>
              <w:jc w:val="center"/>
              <w:rPr>
                <w:rFonts w:eastAsia="Arial"/>
                <w:lang w:eastAsia="ar-SA"/>
              </w:rPr>
            </w:pPr>
            <w:r>
              <w:rPr>
                <w:rFonts w:eastAsia="Arial"/>
                <w:lang w:eastAsia="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94" w:firstLine="720"/>
              <w:jc w:val="center"/>
              <w:rPr>
                <w:rFonts w:eastAsia="Arial"/>
                <w:lang w:eastAsia="ar-SA"/>
              </w:rPr>
            </w:pPr>
            <w:r>
              <w:rPr>
                <w:rFonts w:eastAsia="Arial"/>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64" w:firstLine="720"/>
              <w:jc w:val="center"/>
              <w:rPr>
                <w:rFonts w:eastAsia="Arial"/>
                <w:lang w:eastAsia="ar-SA"/>
              </w:rPr>
            </w:pPr>
            <w:r>
              <w:rPr>
                <w:rFonts w:eastAsia="Arial"/>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63" w:firstLine="720"/>
              <w:jc w:val="center"/>
              <w:rPr>
                <w:rFonts w:eastAsia="Arial"/>
                <w:lang w:eastAsia="ar-SA"/>
              </w:rPr>
            </w:pPr>
            <w:r>
              <w:rPr>
                <w:rFonts w:eastAsia="Arial"/>
                <w:lang w:eastAsia="ar-SA"/>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w:t>
            </w:r>
          </w:p>
        </w:tc>
      </w:tr>
      <w:tr w:rsidR="0067035D" w:rsidTr="0067035D">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Общая площадь жилых помещений, приходящаяся в среднем на одного жителя, - 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кв.м</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21,6</w:t>
            </w:r>
          </w:p>
        </w:tc>
      </w:tr>
      <w:tr w:rsidR="0067035D" w:rsidTr="0067035D">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 xml:space="preserve">Доля протяженности автомобильных </w:t>
            </w:r>
            <w:r>
              <w:rPr>
                <w:rFonts w:eastAsiaTheme="minorHAnsi"/>
                <w:lang w:eastAsia="en-US"/>
              </w:rPr>
              <w:lastRenderedPageBreak/>
              <w:t>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90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90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3" w:firstLine="720"/>
              <w:jc w:val="center"/>
              <w:rPr>
                <w:rFonts w:eastAsia="Arial"/>
                <w:lang w:eastAsia="ar-SA"/>
              </w:rPr>
            </w:pPr>
            <w:r>
              <w:rPr>
                <w:rFonts w:eastAsia="Arial"/>
                <w:lang w:eastAsia="ar-SA"/>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94" w:firstLine="720"/>
              <w:jc w:val="center"/>
              <w:rPr>
                <w:rFonts w:eastAsia="Arial"/>
                <w:lang w:eastAsia="ar-SA"/>
              </w:rPr>
            </w:pPr>
            <w:r>
              <w:rPr>
                <w:rFonts w:eastAsia="Arial"/>
                <w:lang w:eastAsia="ar-SA"/>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78</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77</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71" w:firstLine="720"/>
              <w:jc w:val="center"/>
              <w:rPr>
                <w:rFonts w:eastAsia="Arial"/>
                <w:lang w:eastAsia="ar-SA"/>
              </w:rPr>
            </w:pPr>
            <w:r>
              <w:rPr>
                <w:rFonts w:eastAsia="Arial"/>
                <w:lang w:eastAsia="ar-SA"/>
              </w:rPr>
              <w:t>75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90" w:firstLine="720"/>
              <w:jc w:val="center"/>
              <w:rPr>
                <w:rFonts w:eastAsia="Arial"/>
                <w:lang w:eastAsia="ar-SA"/>
              </w:rPr>
            </w:pPr>
            <w:r>
              <w:rPr>
                <w:rFonts w:eastAsia="Arial"/>
                <w:lang w:eastAsia="ar-SA"/>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5" w:firstLine="720"/>
              <w:jc w:val="center"/>
              <w:rPr>
                <w:rFonts w:eastAsia="Arial"/>
                <w:lang w:eastAsia="ar-SA"/>
              </w:rPr>
            </w:pPr>
            <w:r>
              <w:rPr>
                <w:rFonts w:eastAsia="Arial"/>
                <w:lang w:eastAsia="ar-SA"/>
              </w:rPr>
              <w:t>69</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64</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803" w:firstLine="720"/>
              <w:jc w:val="center"/>
              <w:rPr>
                <w:rFonts w:eastAsia="Arial"/>
                <w:lang w:eastAsia="ar-SA"/>
              </w:rPr>
            </w:pPr>
            <w:r>
              <w:rPr>
                <w:rFonts w:eastAsia="Arial"/>
                <w:lang w:eastAsia="ar-SA"/>
              </w:rPr>
              <w:t>57</w:t>
            </w:r>
          </w:p>
        </w:tc>
      </w:tr>
      <w:tr w:rsidR="0067035D" w:rsidTr="0067035D">
        <w:trPr>
          <w:trHeight w:val="510"/>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lastRenderedPageBreak/>
              <w:t>15.</w:t>
            </w:r>
          </w:p>
        </w:tc>
        <w:tc>
          <w:tcPr>
            <w:tcW w:w="2268" w:type="dxa"/>
            <w:tcBorders>
              <w:top w:val="single" w:sz="4" w:space="0" w:color="auto"/>
              <w:left w:val="single" w:sz="4" w:space="0" w:color="auto"/>
              <w:bottom w:val="nil"/>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Уровень зарегистрированной безработицы к трудоспособному населению</w:t>
            </w:r>
          </w:p>
        </w:tc>
        <w:tc>
          <w:tcPr>
            <w:tcW w:w="709" w:type="dxa"/>
            <w:tcBorders>
              <w:top w:val="single" w:sz="4" w:space="0" w:color="auto"/>
              <w:left w:val="single" w:sz="4" w:space="0" w:color="auto"/>
              <w:bottom w:val="nil"/>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w:t>
            </w:r>
          </w:p>
        </w:tc>
        <w:tc>
          <w:tcPr>
            <w:tcW w:w="992" w:type="dxa"/>
            <w:tcBorders>
              <w:top w:val="single" w:sz="4" w:space="0" w:color="auto"/>
              <w:left w:val="single" w:sz="4" w:space="0" w:color="auto"/>
              <w:bottom w:val="nil"/>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5,8</w:t>
            </w:r>
          </w:p>
        </w:tc>
        <w:tc>
          <w:tcPr>
            <w:tcW w:w="850"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851"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850"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851"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992"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709"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992"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851"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708"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709"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709"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709"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850"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c>
          <w:tcPr>
            <w:tcW w:w="709" w:type="dxa"/>
            <w:tcBorders>
              <w:top w:val="single" w:sz="4" w:space="0" w:color="auto"/>
              <w:left w:val="single" w:sz="4" w:space="0" w:color="auto"/>
              <w:bottom w:val="nil"/>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w:t>
            </w:r>
          </w:p>
        </w:tc>
      </w:tr>
      <w:tr w:rsidR="0067035D" w:rsidTr="0067035D">
        <w:trPr>
          <w:trHeight w:val="358"/>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Среднесписочная численность работающих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196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209</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rPr>
                <w:rFonts w:eastAsia="Arial"/>
                <w:lang w:eastAsia="ar-SA"/>
              </w:rPr>
            </w:pPr>
            <w:r>
              <w:rPr>
                <w:rFonts w:eastAsia="Arial"/>
                <w:lang w:eastAsia="ar-SA"/>
              </w:rPr>
              <w:t>209</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209</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218</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218</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rPr>
                <w:rFonts w:eastAsia="Arial"/>
                <w:lang w:eastAsia="ar-SA"/>
              </w:rPr>
            </w:pPr>
            <w:r>
              <w:rPr>
                <w:rFonts w:eastAsia="Arial"/>
                <w:lang w:eastAsia="ar-SA"/>
              </w:rPr>
              <w:t xml:space="preserve">  221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221</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225</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225</w:t>
            </w:r>
          </w:p>
        </w:tc>
      </w:tr>
      <w:tr w:rsidR="0067035D" w:rsidTr="0067035D">
        <w:trPr>
          <w:trHeight w:val="592"/>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Среднемесячная номинальная начисленная заработная плата работников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sz w:val="22"/>
                <w:szCs w:val="22"/>
                <w:lang w:eastAsia="en-US"/>
              </w:rPr>
            </w:pPr>
            <w:r>
              <w:rPr>
                <w:rFonts w:eastAsiaTheme="minorHAnsi"/>
                <w:lang w:eastAsia="en-US"/>
              </w:rPr>
              <w:t>16496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17365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18969</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19348</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19735</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20129</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20593</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21424</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rPr>
                <w:rFonts w:eastAsia="Arial"/>
                <w:lang w:eastAsia="ar-SA"/>
              </w:rPr>
            </w:pPr>
            <w:r>
              <w:rPr>
                <w:rFonts w:eastAsia="Arial"/>
                <w:lang w:eastAsia="ar-SA"/>
              </w:rPr>
              <w:t>21852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21852</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21852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jc w:val="center"/>
              <w:rPr>
                <w:rFonts w:eastAsia="Arial"/>
                <w:lang w:eastAsia="ar-SA"/>
              </w:rPr>
            </w:pPr>
            <w:r>
              <w:rPr>
                <w:rFonts w:eastAsia="Arial"/>
                <w:lang w:eastAsia="ar-SA"/>
              </w:rPr>
              <w:t>21852</w:t>
            </w:r>
          </w:p>
        </w:tc>
      </w:tr>
      <w:tr w:rsidR="0067035D" w:rsidTr="0067035D">
        <w:trPr>
          <w:trHeight w:val="975"/>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lastRenderedPageBreak/>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Уровень фактической обеспеченности учреждениями культуры от нормативной потребности:</w:t>
            </w: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7035D" w:rsidRDefault="0067035D">
            <w:pPr>
              <w:jc w:val="center"/>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67035D" w:rsidRDefault="0067035D">
            <w:pPr>
              <w:widowControl w:val="0"/>
              <w:suppressAutoHyphens/>
              <w:autoSpaceDE w:val="0"/>
              <w:jc w:val="center"/>
              <w:rPr>
                <w:rFonts w:eastAsia="Arial"/>
                <w:lang w:eastAsia="ar-SA"/>
              </w:rPr>
            </w:pPr>
          </w:p>
        </w:tc>
      </w:tr>
      <w:tr w:rsidR="0067035D" w:rsidTr="0067035D">
        <w:trPr>
          <w:trHeight w:val="2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7035D" w:rsidRDefault="0067035D">
            <w:pPr>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клубами и учреждениями клубного типа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r>
      <w:tr w:rsidR="0067035D" w:rsidTr="0067035D">
        <w:trPr>
          <w:trHeight w:val="23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7035D" w:rsidRDefault="0067035D">
            <w:pPr>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библиотеками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100</w:t>
            </w:r>
          </w:p>
        </w:tc>
      </w:tr>
      <w:tr w:rsidR="0067035D" w:rsidTr="0067035D">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Доля населения, систематически занимающегося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89" w:firstLine="720"/>
              <w:jc w:val="center"/>
              <w:rPr>
                <w:rFonts w:eastAsia="Arial"/>
                <w:lang w:eastAsia="ar-SA"/>
              </w:rPr>
            </w:pPr>
            <w:r>
              <w:rPr>
                <w:rFonts w:eastAsia="Arial"/>
                <w:lang w:eastAsia="ar-SA"/>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59" w:firstLine="720"/>
              <w:jc w:val="center"/>
              <w:rPr>
                <w:rFonts w:eastAsia="Arial"/>
                <w:lang w:eastAsia="ar-SA"/>
              </w:rPr>
            </w:pPr>
            <w:r>
              <w:rPr>
                <w:rFonts w:eastAsia="Arial"/>
                <w:lang w:eastAsia="ar-SA"/>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52" w:firstLine="720"/>
              <w:jc w:val="center"/>
              <w:rPr>
                <w:rFonts w:eastAsia="Arial"/>
                <w:lang w:eastAsia="ar-SA"/>
              </w:rPr>
            </w:pPr>
            <w:r>
              <w:rPr>
                <w:rFonts w:eastAsia="Arial"/>
                <w:lang w:eastAsia="ar-SA"/>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91" w:firstLine="720"/>
              <w:jc w:val="center"/>
              <w:rPr>
                <w:rFonts w:eastAsia="Arial"/>
                <w:lang w:eastAsia="ar-SA"/>
              </w:rPr>
            </w:pPr>
            <w:r>
              <w:rPr>
                <w:rFonts w:eastAsia="Arial"/>
                <w:lang w:eastAsia="ar-SA"/>
              </w:rPr>
              <w:t>45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5" w:firstLine="720"/>
              <w:jc w:val="center"/>
              <w:rPr>
                <w:rFonts w:eastAsia="Arial"/>
                <w:lang w:eastAsia="ar-SA"/>
              </w:rPr>
            </w:pPr>
            <w:r>
              <w:rPr>
                <w:rFonts w:eastAsia="Arial"/>
                <w:lang w:eastAsia="ar-SA"/>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45</w:t>
            </w:r>
          </w:p>
        </w:tc>
      </w:tr>
      <w:tr w:rsidR="0067035D" w:rsidTr="0067035D">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 xml:space="preserve">Доля налоговых и неналоговых доходов местного бюджета  в общем объеме собственных доходов бюджета муниципального </w:t>
            </w:r>
            <w:r>
              <w:rPr>
                <w:rFonts w:eastAsiaTheme="minorHAnsi"/>
                <w:lang w:eastAsia="en-US"/>
              </w:rPr>
              <w:lastRenderedPageBreak/>
              <w:t>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44</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59" w:firstLine="720"/>
              <w:jc w:val="center"/>
              <w:rPr>
                <w:rFonts w:eastAsia="Arial"/>
                <w:lang w:eastAsia="ar-SA"/>
              </w:rPr>
            </w:pPr>
            <w:r>
              <w:rPr>
                <w:rFonts w:eastAsia="Arial"/>
                <w:lang w:eastAsia="ar-SA"/>
              </w:rPr>
              <w:t>46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46</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47</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48</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52</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0" w:firstLine="720"/>
              <w:jc w:val="center"/>
              <w:rPr>
                <w:rFonts w:eastAsia="Arial"/>
                <w:lang w:eastAsia="ar-SA"/>
              </w:rPr>
            </w:pPr>
            <w:r>
              <w:rPr>
                <w:rFonts w:eastAsia="Arial"/>
                <w:lang w:eastAsia="ar-SA"/>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55</w:t>
            </w:r>
          </w:p>
        </w:tc>
      </w:tr>
      <w:tr w:rsidR="0067035D" w:rsidTr="0067035D">
        <w:trPr>
          <w:trHeight w:val="436"/>
        </w:trPr>
        <w:tc>
          <w:tcPr>
            <w:tcW w:w="71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lastRenderedPageBreak/>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Доля площади земельных участков, являющихся объектами налогообложения земельным налогом, в общей площади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12,5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14,5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684" w:firstLine="720"/>
              <w:jc w:val="center"/>
              <w:rPr>
                <w:rFonts w:eastAsia="Arial"/>
                <w:lang w:eastAsia="ar-SA"/>
              </w:rPr>
            </w:pPr>
            <w:r>
              <w:rPr>
                <w:rFonts w:eastAsia="Arial"/>
                <w:lang w:eastAsia="ar-SA"/>
              </w:rPr>
              <w:t>14,5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59" w:firstLine="720"/>
              <w:jc w:val="center"/>
              <w:rPr>
                <w:rFonts w:eastAsia="Arial"/>
                <w:lang w:eastAsia="ar-SA"/>
              </w:rPr>
            </w:pPr>
            <w:r>
              <w:rPr>
                <w:rFonts w:eastAsia="Arial"/>
                <w:lang w:eastAsia="ar-SA"/>
              </w:rPr>
              <w:t>14,5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14,8</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widowControl w:val="0"/>
              <w:suppressAutoHyphens/>
              <w:autoSpaceDE w:val="0"/>
              <w:ind w:left="-771" w:firstLine="720"/>
              <w:jc w:val="center"/>
              <w:rPr>
                <w:rFonts w:eastAsia="Arial"/>
                <w:lang w:eastAsia="ar-SA"/>
              </w:rPr>
            </w:pPr>
            <w:r>
              <w:rPr>
                <w:rFonts w:eastAsia="Arial"/>
                <w:lang w:eastAsia="ar-SA"/>
              </w:rPr>
              <w:t>14,8</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14,8</w:t>
            </w:r>
          </w:p>
        </w:tc>
        <w:tc>
          <w:tcPr>
            <w:tcW w:w="992"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rPr>
                <w:rFonts w:eastAsiaTheme="minorHAnsi"/>
                <w:lang w:eastAsia="en-US"/>
              </w:rPr>
            </w:pPr>
            <w:r>
              <w:rPr>
                <w:rFonts w:eastAsiaTheme="minorHAnsi"/>
                <w:lang w:eastAsia="en-US"/>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15,2</w:t>
            </w:r>
          </w:p>
        </w:tc>
        <w:tc>
          <w:tcPr>
            <w:tcW w:w="850"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7035D" w:rsidRDefault="0067035D">
            <w:pPr>
              <w:jc w:val="center"/>
              <w:rPr>
                <w:rFonts w:eastAsiaTheme="minorHAnsi"/>
                <w:lang w:eastAsia="en-US"/>
              </w:rPr>
            </w:pPr>
            <w:r>
              <w:rPr>
                <w:rFonts w:eastAsiaTheme="minorHAnsi"/>
                <w:lang w:eastAsia="en-US"/>
              </w:rPr>
              <w:t>15,2</w:t>
            </w:r>
          </w:p>
        </w:tc>
      </w:tr>
    </w:tbl>
    <w:p w:rsidR="0067035D" w:rsidRDefault="0067035D" w:rsidP="0067035D">
      <w:pPr>
        <w:ind w:right="486"/>
        <w:rPr>
          <w:rFonts w:asciiTheme="minorHAnsi" w:eastAsiaTheme="minorHAnsi" w:hAnsiTheme="minorHAnsi" w:cstheme="minorBidi"/>
          <w:sz w:val="22"/>
          <w:szCs w:val="22"/>
          <w:lang w:eastAsia="en-US"/>
        </w:rPr>
      </w:pPr>
    </w:p>
    <w:p w:rsidR="0067035D" w:rsidRPr="00FB1E21" w:rsidRDefault="0067035D" w:rsidP="00EB5CA5">
      <w:pPr>
        <w:autoSpaceDE w:val="0"/>
        <w:autoSpaceDN w:val="0"/>
        <w:adjustRightInd w:val="0"/>
        <w:ind w:firstLine="709"/>
      </w:pPr>
    </w:p>
    <w:sectPr w:rsidR="0067035D" w:rsidRPr="00FB1E21" w:rsidSect="0067035D">
      <w:pgSz w:w="16838" w:h="11906" w:orient="landscape"/>
      <w:pgMar w:top="851" w:right="1134" w:bottom="1701" w:left="709"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08" w:rsidRDefault="003F5A08">
      <w:r>
        <w:separator/>
      </w:r>
    </w:p>
  </w:endnote>
  <w:endnote w:type="continuationSeparator" w:id="0">
    <w:p w:rsidR="003F5A08" w:rsidRDefault="003F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Roboto">
    <w:altName w:val="Arial"/>
    <w:charset w:val="00"/>
    <w:family w:val="auto"/>
    <w:pitch w:val="default"/>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08" w:rsidRDefault="003F5A08">
      <w:r>
        <w:separator/>
      </w:r>
    </w:p>
  </w:footnote>
  <w:footnote w:type="continuationSeparator" w:id="0">
    <w:p w:rsidR="003F5A08" w:rsidRDefault="003F5A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15:restartNumberingAfterBreak="0">
    <w:nsid w:val="00FD1534"/>
    <w:multiLevelType w:val="hybridMultilevel"/>
    <w:tmpl w:val="86B086FE"/>
    <w:lvl w:ilvl="0" w:tplc="DDFA59F2">
      <w:start w:val="11"/>
      <w:numFmt w:val="decimal"/>
      <w:lvlText w:val="%1."/>
      <w:lvlJc w:val="left"/>
      <w:pPr>
        <w:tabs>
          <w:tab w:val="num" w:pos="1211"/>
        </w:tabs>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0DA77260"/>
    <w:multiLevelType w:val="hybridMultilevel"/>
    <w:tmpl w:val="5C28F650"/>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D04094"/>
    <w:multiLevelType w:val="hybridMultilevel"/>
    <w:tmpl w:val="CDE216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CA16CD"/>
    <w:multiLevelType w:val="hybridMultilevel"/>
    <w:tmpl w:val="C9DA5C46"/>
    <w:lvl w:ilvl="0" w:tplc="04190005">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10" w15:restartNumberingAfterBreak="0">
    <w:nsid w:val="1E7828FC"/>
    <w:multiLevelType w:val="hybridMultilevel"/>
    <w:tmpl w:val="8EEECB80"/>
    <w:lvl w:ilvl="0" w:tplc="B75A9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FE54874"/>
    <w:multiLevelType w:val="hybridMultilevel"/>
    <w:tmpl w:val="99DE4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6D1028"/>
    <w:multiLevelType w:val="hybridMultilevel"/>
    <w:tmpl w:val="1C926A5C"/>
    <w:lvl w:ilvl="0" w:tplc="36888F56">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680C2A"/>
    <w:multiLevelType w:val="hybridMultilevel"/>
    <w:tmpl w:val="C01451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8855F54"/>
    <w:multiLevelType w:val="hybridMultilevel"/>
    <w:tmpl w:val="6C160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BE97882"/>
    <w:multiLevelType w:val="hybridMultilevel"/>
    <w:tmpl w:val="27822E68"/>
    <w:lvl w:ilvl="0" w:tplc="04190011">
      <w:start w:val="1"/>
      <w:numFmt w:val="decimal"/>
      <w:lvlText w:val="%1)"/>
      <w:lvlJc w:val="left"/>
      <w:pPr>
        <w:tabs>
          <w:tab w:val="num" w:pos="720"/>
        </w:tabs>
        <w:ind w:left="720" w:hanging="360"/>
      </w:pPr>
    </w:lvl>
    <w:lvl w:ilvl="1" w:tplc="577A5F02">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40621D1"/>
    <w:multiLevelType w:val="hybridMultilevel"/>
    <w:tmpl w:val="08200500"/>
    <w:lvl w:ilvl="0" w:tplc="5AECAD7A">
      <w:start w:val="15"/>
      <w:numFmt w:val="decimal"/>
      <w:lvlText w:val="%1."/>
      <w:lvlJc w:val="left"/>
      <w:pPr>
        <w:tabs>
          <w:tab w:val="num" w:pos="1211"/>
        </w:tabs>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713327"/>
    <w:multiLevelType w:val="multilevel"/>
    <w:tmpl w:val="0AE44E82"/>
    <w:lvl w:ilvl="0">
      <w:start w:val="2"/>
      <w:numFmt w:val="decimal"/>
      <w:lvlText w:val="%1."/>
      <w:lvlJc w:val="left"/>
      <w:pPr>
        <w:ind w:left="360" w:hanging="360"/>
      </w:pPr>
      <w:rPr>
        <w:b w:val="0"/>
      </w:rPr>
    </w:lvl>
    <w:lvl w:ilvl="1">
      <w:start w:val="1"/>
      <w:numFmt w:val="decimal"/>
      <w:lvlText w:val="%1.%2."/>
      <w:lvlJc w:val="left"/>
      <w:pPr>
        <w:ind w:left="1070" w:hanging="360"/>
      </w:pPr>
      <w:rPr>
        <w:b w:val="0"/>
      </w:rPr>
    </w:lvl>
    <w:lvl w:ilvl="2">
      <w:start w:val="1"/>
      <w:numFmt w:val="decimal"/>
      <w:lvlText w:val="%1.%2.%3."/>
      <w:lvlJc w:val="left"/>
      <w:pPr>
        <w:ind w:left="2140" w:hanging="720"/>
      </w:pPr>
      <w:rPr>
        <w:b w:val="0"/>
      </w:rPr>
    </w:lvl>
    <w:lvl w:ilvl="3">
      <w:start w:val="1"/>
      <w:numFmt w:val="decimal"/>
      <w:lvlText w:val="%1.%2.%3.%4."/>
      <w:lvlJc w:val="left"/>
      <w:pPr>
        <w:ind w:left="2850" w:hanging="720"/>
      </w:pPr>
      <w:rPr>
        <w:b w:val="0"/>
      </w:rPr>
    </w:lvl>
    <w:lvl w:ilvl="4">
      <w:start w:val="1"/>
      <w:numFmt w:val="decimal"/>
      <w:lvlText w:val="%1.%2.%3.%4.%5."/>
      <w:lvlJc w:val="left"/>
      <w:pPr>
        <w:ind w:left="3920" w:hanging="1080"/>
      </w:pPr>
      <w:rPr>
        <w:b w:val="0"/>
      </w:rPr>
    </w:lvl>
    <w:lvl w:ilvl="5">
      <w:start w:val="1"/>
      <w:numFmt w:val="decimal"/>
      <w:lvlText w:val="%1.%2.%3.%4.%5.%6."/>
      <w:lvlJc w:val="left"/>
      <w:pPr>
        <w:ind w:left="4630" w:hanging="1080"/>
      </w:pPr>
      <w:rPr>
        <w:b w:val="0"/>
      </w:rPr>
    </w:lvl>
    <w:lvl w:ilvl="6">
      <w:start w:val="1"/>
      <w:numFmt w:val="decimal"/>
      <w:lvlText w:val="%1.%2.%3.%4.%5.%6.%7."/>
      <w:lvlJc w:val="left"/>
      <w:pPr>
        <w:ind w:left="5700" w:hanging="1440"/>
      </w:pPr>
      <w:rPr>
        <w:b w:val="0"/>
      </w:rPr>
    </w:lvl>
    <w:lvl w:ilvl="7">
      <w:start w:val="1"/>
      <w:numFmt w:val="decimal"/>
      <w:lvlText w:val="%1.%2.%3.%4.%5.%6.%7.%8."/>
      <w:lvlJc w:val="left"/>
      <w:pPr>
        <w:ind w:left="6410" w:hanging="1440"/>
      </w:pPr>
      <w:rPr>
        <w:b w:val="0"/>
      </w:rPr>
    </w:lvl>
    <w:lvl w:ilvl="8">
      <w:start w:val="1"/>
      <w:numFmt w:val="decimal"/>
      <w:lvlText w:val="%1.%2.%3.%4.%5.%6.%7.%8.%9."/>
      <w:lvlJc w:val="left"/>
      <w:pPr>
        <w:ind w:left="7480" w:hanging="1800"/>
      </w:pPr>
      <w:rPr>
        <w:b w:val="0"/>
      </w:rPr>
    </w:lvl>
  </w:abstractNum>
  <w:abstractNum w:abstractNumId="18" w15:restartNumberingAfterBreak="0">
    <w:nsid w:val="7A393D8C"/>
    <w:multiLevelType w:val="hybridMultilevel"/>
    <w:tmpl w:val="C830837A"/>
    <w:lvl w:ilvl="0" w:tplc="5E94B2F4">
      <w:start w:val="3"/>
      <w:numFmt w:val="upperRoman"/>
      <w:lvlText w:val="%1."/>
      <w:lvlJc w:val="left"/>
      <w:pPr>
        <w:ind w:left="1146" w:hanging="72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9"/>
  </w:num>
  <w:num w:numId="4">
    <w:abstractNumId w:val="9"/>
  </w:num>
  <w:num w:numId="5">
    <w:abstractNumId w:val="12"/>
  </w:num>
  <w:num w:numId="6">
    <w:abstractNumId w:val="4"/>
  </w:num>
  <w:num w:numId="7">
    <w:abstractNumId w:val="16"/>
  </w:num>
  <w:num w:numId="8">
    <w:abstractNumId w:val="13"/>
  </w:num>
  <w:num w:numId="9">
    <w:abstractNumId w:val="14"/>
  </w:num>
  <w:num w:numId="10">
    <w:abstractNumId w:val="1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27077"/>
    <w:rsid w:val="00094153"/>
    <w:rsid w:val="000F4A23"/>
    <w:rsid w:val="00167B7E"/>
    <w:rsid w:val="001812F9"/>
    <w:rsid w:val="00184680"/>
    <w:rsid w:val="001D290A"/>
    <w:rsid w:val="00363193"/>
    <w:rsid w:val="003F5A08"/>
    <w:rsid w:val="004016D4"/>
    <w:rsid w:val="00407C9C"/>
    <w:rsid w:val="00480498"/>
    <w:rsid w:val="004C0561"/>
    <w:rsid w:val="00551B7D"/>
    <w:rsid w:val="00583F68"/>
    <w:rsid w:val="005A677A"/>
    <w:rsid w:val="00650F76"/>
    <w:rsid w:val="0067035D"/>
    <w:rsid w:val="006B7D64"/>
    <w:rsid w:val="007F5374"/>
    <w:rsid w:val="00807C51"/>
    <w:rsid w:val="008A055F"/>
    <w:rsid w:val="009778EE"/>
    <w:rsid w:val="009A6B60"/>
    <w:rsid w:val="009E7074"/>
    <w:rsid w:val="00A22D87"/>
    <w:rsid w:val="00AC591B"/>
    <w:rsid w:val="00B3422D"/>
    <w:rsid w:val="00B35ED2"/>
    <w:rsid w:val="00C77259"/>
    <w:rsid w:val="00CC3941"/>
    <w:rsid w:val="00D04B15"/>
    <w:rsid w:val="00DF1A84"/>
    <w:rsid w:val="00E121F4"/>
    <w:rsid w:val="00E61CF0"/>
    <w:rsid w:val="00EB5CA5"/>
    <w:rsid w:val="00ED3903"/>
    <w:rsid w:val="00F97689"/>
    <w:rsid w:val="00FA421C"/>
    <w:rsid w:val="00FE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012F"/>
  <w15:chartTrackingRefBased/>
  <w15:docId w15:val="{FCE9855D-8818-47C1-AF1B-CEDC535B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iPriority w:val="9"/>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iPriority w:val="9"/>
    <w:semiHidden/>
    <w:unhideWhenUsed/>
    <w:qFormat/>
    <w:rsid w:val="0067035D"/>
    <w:pPr>
      <w:keepNext/>
      <w:spacing w:before="240" w:after="60"/>
      <w:outlineLvl w:val="3"/>
    </w:pPr>
    <w:rPr>
      <w:b/>
      <w:bCs/>
      <w:sz w:val="28"/>
      <w:szCs w:val="28"/>
    </w:rPr>
  </w:style>
  <w:style w:type="paragraph" w:styleId="5">
    <w:name w:val="heading 5"/>
    <w:basedOn w:val="a"/>
    <w:link w:val="50"/>
    <w:uiPriority w:val="9"/>
    <w:semiHidden/>
    <w:unhideWhenUsed/>
    <w:qFormat/>
    <w:rsid w:val="0067035D"/>
    <w:pPr>
      <w:outlineLvl w:val="4"/>
    </w:pPr>
    <w:rPr>
      <w:b/>
      <w:bCs/>
      <w:sz w:val="20"/>
      <w:szCs w:val="20"/>
    </w:rPr>
  </w:style>
  <w:style w:type="paragraph" w:styleId="6">
    <w:name w:val="heading 6"/>
    <w:basedOn w:val="a"/>
    <w:next w:val="a"/>
    <w:link w:val="60"/>
    <w:uiPriority w:val="9"/>
    <w:semiHidden/>
    <w:unhideWhenUsed/>
    <w:qFormat/>
    <w:rsid w:val="0067035D"/>
    <w:pPr>
      <w:spacing w:before="240" w:after="60"/>
      <w:outlineLvl w:val="5"/>
    </w:pPr>
    <w:rPr>
      <w:b/>
      <w:bCs/>
      <w:sz w:val="22"/>
      <w:szCs w:val="22"/>
    </w:rPr>
  </w:style>
  <w:style w:type="paragraph" w:styleId="7">
    <w:name w:val="heading 7"/>
    <w:basedOn w:val="a"/>
    <w:next w:val="a"/>
    <w:link w:val="70"/>
    <w:uiPriority w:val="9"/>
    <w:semiHidden/>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9"/>
    <w:semiHidden/>
    <w:unhideWhenUsed/>
    <w:qFormat/>
    <w:rsid w:val="0067035D"/>
    <w:pPr>
      <w:spacing w:before="240" w:after="60"/>
      <w:outlineLvl w:val="7"/>
    </w:pPr>
    <w:rPr>
      <w:i/>
      <w:iCs/>
    </w:rPr>
  </w:style>
  <w:style w:type="paragraph" w:styleId="9">
    <w:name w:val="heading 9"/>
    <w:basedOn w:val="a"/>
    <w:next w:val="a"/>
    <w:link w:val="90"/>
    <w:uiPriority w:val="99"/>
    <w:semiHidden/>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iPriority w:val="99"/>
    <w:unhideWhenUsed/>
    <w:rsid w:val="005A677A"/>
    <w:rPr>
      <w:rFonts w:ascii="Segoe UI" w:hAnsi="Segoe UI" w:cs="Segoe UI"/>
      <w:sz w:val="18"/>
      <w:szCs w:val="18"/>
    </w:rPr>
  </w:style>
  <w:style w:type="character" w:customStyle="1" w:styleId="a7">
    <w:name w:val="Текст выноски Знак"/>
    <w:basedOn w:val="a1"/>
    <w:link w:val="a6"/>
    <w:uiPriority w:val="99"/>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rsid w:val="00DF1A84"/>
    <w:pPr>
      <w:spacing w:before="100" w:beforeAutospacing="1" w:after="100" w:afterAutospacing="1"/>
    </w:pPr>
  </w:style>
  <w:style w:type="numbering" w:customStyle="1" w:styleId="11">
    <w:name w:val="Нет списка1"/>
    <w:next w:val="a3"/>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qFormat/>
    <w:rsid w:val="009778EE"/>
    <w:pPr>
      <w:spacing w:after="0" w:line="240" w:lineRule="auto"/>
    </w:pPr>
    <w:rPr>
      <w:rFonts w:ascii="Calibri" w:eastAsia="Times New Roman" w:hAnsi="Calibri" w:cs="Calibri"/>
      <w:lang w:eastAsia="ru-RU"/>
    </w:rPr>
  </w:style>
  <w:style w:type="character" w:styleId="ac">
    <w:name w:val="Emphasis"/>
    <w:uiPriority w:val="99"/>
    <w:qFormat/>
    <w:rsid w:val="009778EE"/>
    <w:rPr>
      <w:rFonts w:cs="Times New Roman"/>
      <w:i/>
      <w:iCs/>
    </w:rPr>
  </w:style>
  <w:style w:type="character" w:customStyle="1" w:styleId="10">
    <w:name w:val="Заголовок 1 Знак"/>
    <w:basedOn w:val="a1"/>
    <w:link w:val="1"/>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uiPriority w:val="9"/>
    <w:rsid w:val="00B3422D"/>
    <w:rPr>
      <w:rFonts w:ascii="Tahoma" w:eastAsia="Times New Roman" w:hAnsi="Tahoma" w:cs="Tahoma"/>
      <w:kern w:val="1"/>
      <w:sz w:val="29"/>
      <w:szCs w:val="29"/>
      <w:lang w:eastAsia="ar-SA"/>
    </w:rPr>
  </w:style>
  <w:style w:type="paragraph" w:styleId="a0">
    <w:name w:val="Body Text"/>
    <w:basedOn w:val="a"/>
    <w:link w:val="ad"/>
    <w:uiPriority w:val="99"/>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uiPriority w:val="99"/>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uiPriority w:val="99"/>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uiPriority w:val="99"/>
    <w:rsid w:val="00B3422D"/>
  </w:style>
  <w:style w:type="paragraph" w:styleId="af3">
    <w:name w:val="footer"/>
    <w:basedOn w:val="a"/>
    <w:link w:val="af4"/>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uiPriority w:val="99"/>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uiPriority w:val="99"/>
    <w:rsid w:val="00B3422D"/>
    <w:pPr>
      <w:ind w:left="720"/>
    </w:pPr>
  </w:style>
  <w:style w:type="character" w:customStyle="1" w:styleId="24">
    <w:name w:val="Основной текст с отступом 2 Знак"/>
    <w:basedOn w:val="a1"/>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
    <w:link w:val="32"/>
    <w:uiPriority w:val="99"/>
    <w:rsid w:val="00B3422D"/>
    <w:pPr>
      <w:ind w:left="900" w:hanging="480"/>
    </w:pPr>
  </w:style>
  <w:style w:type="character" w:customStyle="1" w:styleId="32">
    <w:name w:val="Основной текст с отступом 3 Знак"/>
    <w:basedOn w:val="a1"/>
    <w:link w:val="31"/>
    <w:uiPriority w:val="99"/>
    <w:rsid w:val="00B3422D"/>
    <w:rPr>
      <w:rFonts w:ascii="Times New Roman" w:eastAsia="Times New Roman" w:hAnsi="Times New Roman" w:cs="Times New Roman"/>
      <w:sz w:val="24"/>
      <w:szCs w:val="24"/>
      <w:lang w:eastAsia="ru-RU"/>
    </w:rPr>
  </w:style>
  <w:style w:type="paragraph" w:styleId="af5">
    <w:name w:val="Document Map"/>
    <w:basedOn w:val="a"/>
    <w:link w:val="af6"/>
    <w:uiPriority w:val="99"/>
    <w:semiHidden/>
    <w:rsid w:val="00B3422D"/>
    <w:pPr>
      <w:shd w:val="clear" w:color="auto" w:fill="000080"/>
    </w:pPr>
    <w:rPr>
      <w:rFonts w:ascii="Tahoma" w:hAnsi="Tahoma" w:cs="Tahoma"/>
    </w:rPr>
  </w:style>
  <w:style w:type="character" w:customStyle="1" w:styleId="af6">
    <w:name w:val="Схема документа Знак"/>
    <w:basedOn w:val="a1"/>
    <w:link w:val="af5"/>
    <w:uiPriority w:val="99"/>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uiPriority w:val="9"/>
    <w:semiHidden/>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semiHidden/>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semiHidden/>
    <w:rsid w:val="0067035D"/>
    <w:rPr>
      <w:rFonts w:ascii="Times New Roman" w:eastAsia="Times New Roman" w:hAnsi="Times New Roman" w:cs="Times New Roman"/>
      <w:b/>
      <w:bCs/>
      <w:lang w:eastAsia="ru-RU"/>
    </w:rPr>
  </w:style>
  <w:style w:type="character" w:customStyle="1" w:styleId="80">
    <w:name w:val="Заголовок 8 Знак"/>
    <w:basedOn w:val="a1"/>
    <w:link w:val="8"/>
    <w:uiPriority w:val="99"/>
    <w:semiHidden/>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semiHidden/>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semiHidden/>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uiPriority w:val="9"/>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iPriority w:val="99"/>
    <w:semiHidden/>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semiHidden/>
    <w:rsid w:val="0067035D"/>
    <w:rPr>
      <w:rFonts w:ascii="Courier New" w:eastAsia="Times New Roman" w:hAnsi="Courier New" w:cs="Courier New"/>
      <w:sz w:val="20"/>
      <w:szCs w:val="20"/>
      <w:lang w:eastAsia="ru-RU"/>
    </w:rPr>
  </w:style>
  <w:style w:type="paragraph" w:customStyle="1" w:styleId="msonormal0">
    <w:name w:val="msonormal"/>
    <w:basedOn w:val="a"/>
    <w:uiPriority w:val="99"/>
    <w:rsid w:val="0067035D"/>
    <w:pPr>
      <w:spacing w:before="100" w:beforeAutospacing="1" w:after="100" w:afterAutospacing="1"/>
    </w:pPr>
  </w:style>
  <w:style w:type="paragraph" w:styleId="16">
    <w:name w:val="toc 1"/>
    <w:basedOn w:val="a"/>
    <w:next w:val="a"/>
    <w:autoRedefine/>
    <w:uiPriority w:val="99"/>
    <w:semiHidden/>
    <w:unhideWhenUsed/>
    <w:rsid w:val="0067035D"/>
  </w:style>
  <w:style w:type="paragraph" w:styleId="25">
    <w:name w:val="toc 2"/>
    <w:basedOn w:val="a"/>
    <w:next w:val="a"/>
    <w:autoRedefine/>
    <w:uiPriority w:val="99"/>
    <w:semiHidden/>
    <w:unhideWhenUsed/>
    <w:rsid w:val="0067035D"/>
    <w:pPr>
      <w:ind w:left="240"/>
    </w:pPr>
  </w:style>
  <w:style w:type="paragraph" w:styleId="35">
    <w:name w:val="toc 3"/>
    <w:basedOn w:val="a"/>
    <w:next w:val="a"/>
    <w:autoRedefine/>
    <w:uiPriority w:val="99"/>
    <w:semiHidden/>
    <w:unhideWhenUsed/>
    <w:rsid w:val="0067035D"/>
    <w:pPr>
      <w:ind w:left="480"/>
    </w:pPr>
  </w:style>
  <w:style w:type="paragraph" w:styleId="81">
    <w:name w:val="toc 8"/>
    <w:basedOn w:val="a"/>
    <w:next w:val="a"/>
    <w:autoRedefine/>
    <w:uiPriority w:val="39"/>
    <w:semiHidden/>
    <w:unhideWhenUsed/>
    <w:rsid w:val="0067035D"/>
    <w:pPr>
      <w:ind w:left="1680"/>
    </w:pPr>
  </w:style>
  <w:style w:type="paragraph" w:styleId="afb">
    <w:name w:val="footnote text"/>
    <w:basedOn w:val="a"/>
    <w:link w:val="afc"/>
    <w:uiPriority w:val="99"/>
    <w:semiHidden/>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uiPriority w:val="99"/>
    <w:semiHidden/>
    <w:rsid w:val="0067035D"/>
    <w:rPr>
      <w:sz w:val="20"/>
      <w:szCs w:val="20"/>
    </w:rPr>
  </w:style>
  <w:style w:type="paragraph" w:styleId="36">
    <w:name w:val="List 3"/>
    <w:basedOn w:val="a"/>
    <w:uiPriority w:val="99"/>
    <w:semiHidden/>
    <w:unhideWhenUsed/>
    <w:rsid w:val="0067035D"/>
    <w:pPr>
      <w:ind w:left="849" w:hanging="283"/>
    </w:pPr>
    <w:rPr>
      <w:szCs w:val="20"/>
    </w:rPr>
  </w:style>
  <w:style w:type="character" w:customStyle="1" w:styleId="afd">
    <w:name w:val="Заголовок Знак"/>
    <w:aliases w:val="Знак1 Знак"/>
    <w:basedOn w:val="a1"/>
    <w:link w:val="afe"/>
    <w:locked/>
    <w:rsid w:val="0067035D"/>
    <w:rPr>
      <w:rFonts w:ascii="Times New Roman" w:eastAsia="Times New Roman" w:hAnsi="Times New Roman" w:cs="Times New Roman"/>
      <w:sz w:val="28"/>
      <w:szCs w:val="20"/>
    </w:rPr>
  </w:style>
  <w:style w:type="paragraph" w:styleId="afe">
    <w:name w:val="Title"/>
    <w:aliases w:val="Знак1"/>
    <w:basedOn w:val="a"/>
    <w:link w:val="afd"/>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uiPriority w:val="99"/>
    <w:qFormat/>
    <w:rsid w:val="0067035D"/>
    <w:pPr>
      <w:spacing w:before="100" w:beforeAutospacing="1" w:after="100" w:afterAutospacing="1"/>
    </w:pPr>
  </w:style>
  <w:style w:type="character" w:customStyle="1" w:styleId="aff0">
    <w:name w:val="Подзаголовок Знак"/>
    <w:basedOn w:val="a1"/>
    <w:link w:val="aff"/>
    <w:uiPriority w:val="99"/>
    <w:rsid w:val="0067035D"/>
    <w:rPr>
      <w:rFonts w:ascii="Times New Roman" w:eastAsia="Times New Roman" w:hAnsi="Times New Roman" w:cs="Times New Roman"/>
      <w:sz w:val="24"/>
      <w:szCs w:val="24"/>
      <w:lang w:eastAsia="ru-RU"/>
    </w:rPr>
  </w:style>
  <w:style w:type="paragraph" w:styleId="26">
    <w:name w:val="Body Text 2"/>
    <w:basedOn w:val="a"/>
    <w:link w:val="27"/>
    <w:uiPriority w:val="99"/>
    <w:semiHidden/>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uiPriority w:val="99"/>
    <w:semiHidden/>
    <w:rsid w:val="0067035D"/>
    <w:rPr>
      <w:rFonts w:eastAsiaTheme="minorEastAsia"/>
      <w:lang w:eastAsia="ru-RU"/>
    </w:rPr>
  </w:style>
  <w:style w:type="paragraph" w:styleId="aff1">
    <w:name w:val="Plain Text"/>
    <w:basedOn w:val="a"/>
    <w:link w:val="aff2"/>
    <w:uiPriority w:val="99"/>
    <w:semiHidden/>
    <w:unhideWhenUsed/>
    <w:rsid w:val="0067035D"/>
    <w:rPr>
      <w:rFonts w:ascii="Courier New" w:hAnsi="Courier New" w:cs="Courier New"/>
      <w:sz w:val="20"/>
      <w:szCs w:val="20"/>
    </w:rPr>
  </w:style>
  <w:style w:type="character" w:customStyle="1" w:styleId="aff2">
    <w:name w:val="Текст Знак"/>
    <w:basedOn w:val="a1"/>
    <w:link w:val="aff1"/>
    <w:uiPriority w:val="99"/>
    <w:semiHidden/>
    <w:rsid w:val="0067035D"/>
    <w:rPr>
      <w:rFonts w:ascii="Courier New" w:eastAsia="Times New Roman" w:hAnsi="Courier New" w:cs="Courier New"/>
      <w:sz w:val="20"/>
      <w:szCs w:val="20"/>
      <w:lang w:eastAsia="ru-RU"/>
    </w:rPr>
  </w:style>
  <w:style w:type="character" w:customStyle="1" w:styleId="ab">
    <w:name w:val="Без интервала Знак"/>
    <w:link w:val="aa"/>
    <w:locked/>
    <w:rsid w:val="0067035D"/>
    <w:rPr>
      <w:rFonts w:ascii="Calibri" w:eastAsia="Times New Roman" w:hAnsi="Calibri" w:cs="Calibri"/>
      <w:lang w:eastAsia="ru-RU"/>
    </w:rPr>
  </w:style>
  <w:style w:type="paragraph" w:customStyle="1" w:styleId="211">
    <w:name w:val="Основной текст 21"/>
    <w:basedOn w:val="a"/>
    <w:uiPriority w:val="99"/>
    <w:rsid w:val="0067035D"/>
    <w:pPr>
      <w:jc w:val="center"/>
    </w:pPr>
    <w:rPr>
      <w:b/>
      <w:bCs/>
      <w:caps/>
      <w:sz w:val="28"/>
      <w:szCs w:val="28"/>
    </w:rPr>
  </w:style>
  <w:style w:type="paragraph" w:customStyle="1" w:styleId="310">
    <w:name w:val="Основной текст с отступом 31"/>
    <w:basedOn w:val="a"/>
    <w:uiPriority w:val="99"/>
    <w:rsid w:val="0067035D"/>
    <w:pPr>
      <w:ind w:firstLine="709"/>
      <w:jc w:val="both"/>
    </w:pPr>
    <w:rPr>
      <w:sz w:val="26"/>
      <w:szCs w:val="26"/>
    </w:rPr>
  </w:style>
  <w:style w:type="paragraph" w:customStyle="1" w:styleId="oaenoniinee">
    <w:name w:val="oaeno niinee"/>
    <w:basedOn w:val="a"/>
    <w:uiPriority w:val="99"/>
    <w:rsid w:val="0067035D"/>
    <w:pPr>
      <w:jc w:val="both"/>
    </w:pPr>
  </w:style>
  <w:style w:type="paragraph" w:customStyle="1" w:styleId="BodyTextIndent31">
    <w:name w:val="Body Text Indent 31"/>
    <w:basedOn w:val="a"/>
    <w:uiPriority w:val="99"/>
    <w:rsid w:val="0067035D"/>
    <w:pPr>
      <w:ind w:firstLine="709"/>
      <w:jc w:val="both"/>
    </w:pPr>
    <w:rPr>
      <w:sz w:val="26"/>
      <w:szCs w:val="26"/>
    </w:rPr>
  </w:style>
  <w:style w:type="paragraph" w:customStyle="1" w:styleId="18">
    <w:name w:val="заголовок 1"/>
    <w:basedOn w:val="a"/>
    <w:next w:val="a"/>
    <w:uiPriority w:val="99"/>
    <w:rsid w:val="0067035D"/>
    <w:pPr>
      <w:keepNext/>
    </w:pPr>
    <w:rPr>
      <w:b/>
      <w:bCs/>
      <w:sz w:val="28"/>
      <w:szCs w:val="28"/>
      <w:lang w:eastAsia="en-US"/>
    </w:rPr>
  </w:style>
  <w:style w:type="paragraph" w:customStyle="1" w:styleId="xl43">
    <w:name w:val="xl43"/>
    <w:basedOn w:val="a"/>
    <w:uiPriority w:val="99"/>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uiPriority w:val="99"/>
    <w:rsid w:val="0067035D"/>
    <w:pPr>
      <w:widowControl w:val="0"/>
      <w:adjustRightInd w:val="0"/>
      <w:spacing w:after="160" w:line="240" w:lineRule="exact"/>
      <w:jc w:val="right"/>
    </w:pPr>
    <w:rPr>
      <w:sz w:val="20"/>
      <w:szCs w:val="20"/>
      <w:lang w:val="en-GB" w:eastAsia="en-US"/>
    </w:rPr>
  </w:style>
  <w:style w:type="character" w:customStyle="1" w:styleId="140">
    <w:name w:val="Текст 14(основной) Знак"/>
    <w:link w:val="141"/>
    <w:locked/>
    <w:rsid w:val="0067035D"/>
    <w:rPr>
      <w:rFonts w:ascii="Times New Roman" w:eastAsia="Times New Roman" w:hAnsi="Times New Roman" w:cs="Times New Roman"/>
      <w:sz w:val="28"/>
      <w:szCs w:val="24"/>
    </w:rPr>
  </w:style>
  <w:style w:type="paragraph" w:customStyle="1" w:styleId="141">
    <w:name w:val="Текст 14(основной)"/>
    <w:basedOn w:val="a"/>
    <w:link w:val="140"/>
    <w:rsid w:val="0067035D"/>
    <w:pPr>
      <w:spacing w:line="360" w:lineRule="auto"/>
      <w:ind w:firstLine="708"/>
      <w:jc w:val="both"/>
    </w:pPr>
    <w:rPr>
      <w:sz w:val="28"/>
      <w:lang w:eastAsia="en-US"/>
    </w:rPr>
  </w:style>
  <w:style w:type="character" w:customStyle="1" w:styleId="142">
    <w:name w:val="Текст 14(поцентру) Знак"/>
    <w:link w:val="143"/>
    <w:locked/>
    <w:rsid w:val="0067035D"/>
    <w:rPr>
      <w:rFonts w:ascii="Times New Roman" w:eastAsia="Times New Roman" w:hAnsi="Times New Roman" w:cs="Times New Roman"/>
      <w:b/>
      <w:i/>
      <w:sz w:val="28"/>
      <w:szCs w:val="28"/>
    </w:rPr>
  </w:style>
  <w:style w:type="paragraph" w:customStyle="1" w:styleId="143">
    <w:name w:val="Текст 14(поцентру)"/>
    <w:basedOn w:val="a"/>
    <w:link w:val="142"/>
    <w:autoRedefine/>
    <w:rsid w:val="0067035D"/>
    <w:pPr>
      <w:jc w:val="center"/>
    </w:pPr>
    <w:rPr>
      <w:b/>
      <w:i/>
      <w:sz w:val="28"/>
      <w:szCs w:val="28"/>
      <w:lang w:eastAsia="en-US"/>
    </w:rPr>
  </w:style>
  <w:style w:type="paragraph" w:customStyle="1" w:styleId="100">
    <w:name w:val="Текст 10(таблица)"/>
    <w:basedOn w:val="a"/>
    <w:uiPriority w:val="99"/>
    <w:rsid w:val="0067035D"/>
    <w:pPr>
      <w:jc w:val="both"/>
    </w:pPr>
    <w:rPr>
      <w:sz w:val="20"/>
      <w:lang w:val="en-US"/>
    </w:rPr>
  </w:style>
  <w:style w:type="paragraph" w:customStyle="1" w:styleId="120">
    <w:name w:val="Текст 12(таблица)"/>
    <w:basedOn w:val="a"/>
    <w:autoRedefine/>
    <w:uiPriority w:val="99"/>
    <w:rsid w:val="0067035D"/>
    <w:pPr>
      <w:tabs>
        <w:tab w:val="left" w:pos="33"/>
        <w:tab w:val="left" w:pos="2595"/>
      </w:tabs>
      <w:ind w:right="132"/>
      <w:jc w:val="both"/>
    </w:pPr>
    <w:rPr>
      <w:bCs/>
    </w:rPr>
  </w:style>
  <w:style w:type="character" w:customStyle="1" w:styleId="144">
    <w:name w:val="Текст 14(справа) Знак"/>
    <w:link w:val="145"/>
    <w:locked/>
    <w:rsid w:val="0067035D"/>
    <w:rPr>
      <w:rFonts w:ascii="Times New Roman" w:eastAsia="Times New Roman" w:hAnsi="Times New Roman" w:cs="Times New Roman"/>
      <w:bCs/>
      <w:sz w:val="28"/>
      <w:szCs w:val="28"/>
    </w:rPr>
  </w:style>
  <w:style w:type="paragraph" w:customStyle="1" w:styleId="145">
    <w:name w:val="Текст 14(справа)"/>
    <w:basedOn w:val="141"/>
    <w:link w:val="144"/>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uiPriority w:val="99"/>
    <w:rsid w:val="0067035D"/>
    <w:pPr>
      <w:spacing w:after="240"/>
    </w:pPr>
    <w:rPr>
      <w:sz w:val="26"/>
      <w:szCs w:val="26"/>
    </w:rPr>
  </w:style>
  <w:style w:type="paragraph" w:customStyle="1" w:styleId="19">
    <w:name w:val="Дата1"/>
    <w:basedOn w:val="a"/>
    <w:uiPriority w:val="99"/>
    <w:rsid w:val="0067035D"/>
    <w:pPr>
      <w:spacing w:after="240"/>
    </w:pPr>
    <w:rPr>
      <w:sz w:val="26"/>
      <w:szCs w:val="26"/>
    </w:rPr>
  </w:style>
  <w:style w:type="paragraph" w:customStyle="1" w:styleId="rboxtl">
    <w:name w:val="rbox_tl"/>
    <w:basedOn w:val="a"/>
    <w:uiPriority w:val="99"/>
    <w:rsid w:val="0067035D"/>
    <w:pPr>
      <w:spacing w:after="240"/>
    </w:pPr>
    <w:rPr>
      <w:sz w:val="26"/>
      <w:szCs w:val="26"/>
    </w:rPr>
  </w:style>
  <w:style w:type="paragraph" w:customStyle="1" w:styleId="rboxtr">
    <w:name w:val="rbox_tr"/>
    <w:basedOn w:val="a"/>
    <w:uiPriority w:val="99"/>
    <w:rsid w:val="0067035D"/>
    <w:pPr>
      <w:spacing w:after="240"/>
    </w:pPr>
    <w:rPr>
      <w:sz w:val="26"/>
      <w:szCs w:val="26"/>
    </w:rPr>
  </w:style>
  <w:style w:type="paragraph" w:customStyle="1" w:styleId="rboxbl">
    <w:name w:val="rbox_bl"/>
    <w:basedOn w:val="a"/>
    <w:uiPriority w:val="99"/>
    <w:rsid w:val="0067035D"/>
    <w:pPr>
      <w:ind w:left="-150"/>
    </w:pPr>
    <w:rPr>
      <w:sz w:val="2"/>
      <w:szCs w:val="2"/>
    </w:rPr>
  </w:style>
  <w:style w:type="paragraph" w:customStyle="1" w:styleId="rboxbr">
    <w:name w:val="rbox_br"/>
    <w:basedOn w:val="a"/>
    <w:uiPriority w:val="99"/>
    <w:rsid w:val="0067035D"/>
    <w:pPr>
      <w:spacing w:after="240"/>
    </w:pPr>
    <w:rPr>
      <w:sz w:val="26"/>
      <w:szCs w:val="26"/>
    </w:rPr>
  </w:style>
  <w:style w:type="paragraph" w:customStyle="1" w:styleId="rboxheader">
    <w:name w:val="rbox_header"/>
    <w:basedOn w:val="a"/>
    <w:uiPriority w:val="99"/>
    <w:rsid w:val="0067035D"/>
    <w:rPr>
      <w:sz w:val="26"/>
      <w:szCs w:val="26"/>
    </w:rPr>
  </w:style>
  <w:style w:type="paragraph" w:customStyle="1" w:styleId="clear">
    <w:name w:val="clear"/>
    <w:basedOn w:val="a"/>
    <w:uiPriority w:val="99"/>
    <w:rsid w:val="0067035D"/>
    <w:pPr>
      <w:spacing w:after="240"/>
    </w:pPr>
    <w:rPr>
      <w:sz w:val="26"/>
      <w:szCs w:val="26"/>
    </w:rPr>
  </w:style>
  <w:style w:type="paragraph" w:customStyle="1" w:styleId="rightalign">
    <w:name w:val="rightalign"/>
    <w:basedOn w:val="a"/>
    <w:uiPriority w:val="99"/>
    <w:rsid w:val="0067035D"/>
    <w:pPr>
      <w:spacing w:after="240"/>
      <w:jc w:val="right"/>
    </w:pPr>
    <w:rPr>
      <w:sz w:val="26"/>
      <w:szCs w:val="26"/>
    </w:rPr>
  </w:style>
  <w:style w:type="paragraph" w:customStyle="1" w:styleId="centeralign">
    <w:name w:val="centeralign"/>
    <w:basedOn w:val="a"/>
    <w:uiPriority w:val="99"/>
    <w:rsid w:val="0067035D"/>
    <w:pPr>
      <w:spacing w:after="240"/>
      <w:jc w:val="center"/>
    </w:pPr>
    <w:rPr>
      <w:sz w:val="26"/>
      <w:szCs w:val="26"/>
    </w:rPr>
  </w:style>
  <w:style w:type="paragraph" w:customStyle="1" w:styleId="even">
    <w:name w:val="even"/>
    <w:basedOn w:val="a"/>
    <w:uiPriority w:val="99"/>
    <w:rsid w:val="0067035D"/>
    <w:pPr>
      <w:shd w:val="clear" w:color="auto" w:fill="E6E6E6"/>
      <w:spacing w:after="240"/>
    </w:pPr>
    <w:rPr>
      <w:sz w:val="26"/>
      <w:szCs w:val="26"/>
    </w:rPr>
  </w:style>
  <w:style w:type="paragraph" w:customStyle="1" w:styleId="odd">
    <w:name w:val="odd"/>
    <w:basedOn w:val="a"/>
    <w:uiPriority w:val="99"/>
    <w:rsid w:val="0067035D"/>
    <w:pPr>
      <w:shd w:val="clear" w:color="auto" w:fill="FFFFFF"/>
      <w:spacing w:after="240"/>
    </w:pPr>
    <w:rPr>
      <w:sz w:val="26"/>
      <w:szCs w:val="26"/>
    </w:rPr>
  </w:style>
  <w:style w:type="paragraph" w:customStyle="1" w:styleId="hdr">
    <w:name w:val="hdr"/>
    <w:basedOn w:val="a"/>
    <w:uiPriority w:val="99"/>
    <w:rsid w:val="0067035D"/>
    <w:pPr>
      <w:spacing w:after="240"/>
    </w:pPr>
    <w:rPr>
      <w:b/>
      <w:bCs/>
      <w:sz w:val="26"/>
      <w:szCs w:val="26"/>
    </w:rPr>
  </w:style>
  <w:style w:type="paragraph" w:customStyle="1" w:styleId="metadata">
    <w:name w:val="metadata"/>
    <w:basedOn w:val="a"/>
    <w:uiPriority w:val="99"/>
    <w:rsid w:val="0067035D"/>
    <w:pPr>
      <w:spacing w:after="240"/>
    </w:pPr>
    <w:rPr>
      <w:color w:val="666666"/>
      <w:sz w:val="26"/>
      <w:szCs w:val="26"/>
    </w:rPr>
  </w:style>
  <w:style w:type="paragraph" w:customStyle="1" w:styleId="topvalign">
    <w:name w:val="topvalign"/>
    <w:basedOn w:val="a"/>
    <w:uiPriority w:val="99"/>
    <w:rsid w:val="0067035D"/>
    <w:pPr>
      <w:spacing w:after="240"/>
    </w:pPr>
    <w:rPr>
      <w:sz w:val="26"/>
      <w:szCs w:val="26"/>
    </w:rPr>
  </w:style>
  <w:style w:type="paragraph" w:customStyle="1" w:styleId="contentheaderlinks">
    <w:name w:val="content_header_links"/>
    <w:basedOn w:val="a"/>
    <w:uiPriority w:val="99"/>
    <w:rsid w:val="0067035D"/>
    <w:pPr>
      <w:shd w:val="clear" w:color="auto" w:fill="FFFFFF"/>
      <w:spacing w:after="240"/>
      <w:ind w:left="5460"/>
    </w:pPr>
    <w:rPr>
      <w:sz w:val="26"/>
      <w:szCs w:val="26"/>
    </w:rPr>
  </w:style>
  <w:style w:type="paragraph" w:customStyle="1" w:styleId="toplink">
    <w:name w:val="toplink"/>
    <w:basedOn w:val="a"/>
    <w:uiPriority w:val="99"/>
    <w:rsid w:val="0067035D"/>
    <w:pPr>
      <w:spacing w:after="240"/>
      <w:jc w:val="right"/>
    </w:pPr>
    <w:rPr>
      <w:sz w:val="26"/>
      <w:szCs w:val="26"/>
    </w:rPr>
  </w:style>
  <w:style w:type="paragraph" w:customStyle="1" w:styleId="note">
    <w:name w:val="note"/>
    <w:basedOn w:val="a"/>
    <w:uiPriority w:val="99"/>
    <w:rsid w:val="0067035D"/>
    <w:pPr>
      <w:spacing w:after="240"/>
    </w:pPr>
    <w:rPr>
      <w:color w:val="990000"/>
      <w:sz w:val="26"/>
      <w:szCs w:val="26"/>
    </w:rPr>
  </w:style>
  <w:style w:type="paragraph" w:customStyle="1" w:styleId="code">
    <w:name w:val="code"/>
    <w:basedOn w:val="a"/>
    <w:uiPriority w:val="99"/>
    <w:rsid w:val="0067035D"/>
    <w:pPr>
      <w:spacing w:after="240"/>
    </w:pPr>
    <w:rPr>
      <w:rFonts w:ascii="Courier" w:hAnsi="Courier"/>
    </w:rPr>
  </w:style>
  <w:style w:type="paragraph" w:customStyle="1" w:styleId="imgleft">
    <w:name w:val="img_left"/>
    <w:basedOn w:val="a"/>
    <w:uiPriority w:val="99"/>
    <w:rsid w:val="0067035D"/>
    <w:pPr>
      <w:spacing w:after="150"/>
      <w:ind w:right="150"/>
    </w:pPr>
    <w:rPr>
      <w:sz w:val="26"/>
      <w:szCs w:val="26"/>
    </w:rPr>
  </w:style>
  <w:style w:type="paragraph" w:customStyle="1" w:styleId="imgleftlargermargin20px">
    <w:name w:val="img_left_larger_margin_20px"/>
    <w:basedOn w:val="a"/>
    <w:uiPriority w:val="99"/>
    <w:rsid w:val="0067035D"/>
    <w:pPr>
      <w:spacing w:after="180"/>
      <w:ind w:right="300"/>
    </w:pPr>
    <w:rPr>
      <w:sz w:val="26"/>
      <w:szCs w:val="26"/>
    </w:rPr>
  </w:style>
  <w:style w:type="paragraph" w:customStyle="1" w:styleId="imgright">
    <w:name w:val="img_right"/>
    <w:basedOn w:val="a"/>
    <w:uiPriority w:val="99"/>
    <w:rsid w:val="0067035D"/>
    <w:pPr>
      <w:spacing w:after="150"/>
      <w:ind w:left="150"/>
    </w:pPr>
    <w:rPr>
      <w:sz w:val="26"/>
      <w:szCs w:val="26"/>
    </w:rPr>
  </w:style>
  <w:style w:type="paragraph" w:customStyle="1" w:styleId="imgleftlargermargin">
    <w:name w:val="img_left_larger_margin"/>
    <w:basedOn w:val="a"/>
    <w:uiPriority w:val="99"/>
    <w:rsid w:val="0067035D"/>
    <w:pPr>
      <w:spacing w:after="180"/>
      <w:ind w:right="450"/>
    </w:pPr>
    <w:rPr>
      <w:sz w:val="26"/>
      <w:szCs w:val="26"/>
    </w:rPr>
  </w:style>
  <w:style w:type="paragraph" w:customStyle="1" w:styleId="rightmargin10px">
    <w:name w:val="rightmargin10px"/>
    <w:basedOn w:val="a"/>
    <w:uiPriority w:val="99"/>
    <w:rsid w:val="0067035D"/>
    <w:pPr>
      <w:spacing w:after="240"/>
      <w:ind w:right="150"/>
    </w:pPr>
    <w:rPr>
      <w:sz w:val="26"/>
      <w:szCs w:val="26"/>
    </w:rPr>
  </w:style>
  <w:style w:type="paragraph" w:customStyle="1" w:styleId="leftmargin10px">
    <w:name w:val="leftmargin10px"/>
    <w:basedOn w:val="a"/>
    <w:uiPriority w:val="99"/>
    <w:rsid w:val="0067035D"/>
    <w:pPr>
      <w:spacing w:after="240"/>
      <w:ind w:left="150"/>
    </w:pPr>
    <w:rPr>
      <w:sz w:val="26"/>
      <w:szCs w:val="26"/>
    </w:rPr>
  </w:style>
  <w:style w:type="paragraph" w:customStyle="1" w:styleId="redtext">
    <w:name w:val="red_text"/>
    <w:basedOn w:val="a"/>
    <w:uiPriority w:val="99"/>
    <w:rsid w:val="0067035D"/>
    <w:pPr>
      <w:spacing w:after="240"/>
    </w:pPr>
    <w:rPr>
      <w:color w:val="990000"/>
      <w:sz w:val="26"/>
      <w:szCs w:val="26"/>
    </w:rPr>
  </w:style>
  <w:style w:type="paragraph" w:customStyle="1" w:styleId="preserve">
    <w:name w:val="preserve"/>
    <w:basedOn w:val="a"/>
    <w:uiPriority w:val="99"/>
    <w:rsid w:val="0067035D"/>
    <w:pPr>
      <w:spacing w:after="240"/>
    </w:pPr>
    <w:rPr>
      <w:rFonts w:ascii="Arial" w:hAnsi="Arial" w:cs="Arial"/>
    </w:rPr>
  </w:style>
  <w:style w:type="paragraph" w:customStyle="1" w:styleId="sidebarbottom">
    <w:name w:val="sidebarbottom"/>
    <w:basedOn w:val="a"/>
    <w:uiPriority w:val="99"/>
    <w:rsid w:val="0067035D"/>
    <w:pPr>
      <w:spacing w:after="240"/>
      <w:ind w:right="150"/>
    </w:pPr>
    <w:rPr>
      <w:sz w:val="26"/>
      <w:szCs w:val="26"/>
    </w:rPr>
  </w:style>
  <w:style w:type="paragraph" w:customStyle="1" w:styleId="clistimgl195">
    <w:name w:val="clistimgl_195"/>
    <w:basedOn w:val="a"/>
    <w:uiPriority w:val="99"/>
    <w:rsid w:val="0067035D"/>
    <w:pPr>
      <w:spacing w:after="240"/>
    </w:pPr>
    <w:rPr>
      <w:sz w:val="26"/>
      <w:szCs w:val="26"/>
    </w:rPr>
  </w:style>
  <w:style w:type="paragraph" w:customStyle="1" w:styleId="contentsubnavi">
    <w:name w:val="contentsubnavi"/>
    <w:basedOn w:val="a"/>
    <w:uiPriority w:val="99"/>
    <w:rsid w:val="0067035D"/>
    <w:pPr>
      <w:spacing w:after="240"/>
    </w:pPr>
    <w:rPr>
      <w:sz w:val="26"/>
      <w:szCs w:val="26"/>
    </w:rPr>
  </w:style>
  <w:style w:type="paragraph" w:customStyle="1" w:styleId="contentsubnavir">
    <w:name w:val="contentsubnavir"/>
    <w:basedOn w:val="a"/>
    <w:uiPriority w:val="99"/>
    <w:rsid w:val="0067035D"/>
    <w:pPr>
      <w:spacing w:after="240"/>
    </w:pPr>
    <w:rPr>
      <w:sz w:val="26"/>
      <w:szCs w:val="26"/>
    </w:rPr>
  </w:style>
  <w:style w:type="paragraph" w:customStyle="1" w:styleId="twocolumn5050">
    <w:name w:val="two_column_50_50"/>
    <w:basedOn w:val="a"/>
    <w:uiPriority w:val="99"/>
    <w:rsid w:val="0067035D"/>
    <w:pPr>
      <w:spacing w:after="240"/>
    </w:pPr>
    <w:rPr>
      <w:sz w:val="26"/>
      <w:szCs w:val="26"/>
    </w:rPr>
  </w:style>
  <w:style w:type="paragraph" w:customStyle="1" w:styleId="twocolumn4949">
    <w:name w:val="two_column_49_49"/>
    <w:basedOn w:val="a"/>
    <w:uiPriority w:val="99"/>
    <w:rsid w:val="0067035D"/>
    <w:pPr>
      <w:spacing w:after="240"/>
    </w:pPr>
    <w:rPr>
      <w:sz w:val="26"/>
      <w:szCs w:val="26"/>
    </w:rPr>
  </w:style>
  <w:style w:type="paragraph" w:customStyle="1" w:styleId="genericdatatable">
    <w:name w:val="genericdatatable"/>
    <w:basedOn w:val="a"/>
    <w:uiPriority w:val="99"/>
    <w:rsid w:val="0067035D"/>
    <w:pPr>
      <w:spacing w:after="240"/>
    </w:pPr>
    <w:rPr>
      <w:sz w:val="26"/>
      <w:szCs w:val="26"/>
    </w:rPr>
  </w:style>
  <w:style w:type="paragraph" w:customStyle="1" w:styleId="datatablenb">
    <w:name w:val="datatable_nb"/>
    <w:basedOn w:val="a"/>
    <w:uiPriority w:val="99"/>
    <w:rsid w:val="0067035D"/>
    <w:pPr>
      <w:spacing w:before="240" w:after="240"/>
    </w:pPr>
    <w:rPr>
      <w:sz w:val="26"/>
      <w:szCs w:val="26"/>
    </w:rPr>
  </w:style>
  <w:style w:type="paragraph" w:customStyle="1" w:styleId="datatable">
    <w:name w:val="datatable"/>
    <w:basedOn w:val="a"/>
    <w:uiPriority w:val="99"/>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uiPriority w:val="99"/>
    <w:rsid w:val="0067035D"/>
    <w:pPr>
      <w:spacing w:before="240" w:after="240"/>
    </w:pPr>
    <w:rPr>
      <w:sz w:val="26"/>
      <w:szCs w:val="26"/>
    </w:rPr>
  </w:style>
  <w:style w:type="paragraph" w:customStyle="1" w:styleId="toolsareaselection">
    <w:name w:val="toolsareaselection"/>
    <w:basedOn w:val="a"/>
    <w:uiPriority w:val="99"/>
    <w:rsid w:val="0067035D"/>
    <w:pPr>
      <w:spacing w:after="240"/>
      <w:jc w:val="right"/>
    </w:pPr>
    <w:rPr>
      <w:sz w:val="26"/>
      <w:szCs w:val="26"/>
    </w:rPr>
  </w:style>
  <w:style w:type="paragraph" w:customStyle="1" w:styleId="toolslist">
    <w:name w:val="toolslist"/>
    <w:basedOn w:val="a"/>
    <w:uiPriority w:val="99"/>
    <w:rsid w:val="0067035D"/>
    <w:pPr>
      <w:spacing w:before="240" w:after="240"/>
    </w:pPr>
    <w:rPr>
      <w:sz w:val="26"/>
      <w:szCs w:val="26"/>
    </w:rPr>
  </w:style>
  <w:style w:type="paragraph" w:customStyle="1" w:styleId="version">
    <w:name w:val="version"/>
    <w:basedOn w:val="a"/>
    <w:uiPriority w:val="99"/>
    <w:rsid w:val="0067035D"/>
    <w:pPr>
      <w:spacing w:after="240"/>
      <w:jc w:val="right"/>
    </w:pPr>
    <w:rPr>
      <w:b/>
      <w:bCs/>
      <w:sz w:val="26"/>
      <w:szCs w:val="26"/>
    </w:rPr>
  </w:style>
  <w:style w:type="paragraph" w:customStyle="1" w:styleId="linkbox">
    <w:name w:val="linkbox"/>
    <w:basedOn w:val="a"/>
    <w:uiPriority w:val="99"/>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uiPriority w:val="99"/>
    <w:rsid w:val="0067035D"/>
    <w:pPr>
      <w:spacing w:after="240"/>
    </w:pPr>
    <w:rPr>
      <w:sz w:val="26"/>
      <w:szCs w:val="26"/>
    </w:rPr>
  </w:style>
  <w:style w:type="paragraph" w:customStyle="1" w:styleId="printlink">
    <w:name w:val="printlink"/>
    <w:basedOn w:val="a"/>
    <w:uiPriority w:val="99"/>
    <w:rsid w:val="0067035D"/>
    <w:pPr>
      <w:spacing w:after="240"/>
    </w:pPr>
    <w:rPr>
      <w:sz w:val="26"/>
      <w:szCs w:val="26"/>
    </w:rPr>
  </w:style>
  <w:style w:type="paragraph" w:customStyle="1" w:styleId="infotable">
    <w:name w:val="infotable"/>
    <w:basedOn w:val="a"/>
    <w:uiPriority w:val="99"/>
    <w:rsid w:val="0067035D"/>
    <w:pPr>
      <w:spacing w:before="240" w:after="240"/>
    </w:pPr>
    <w:rPr>
      <w:sz w:val="26"/>
      <w:szCs w:val="26"/>
    </w:rPr>
  </w:style>
  <w:style w:type="paragraph" w:customStyle="1" w:styleId="aglistbasicinfopic">
    <w:name w:val="aglistbasicinfopic"/>
    <w:basedOn w:val="a"/>
    <w:uiPriority w:val="99"/>
    <w:rsid w:val="0067035D"/>
    <w:pPr>
      <w:spacing w:before="240" w:after="240"/>
    </w:pPr>
    <w:rPr>
      <w:sz w:val="26"/>
      <w:szCs w:val="26"/>
    </w:rPr>
  </w:style>
  <w:style w:type="paragraph" w:customStyle="1" w:styleId="cnt">
    <w:name w:val="cnt"/>
    <w:basedOn w:val="a"/>
    <w:uiPriority w:val="99"/>
    <w:rsid w:val="0067035D"/>
    <w:pPr>
      <w:spacing w:after="240"/>
    </w:pPr>
    <w:rPr>
      <w:sz w:val="26"/>
      <w:szCs w:val="26"/>
    </w:rPr>
  </w:style>
  <w:style w:type="paragraph" w:customStyle="1" w:styleId="i">
    <w:name w:val="i"/>
    <w:basedOn w:val="a"/>
    <w:uiPriority w:val="99"/>
    <w:rsid w:val="0067035D"/>
    <w:pPr>
      <w:spacing w:after="240"/>
    </w:pPr>
    <w:rPr>
      <w:sz w:val="26"/>
      <w:szCs w:val="26"/>
    </w:rPr>
  </w:style>
  <w:style w:type="paragraph" w:customStyle="1" w:styleId="c">
    <w:name w:val="c"/>
    <w:basedOn w:val="a"/>
    <w:uiPriority w:val="99"/>
    <w:rsid w:val="0067035D"/>
    <w:pPr>
      <w:spacing w:after="240"/>
    </w:pPr>
    <w:rPr>
      <w:sz w:val="26"/>
      <w:szCs w:val="26"/>
    </w:rPr>
  </w:style>
  <w:style w:type="paragraph" w:customStyle="1" w:styleId="n">
    <w:name w:val="n"/>
    <w:basedOn w:val="a"/>
    <w:uiPriority w:val="99"/>
    <w:rsid w:val="0067035D"/>
    <w:pPr>
      <w:spacing w:after="240"/>
    </w:pPr>
    <w:rPr>
      <w:sz w:val="26"/>
      <w:szCs w:val="26"/>
    </w:rPr>
  </w:style>
  <w:style w:type="paragraph" w:customStyle="1" w:styleId="column">
    <w:name w:val="column"/>
    <w:basedOn w:val="a"/>
    <w:uiPriority w:val="99"/>
    <w:rsid w:val="0067035D"/>
    <w:pPr>
      <w:spacing w:after="240"/>
    </w:pPr>
    <w:rPr>
      <w:sz w:val="26"/>
      <w:szCs w:val="26"/>
    </w:rPr>
  </w:style>
  <w:style w:type="paragraph" w:customStyle="1" w:styleId="left">
    <w:name w:val="left"/>
    <w:basedOn w:val="a"/>
    <w:uiPriority w:val="99"/>
    <w:rsid w:val="0067035D"/>
    <w:pPr>
      <w:spacing w:after="240"/>
    </w:pPr>
    <w:rPr>
      <w:sz w:val="26"/>
      <w:szCs w:val="26"/>
    </w:rPr>
  </w:style>
  <w:style w:type="paragraph" w:customStyle="1" w:styleId="location">
    <w:name w:val="location"/>
    <w:basedOn w:val="a"/>
    <w:uiPriority w:val="99"/>
    <w:rsid w:val="0067035D"/>
    <w:pPr>
      <w:spacing w:after="240"/>
    </w:pPr>
    <w:rPr>
      <w:sz w:val="26"/>
      <w:szCs w:val="26"/>
    </w:rPr>
  </w:style>
  <w:style w:type="paragraph" w:customStyle="1" w:styleId="place">
    <w:name w:val="place"/>
    <w:basedOn w:val="a"/>
    <w:uiPriority w:val="99"/>
    <w:rsid w:val="0067035D"/>
    <w:pPr>
      <w:spacing w:after="240"/>
    </w:pPr>
    <w:rPr>
      <w:sz w:val="26"/>
      <w:szCs w:val="26"/>
    </w:rPr>
  </w:style>
  <w:style w:type="paragraph" w:customStyle="1" w:styleId="tablehdr">
    <w:name w:val="tablehdr"/>
    <w:basedOn w:val="a"/>
    <w:uiPriority w:val="99"/>
    <w:rsid w:val="0067035D"/>
    <w:pPr>
      <w:spacing w:after="240"/>
    </w:pPr>
    <w:rPr>
      <w:sz w:val="26"/>
      <w:szCs w:val="26"/>
    </w:rPr>
  </w:style>
  <w:style w:type="paragraph" w:customStyle="1" w:styleId="tablesubhdr">
    <w:name w:val="tablesubhdr"/>
    <w:basedOn w:val="a"/>
    <w:uiPriority w:val="99"/>
    <w:rsid w:val="0067035D"/>
    <w:pPr>
      <w:spacing w:after="240"/>
    </w:pPr>
    <w:rPr>
      <w:sz w:val="26"/>
      <w:szCs w:val="26"/>
    </w:rPr>
  </w:style>
  <w:style w:type="paragraph" w:customStyle="1" w:styleId="colhdr">
    <w:name w:val="colhdr"/>
    <w:basedOn w:val="a"/>
    <w:uiPriority w:val="99"/>
    <w:rsid w:val="0067035D"/>
    <w:pPr>
      <w:spacing w:after="240"/>
    </w:pPr>
    <w:rPr>
      <w:sz w:val="26"/>
      <w:szCs w:val="26"/>
    </w:rPr>
  </w:style>
  <w:style w:type="paragraph" w:customStyle="1" w:styleId="colhdr-nob">
    <w:name w:val="colhdr-nob"/>
    <w:basedOn w:val="a"/>
    <w:uiPriority w:val="99"/>
    <w:rsid w:val="0067035D"/>
    <w:pPr>
      <w:spacing w:after="240"/>
    </w:pPr>
    <w:rPr>
      <w:sz w:val="26"/>
      <w:szCs w:val="26"/>
    </w:rPr>
  </w:style>
  <w:style w:type="paragraph" w:customStyle="1" w:styleId="item">
    <w:name w:val="item"/>
    <w:basedOn w:val="a"/>
    <w:uiPriority w:val="99"/>
    <w:rsid w:val="0067035D"/>
    <w:pPr>
      <w:spacing w:after="240"/>
    </w:pPr>
    <w:rPr>
      <w:sz w:val="26"/>
      <w:szCs w:val="26"/>
    </w:rPr>
  </w:style>
  <w:style w:type="paragraph" w:customStyle="1" w:styleId="technology">
    <w:name w:val="technology"/>
    <w:basedOn w:val="a"/>
    <w:uiPriority w:val="99"/>
    <w:rsid w:val="0067035D"/>
    <w:pPr>
      <w:spacing w:after="240"/>
    </w:pPr>
    <w:rPr>
      <w:sz w:val="26"/>
      <w:szCs w:val="26"/>
    </w:rPr>
  </w:style>
  <w:style w:type="paragraph" w:customStyle="1" w:styleId="publisher">
    <w:name w:val="publisher"/>
    <w:basedOn w:val="a"/>
    <w:uiPriority w:val="99"/>
    <w:rsid w:val="0067035D"/>
    <w:pPr>
      <w:spacing w:after="240"/>
    </w:pPr>
    <w:rPr>
      <w:sz w:val="26"/>
      <w:szCs w:val="26"/>
    </w:rPr>
  </w:style>
  <w:style w:type="paragraph" w:customStyle="1" w:styleId="time">
    <w:name w:val="time"/>
    <w:basedOn w:val="a"/>
    <w:uiPriority w:val="99"/>
    <w:rsid w:val="0067035D"/>
    <w:pPr>
      <w:spacing w:after="240"/>
    </w:pPr>
    <w:rPr>
      <w:sz w:val="26"/>
      <w:szCs w:val="26"/>
    </w:rPr>
  </w:style>
  <w:style w:type="paragraph" w:customStyle="1" w:styleId="req">
    <w:name w:val="req"/>
    <w:basedOn w:val="a"/>
    <w:uiPriority w:val="99"/>
    <w:rsid w:val="0067035D"/>
    <w:pPr>
      <w:spacing w:after="240"/>
    </w:pPr>
    <w:rPr>
      <w:sz w:val="26"/>
      <w:szCs w:val="26"/>
    </w:rPr>
  </w:style>
  <w:style w:type="paragraph" w:customStyle="1" w:styleId="chk">
    <w:name w:val="chk"/>
    <w:basedOn w:val="a"/>
    <w:uiPriority w:val="99"/>
    <w:rsid w:val="0067035D"/>
    <w:pPr>
      <w:spacing w:after="240"/>
    </w:pPr>
    <w:rPr>
      <w:sz w:val="26"/>
      <w:szCs w:val="26"/>
    </w:rPr>
  </w:style>
  <w:style w:type="paragraph" w:customStyle="1" w:styleId="rad">
    <w:name w:val="rad"/>
    <w:basedOn w:val="a"/>
    <w:uiPriority w:val="99"/>
    <w:rsid w:val="0067035D"/>
    <w:pPr>
      <w:spacing w:after="240"/>
    </w:pPr>
    <w:rPr>
      <w:sz w:val="26"/>
      <w:szCs w:val="26"/>
    </w:rPr>
  </w:style>
  <w:style w:type="paragraph" w:customStyle="1" w:styleId="btn">
    <w:name w:val="btn"/>
    <w:basedOn w:val="a"/>
    <w:uiPriority w:val="99"/>
    <w:rsid w:val="0067035D"/>
    <w:pPr>
      <w:spacing w:after="240"/>
    </w:pPr>
    <w:rPr>
      <w:sz w:val="26"/>
      <w:szCs w:val="26"/>
    </w:rPr>
  </w:style>
  <w:style w:type="paragraph" w:customStyle="1" w:styleId="buttons">
    <w:name w:val="buttons"/>
    <w:basedOn w:val="a"/>
    <w:uiPriority w:val="99"/>
    <w:rsid w:val="0067035D"/>
    <w:pPr>
      <w:spacing w:after="240"/>
    </w:pPr>
    <w:rPr>
      <w:sz w:val="26"/>
      <w:szCs w:val="26"/>
    </w:rPr>
  </w:style>
  <w:style w:type="paragraph" w:customStyle="1" w:styleId="buttonsl">
    <w:name w:val="buttonsl"/>
    <w:basedOn w:val="a"/>
    <w:uiPriority w:val="99"/>
    <w:rsid w:val="0067035D"/>
    <w:pPr>
      <w:spacing w:after="240"/>
    </w:pPr>
    <w:rPr>
      <w:sz w:val="26"/>
      <w:szCs w:val="26"/>
    </w:rPr>
  </w:style>
  <w:style w:type="paragraph" w:customStyle="1" w:styleId="downloadbutton">
    <w:name w:val="downloadbutton"/>
    <w:basedOn w:val="a"/>
    <w:uiPriority w:val="99"/>
    <w:rsid w:val="0067035D"/>
    <w:pPr>
      <w:spacing w:after="240"/>
    </w:pPr>
    <w:rPr>
      <w:sz w:val="26"/>
      <w:szCs w:val="26"/>
    </w:rPr>
  </w:style>
  <w:style w:type="paragraph" w:customStyle="1" w:styleId="infopic">
    <w:name w:val="infopic"/>
    <w:basedOn w:val="a"/>
    <w:uiPriority w:val="99"/>
    <w:rsid w:val="0067035D"/>
    <w:pPr>
      <w:spacing w:after="240"/>
    </w:pPr>
    <w:rPr>
      <w:sz w:val="26"/>
      <w:szCs w:val="26"/>
    </w:rPr>
  </w:style>
  <w:style w:type="paragraph" w:customStyle="1" w:styleId="audiencedate">
    <w:name w:val="audience_date"/>
    <w:basedOn w:val="a"/>
    <w:uiPriority w:val="99"/>
    <w:rsid w:val="0067035D"/>
    <w:pPr>
      <w:spacing w:after="240"/>
    </w:pPr>
    <w:rPr>
      <w:sz w:val="26"/>
      <w:szCs w:val="26"/>
    </w:rPr>
  </w:style>
  <w:style w:type="paragraph" w:customStyle="1" w:styleId="itemlogos">
    <w:name w:val="item_logos"/>
    <w:basedOn w:val="a"/>
    <w:uiPriority w:val="99"/>
    <w:rsid w:val="0067035D"/>
    <w:pPr>
      <w:spacing w:after="240"/>
    </w:pPr>
    <w:rPr>
      <w:sz w:val="26"/>
      <w:szCs w:val="26"/>
    </w:rPr>
  </w:style>
  <w:style w:type="paragraph" w:customStyle="1" w:styleId="inforow">
    <w:name w:val="inforow"/>
    <w:basedOn w:val="a"/>
    <w:uiPriority w:val="99"/>
    <w:rsid w:val="0067035D"/>
    <w:pPr>
      <w:spacing w:after="240"/>
    </w:pPr>
    <w:rPr>
      <w:sz w:val="26"/>
      <w:szCs w:val="26"/>
    </w:rPr>
  </w:style>
  <w:style w:type="paragraph" w:customStyle="1" w:styleId="adate">
    <w:name w:val="a_date"/>
    <w:basedOn w:val="a"/>
    <w:uiPriority w:val="99"/>
    <w:rsid w:val="0067035D"/>
    <w:pPr>
      <w:spacing w:after="240"/>
    </w:pPr>
    <w:rPr>
      <w:sz w:val="26"/>
      <w:szCs w:val="26"/>
    </w:rPr>
  </w:style>
  <w:style w:type="paragraph" w:customStyle="1" w:styleId="bottoml">
    <w:name w:val="bottom_l"/>
    <w:basedOn w:val="a"/>
    <w:uiPriority w:val="99"/>
    <w:rsid w:val="0067035D"/>
    <w:pPr>
      <w:spacing w:after="240"/>
    </w:pPr>
    <w:rPr>
      <w:sz w:val="26"/>
      <w:szCs w:val="26"/>
    </w:rPr>
  </w:style>
  <w:style w:type="paragraph" w:customStyle="1" w:styleId="bottomr">
    <w:name w:val="bottom_r"/>
    <w:basedOn w:val="a"/>
    <w:uiPriority w:val="99"/>
    <w:rsid w:val="0067035D"/>
    <w:pPr>
      <w:spacing w:after="240"/>
    </w:pPr>
    <w:rPr>
      <w:sz w:val="26"/>
      <w:szCs w:val="26"/>
    </w:rPr>
  </w:style>
  <w:style w:type="paragraph" w:customStyle="1" w:styleId="block">
    <w:name w:val="block"/>
    <w:basedOn w:val="a"/>
    <w:uiPriority w:val="99"/>
    <w:rsid w:val="0067035D"/>
    <w:pPr>
      <w:spacing w:after="240"/>
    </w:pPr>
    <w:rPr>
      <w:sz w:val="26"/>
      <w:szCs w:val="26"/>
    </w:rPr>
  </w:style>
  <w:style w:type="paragraph" w:customStyle="1" w:styleId="greyline">
    <w:name w:val="greyline"/>
    <w:basedOn w:val="a"/>
    <w:uiPriority w:val="99"/>
    <w:rsid w:val="0067035D"/>
    <w:pPr>
      <w:spacing w:after="240"/>
    </w:pPr>
    <w:rPr>
      <w:sz w:val="26"/>
      <w:szCs w:val="26"/>
    </w:rPr>
  </w:style>
  <w:style w:type="paragraph" w:customStyle="1" w:styleId="greylinelast">
    <w:name w:val="greylinelast"/>
    <w:basedOn w:val="a"/>
    <w:uiPriority w:val="99"/>
    <w:rsid w:val="0067035D"/>
    <w:pPr>
      <w:spacing w:after="240"/>
    </w:pPr>
    <w:rPr>
      <w:sz w:val="26"/>
      <w:szCs w:val="26"/>
    </w:rPr>
  </w:style>
  <w:style w:type="paragraph" w:customStyle="1" w:styleId="highlightsteaser">
    <w:name w:val="highlightsteaser"/>
    <w:basedOn w:val="a"/>
    <w:uiPriority w:val="99"/>
    <w:rsid w:val="0067035D"/>
    <w:pPr>
      <w:spacing w:after="240"/>
    </w:pPr>
    <w:rPr>
      <w:sz w:val="26"/>
      <w:szCs w:val="26"/>
    </w:rPr>
  </w:style>
  <w:style w:type="paragraph" w:customStyle="1" w:styleId="tsrimage">
    <w:name w:val="tsr_image"/>
    <w:basedOn w:val="a"/>
    <w:uiPriority w:val="99"/>
    <w:rsid w:val="0067035D"/>
    <w:pPr>
      <w:spacing w:after="240"/>
    </w:pPr>
    <w:rPr>
      <w:sz w:val="26"/>
      <w:szCs w:val="26"/>
    </w:rPr>
  </w:style>
  <w:style w:type="paragraph" w:customStyle="1" w:styleId="envelopeicon">
    <w:name w:val="envelopeicon"/>
    <w:basedOn w:val="a"/>
    <w:uiPriority w:val="99"/>
    <w:rsid w:val="0067035D"/>
    <w:pPr>
      <w:spacing w:after="240"/>
    </w:pPr>
    <w:rPr>
      <w:sz w:val="26"/>
      <w:szCs w:val="26"/>
    </w:rPr>
  </w:style>
  <w:style w:type="paragraph" w:customStyle="1" w:styleId="rssfeeds">
    <w:name w:val="rssfeeds"/>
    <w:basedOn w:val="a"/>
    <w:uiPriority w:val="99"/>
    <w:rsid w:val="0067035D"/>
    <w:pPr>
      <w:spacing w:after="240"/>
    </w:pPr>
    <w:rPr>
      <w:sz w:val="26"/>
      <w:szCs w:val="26"/>
    </w:rPr>
  </w:style>
  <w:style w:type="paragraph" w:customStyle="1" w:styleId="sbdivider">
    <w:name w:val="sb_divider"/>
    <w:basedOn w:val="a"/>
    <w:uiPriority w:val="99"/>
    <w:rsid w:val="0067035D"/>
    <w:pPr>
      <w:spacing w:after="240"/>
    </w:pPr>
    <w:rPr>
      <w:sz w:val="26"/>
      <w:szCs w:val="26"/>
    </w:rPr>
  </w:style>
  <w:style w:type="paragraph" w:customStyle="1" w:styleId="highlightsicon">
    <w:name w:val="highlightsicon"/>
    <w:basedOn w:val="a"/>
    <w:uiPriority w:val="99"/>
    <w:rsid w:val="0067035D"/>
    <w:pPr>
      <w:spacing w:after="240"/>
    </w:pPr>
    <w:rPr>
      <w:sz w:val="26"/>
      <w:szCs w:val="26"/>
    </w:rPr>
  </w:style>
  <w:style w:type="paragraph" w:customStyle="1" w:styleId="highlightsiconbottom">
    <w:name w:val="highlightsiconbottom"/>
    <w:basedOn w:val="a"/>
    <w:uiPriority w:val="99"/>
    <w:rsid w:val="0067035D"/>
    <w:pPr>
      <w:spacing w:after="240"/>
    </w:pPr>
    <w:rPr>
      <w:sz w:val="26"/>
      <w:szCs w:val="26"/>
    </w:rPr>
  </w:style>
  <w:style w:type="paragraph" w:customStyle="1" w:styleId="siteinfoseparator">
    <w:name w:val="siteinfoseparator"/>
    <w:basedOn w:val="a"/>
    <w:uiPriority w:val="99"/>
    <w:rsid w:val="0067035D"/>
    <w:pPr>
      <w:spacing w:after="240"/>
    </w:pPr>
    <w:rPr>
      <w:sz w:val="26"/>
      <w:szCs w:val="26"/>
    </w:rPr>
  </w:style>
  <w:style w:type="paragraph" w:customStyle="1" w:styleId="bolded">
    <w:name w:val="bolded"/>
    <w:basedOn w:val="a"/>
    <w:uiPriority w:val="99"/>
    <w:rsid w:val="0067035D"/>
    <w:pPr>
      <w:spacing w:after="240"/>
    </w:pPr>
    <w:rPr>
      <w:sz w:val="26"/>
      <w:szCs w:val="26"/>
    </w:rPr>
  </w:style>
  <w:style w:type="paragraph" w:customStyle="1" w:styleId="logo">
    <w:name w:val="logo"/>
    <w:basedOn w:val="a"/>
    <w:uiPriority w:val="99"/>
    <w:rsid w:val="0067035D"/>
    <w:pPr>
      <w:spacing w:after="240"/>
    </w:pPr>
    <w:rPr>
      <w:sz w:val="26"/>
      <w:szCs w:val="26"/>
    </w:rPr>
  </w:style>
  <w:style w:type="paragraph" w:customStyle="1" w:styleId="box">
    <w:name w:val="box"/>
    <w:basedOn w:val="a"/>
    <w:uiPriority w:val="99"/>
    <w:rsid w:val="0067035D"/>
    <w:pPr>
      <w:spacing w:after="240"/>
    </w:pPr>
    <w:rPr>
      <w:sz w:val="26"/>
      <w:szCs w:val="26"/>
    </w:rPr>
  </w:style>
  <w:style w:type="paragraph" w:customStyle="1" w:styleId="fbandmail">
    <w:name w:val="fb_and_mail"/>
    <w:basedOn w:val="a"/>
    <w:uiPriority w:val="99"/>
    <w:rsid w:val="0067035D"/>
    <w:pPr>
      <w:spacing w:after="240"/>
    </w:pPr>
    <w:rPr>
      <w:sz w:val="26"/>
      <w:szCs w:val="26"/>
    </w:rPr>
  </w:style>
  <w:style w:type="paragraph" w:customStyle="1" w:styleId="intro">
    <w:name w:val="intro"/>
    <w:basedOn w:val="a"/>
    <w:uiPriority w:val="99"/>
    <w:rsid w:val="0067035D"/>
    <w:pPr>
      <w:spacing w:after="240"/>
    </w:pPr>
    <w:rPr>
      <w:sz w:val="26"/>
      <w:szCs w:val="26"/>
    </w:rPr>
  </w:style>
  <w:style w:type="paragraph" w:customStyle="1" w:styleId="topics">
    <w:name w:val="topics"/>
    <w:basedOn w:val="a"/>
    <w:uiPriority w:val="99"/>
    <w:rsid w:val="0067035D"/>
    <w:pPr>
      <w:spacing w:after="240"/>
    </w:pPr>
    <w:rPr>
      <w:sz w:val="26"/>
      <w:szCs w:val="26"/>
    </w:rPr>
  </w:style>
  <w:style w:type="paragraph" w:customStyle="1" w:styleId="emph">
    <w:name w:val="emph"/>
    <w:basedOn w:val="a"/>
    <w:uiPriority w:val="99"/>
    <w:rsid w:val="0067035D"/>
    <w:pPr>
      <w:spacing w:after="240"/>
    </w:pPr>
    <w:rPr>
      <w:sz w:val="26"/>
      <w:szCs w:val="26"/>
    </w:rPr>
  </w:style>
  <w:style w:type="paragraph" w:customStyle="1" w:styleId="colored">
    <w:name w:val="colored"/>
    <w:basedOn w:val="a"/>
    <w:uiPriority w:val="99"/>
    <w:rsid w:val="0067035D"/>
    <w:pPr>
      <w:spacing w:after="240"/>
    </w:pPr>
    <w:rPr>
      <w:sz w:val="26"/>
      <w:szCs w:val="26"/>
    </w:rPr>
  </w:style>
  <w:style w:type="paragraph" w:customStyle="1" w:styleId="event">
    <w:name w:val="event"/>
    <w:basedOn w:val="a"/>
    <w:uiPriority w:val="99"/>
    <w:rsid w:val="0067035D"/>
    <w:pPr>
      <w:spacing w:after="240"/>
    </w:pPr>
    <w:rPr>
      <w:sz w:val="26"/>
      <w:szCs w:val="26"/>
    </w:rPr>
  </w:style>
  <w:style w:type="paragraph" w:customStyle="1" w:styleId="placetime">
    <w:name w:val="placetime"/>
    <w:basedOn w:val="a"/>
    <w:uiPriority w:val="99"/>
    <w:rsid w:val="0067035D"/>
    <w:pPr>
      <w:spacing w:after="240"/>
    </w:pPr>
    <w:rPr>
      <w:sz w:val="26"/>
      <w:szCs w:val="26"/>
    </w:rPr>
  </w:style>
  <w:style w:type="paragraph" w:customStyle="1" w:styleId="navparent">
    <w:name w:val="navparent"/>
    <w:basedOn w:val="a"/>
    <w:uiPriority w:val="99"/>
    <w:rsid w:val="0067035D"/>
    <w:pPr>
      <w:spacing w:after="240"/>
    </w:pPr>
    <w:rPr>
      <w:sz w:val="26"/>
      <w:szCs w:val="26"/>
    </w:rPr>
  </w:style>
  <w:style w:type="paragraph" w:customStyle="1" w:styleId="1a">
    <w:name w:val="Список1"/>
    <w:basedOn w:val="a"/>
    <w:uiPriority w:val="99"/>
    <w:rsid w:val="0067035D"/>
    <w:pPr>
      <w:spacing w:after="240"/>
    </w:pPr>
    <w:rPr>
      <w:sz w:val="26"/>
      <w:szCs w:val="26"/>
    </w:rPr>
  </w:style>
  <w:style w:type="paragraph" w:customStyle="1" w:styleId="iconfb">
    <w:name w:val="icon_fb"/>
    <w:basedOn w:val="a"/>
    <w:uiPriority w:val="99"/>
    <w:rsid w:val="0067035D"/>
    <w:pPr>
      <w:spacing w:after="240"/>
    </w:pPr>
    <w:rPr>
      <w:sz w:val="26"/>
      <w:szCs w:val="26"/>
    </w:rPr>
  </w:style>
  <w:style w:type="paragraph" w:customStyle="1" w:styleId="iconemail">
    <w:name w:val="icon_email"/>
    <w:basedOn w:val="a"/>
    <w:uiPriority w:val="99"/>
    <w:rsid w:val="0067035D"/>
    <w:pPr>
      <w:spacing w:after="240"/>
    </w:pPr>
    <w:rPr>
      <w:sz w:val="26"/>
      <w:szCs w:val="26"/>
    </w:rPr>
  </w:style>
  <w:style w:type="paragraph" w:customStyle="1" w:styleId="rboxtr1">
    <w:name w:val="rbox_tr1"/>
    <w:basedOn w:val="a"/>
    <w:uiPriority w:val="99"/>
    <w:rsid w:val="0067035D"/>
    <w:pPr>
      <w:spacing w:after="240"/>
    </w:pPr>
    <w:rPr>
      <w:sz w:val="26"/>
      <w:szCs w:val="26"/>
    </w:rPr>
  </w:style>
  <w:style w:type="paragraph" w:customStyle="1" w:styleId="rboxbl1">
    <w:name w:val="rbox_bl1"/>
    <w:basedOn w:val="a"/>
    <w:uiPriority w:val="99"/>
    <w:rsid w:val="0067035D"/>
    <w:pPr>
      <w:ind w:left="-150"/>
    </w:pPr>
    <w:rPr>
      <w:sz w:val="2"/>
      <w:szCs w:val="2"/>
    </w:rPr>
  </w:style>
  <w:style w:type="paragraph" w:customStyle="1" w:styleId="rboxtr2">
    <w:name w:val="rbox_tr2"/>
    <w:basedOn w:val="a"/>
    <w:uiPriority w:val="99"/>
    <w:rsid w:val="0067035D"/>
    <w:rPr>
      <w:sz w:val="26"/>
      <w:szCs w:val="26"/>
    </w:rPr>
  </w:style>
  <w:style w:type="paragraph" w:customStyle="1" w:styleId="rboxbl2">
    <w:name w:val="rbox_bl2"/>
    <w:basedOn w:val="a"/>
    <w:uiPriority w:val="99"/>
    <w:rsid w:val="0067035D"/>
    <w:pPr>
      <w:ind w:left="-150"/>
    </w:pPr>
    <w:rPr>
      <w:sz w:val="2"/>
      <w:szCs w:val="2"/>
    </w:rPr>
  </w:style>
  <w:style w:type="paragraph" w:customStyle="1" w:styleId="cnt1">
    <w:name w:val="cnt1"/>
    <w:basedOn w:val="a"/>
    <w:uiPriority w:val="99"/>
    <w:rsid w:val="0067035D"/>
    <w:pPr>
      <w:shd w:val="clear" w:color="auto" w:fill="FFFFFF"/>
      <w:ind w:left="-150"/>
    </w:pPr>
    <w:rPr>
      <w:sz w:val="26"/>
      <w:szCs w:val="26"/>
    </w:rPr>
  </w:style>
  <w:style w:type="paragraph" w:customStyle="1" w:styleId="bottoml1">
    <w:name w:val="bottom_l1"/>
    <w:basedOn w:val="a"/>
    <w:uiPriority w:val="99"/>
    <w:rsid w:val="0067035D"/>
    <w:pPr>
      <w:shd w:val="clear" w:color="auto" w:fill="FFFFFF"/>
      <w:spacing w:line="45" w:lineRule="atLeast"/>
      <w:ind w:left="-75"/>
    </w:pPr>
    <w:rPr>
      <w:sz w:val="26"/>
      <w:szCs w:val="26"/>
    </w:rPr>
  </w:style>
  <w:style w:type="paragraph" w:customStyle="1" w:styleId="bottomr1">
    <w:name w:val="bottom_r1"/>
    <w:basedOn w:val="a"/>
    <w:uiPriority w:val="99"/>
    <w:rsid w:val="0067035D"/>
    <w:pPr>
      <w:shd w:val="clear" w:color="auto" w:fill="FFFFFF"/>
      <w:ind w:left="-75"/>
    </w:pPr>
    <w:rPr>
      <w:sz w:val="5"/>
      <w:szCs w:val="5"/>
    </w:rPr>
  </w:style>
  <w:style w:type="paragraph" w:customStyle="1" w:styleId="block1">
    <w:name w:val="block1"/>
    <w:basedOn w:val="a"/>
    <w:uiPriority w:val="99"/>
    <w:rsid w:val="0067035D"/>
    <w:pPr>
      <w:spacing w:after="240"/>
    </w:pPr>
    <w:rPr>
      <w:sz w:val="26"/>
      <w:szCs w:val="26"/>
    </w:rPr>
  </w:style>
  <w:style w:type="paragraph" w:customStyle="1" w:styleId="cnt2">
    <w:name w:val="cnt2"/>
    <w:basedOn w:val="a"/>
    <w:uiPriority w:val="99"/>
    <w:rsid w:val="0067035D"/>
    <w:pPr>
      <w:shd w:val="clear" w:color="auto" w:fill="FFFFFF"/>
      <w:spacing w:after="120"/>
      <w:ind w:left="150"/>
    </w:pPr>
    <w:rPr>
      <w:sz w:val="26"/>
      <w:szCs w:val="26"/>
    </w:rPr>
  </w:style>
  <w:style w:type="paragraph" w:customStyle="1" w:styleId="greyline1">
    <w:name w:val="greyline1"/>
    <w:basedOn w:val="a"/>
    <w:uiPriority w:val="99"/>
    <w:rsid w:val="0067035D"/>
    <w:pPr>
      <w:pBdr>
        <w:bottom w:val="single" w:sz="6" w:space="0" w:color="CCCCCC"/>
      </w:pBdr>
      <w:spacing w:before="90" w:after="90"/>
    </w:pPr>
    <w:rPr>
      <w:sz w:val="26"/>
      <w:szCs w:val="26"/>
    </w:rPr>
  </w:style>
  <w:style w:type="paragraph" w:customStyle="1" w:styleId="greylinelast1">
    <w:name w:val="greylinelast1"/>
    <w:basedOn w:val="a"/>
    <w:uiPriority w:val="99"/>
    <w:rsid w:val="0067035D"/>
    <w:pPr>
      <w:pBdr>
        <w:bottom w:val="single" w:sz="6" w:space="0" w:color="CCCCCC"/>
      </w:pBdr>
      <w:spacing w:before="120"/>
    </w:pPr>
    <w:rPr>
      <w:sz w:val="26"/>
      <w:szCs w:val="26"/>
    </w:rPr>
  </w:style>
  <w:style w:type="paragraph" w:customStyle="1" w:styleId="highlightsteaser1">
    <w:name w:val="highlightsteaser1"/>
    <w:basedOn w:val="a"/>
    <w:uiPriority w:val="99"/>
    <w:rsid w:val="0067035D"/>
    <w:pPr>
      <w:spacing w:before="120" w:after="120"/>
      <w:ind w:left="150"/>
    </w:pPr>
    <w:rPr>
      <w:sz w:val="26"/>
      <w:szCs w:val="26"/>
    </w:rPr>
  </w:style>
  <w:style w:type="paragraph" w:customStyle="1" w:styleId="tsrimage1">
    <w:name w:val="tsr_image1"/>
    <w:basedOn w:val="a"/>
    <w:uiPriority w:val="99"/>
    <w:rsid w:val="0067035D"/>
    <w:pPr>
      <w:spacing w:before="120" w:after="120"/>
    </w:pPr>
    <w:rPr>
      <w:sz w:val="26"/>
      <w:szCs w:val="26"/>
    </w:rPr>
  </w:style>
  <w:style w:type="paragraph" w:customStyle="1" w:styleId="envelopeicon1">
    <w:name w:val="envelopeicon1"/>
    <w:basedOn w:val="a"/>
    <w:uiPriority w:val="99"/>
    <w:rsid w:val="0067035D"/>
    <w:pPr>
      <w:spacing w:before="120" w:after="120"/>
      <w:ind w:left="150"/>
    </w:pPr>
    <w:rPr>
      <w:position w:val="-9"/>
      <w:sz w:val="26"/>
      <w:szCs w:val="26"/>
    </w:rPr>
  </w:style>
  <w:style w:type="paragraph" w:customStyle="1" w:styleId="rssfeeds1">
    <w:name w:val="rssfeeds1"/>
    <w:basedOn w:val="a"/>
    <w:uiPriority w:val="99"/>
    <w:rsid w:val="0067035D"/>
    <w:pPr>
      <w:spacing w:before="75" w:after="75"/>
      <w:ind w:left="150" w:right="150"/>
    </w:pPr>
    <w:rPr>
      <w:sz w:val="26"/>
      <w:szCs w:val="26"/>
    </w:rPr>
  </w:style>
  <w:style w:type="paragraph" w:customStyle="1" w:styleId="sbdivider1">
    <w:name w:val="sb_divider1"/>
    <w:basedOn w:val="a"/>
    <w:uiPriority w:val="99"/>
    <w:rsid w:val="0067035D"/>
    <w:pPr>
      <w:pBdr>
        <w:bottom w:val="dashed" w:sz="6" w:space="0" w:color="999999"/>
      </w:pBdr>
    </w:pPr>
    <w:rPr>
      <w:sz w:val="26"/>
      <w:szCs w:val="26"/>
    </w:rPr>
  </w:style>
  <w:style w:type="paragraph" w:customStyle="1" w:styleId="highlightsicon1">
    <w:name w:val="highlightsicon1"/>
    <w:basedOn w:val="a"/>
    <w:uiPriority w:val="99"/>
    <w:rsid w:val="0067035D"/>
    <w:pPr>
      <w:ind w:left="150"/>
    </w:pPr>
    <w:rPr>
      <w:position w:val="-9"/>
      <w:sz w:val="26"/>
      <w:szCs w:val="26"/>
    </w:rPr>
  </w:style>
  <w:style w:type="paragraph" w:customStyle="1" w:styleId="highlightsiconbottom1">
    <w:name w:val="highlightsiconbottom1"/>
    <w:basedOn w:val="a"/>
    <w:uiPriority w:val="99"/>
    <w:rsid w:val="0067035D"/>
    <w:pPr>
      <w:ind w:left="150" w:right="150"/>
    </w:pPr>
    <w:rPr>
      <w:position w:val="-9"/>
      <w:sz w:val="26"/>
      <w:szCs w:val="26"/>
    </w:rPr>
  </w:style>
  <w:style w:type="paragraph" w:customStyle="1" w:styleId="rboxbl3">
    <w:name w:val="rbox_bl3"/>
    <w:basedOn w:val="a"/>
    <w:uiPriority w:val="99"/>
    <w:rsid w:val="0067035D"/>
    <w:pPr>
      <w:spacing w:before="120" w:after="120"/>
      <w:ind w:left="2"/>
    </w:pPr>
    <w:rPr>
      <w:sz w:val="2"/>
      <w:szCs w:val="2"/>
    </w:rPr>
  </w:style>
  <w:style w:type="paragraph" w:customStyle="1" w:styleId="siteinfoseparator1">
    <w:name w:val="siteinfoseparator1"/>
    <w:basedOn w:val="a"/>
    <w:uiPriority w:val="99"/>
    <w:rsid w:val="0067035D"/>
    <w:pPr>
      <w:ind w:left="60" w:right="60"/>
    </w:pPr>
    <w:rPr>
      <w:color w:val="1144DD"/>
    </w:rPr>
  </w:style>
  <w:style w:type="paragraph" w:customStyle="1" w:styleId="cnt3">
    <w:name w:val="cnt3"/>
    <w:basedOn w:val="a"/>
    <w:uiPriority w:val="99"/>
    <w:rsid w:val="0067035D"/>
    <w:pPr>
      <w:shd w:val="clear" w:color="auto" w:fill="FFFFFF"/>
      <w:spacing w:after="240"/>
    </w:pPr>
    <w:rPr>
      <w:sz w:val="26"/>
      <w:szCs w:val="26"/>
    </w:rPr>
  </w:style>
  <w:style w:type="paragraph" w:customStyle="1" w:styleId="cnt4">
    <w:name w:val="cnt4"/>
    <w:basedOn w:val="a"/>
    <w:uiPriority w:val="99"/>
    <w:rsid w:val="0067035D"/>
    <w:pPr>
      <w:shd w:val="clear" w:color="auto" w:fill="FFFFFF"/>
      <w:spacing w:after="240"/>
    </w:pPr>
    <w:rPr>
      <w:sz w:val="26"/>
      <w:szCs w:val="26"/>
    </w:rPr>
  </w:style>
  <w:style w:type="paragraph" w:customStyle="1" w:styleId="cnt5">
    <w:name w:val="cnt5"/>
    <w:basedOn w:val="a"/>
    <w:uiPriority w:val="99"/>
    <w:rsid w:val="0067035D"/>
    <w:pPr>
      <w:spacing w:after="240"/>
    </w:pPr>
    <w:rPr>
      <w:sz w:val="26"/>
      <w:szCs w:val="26"/>
    </w:rPr>
  </w:style>
  <w:style w:type="paragraph" w:customStyle="1" w:styleId="even1">
    <w:name w:val="even1"/>
    <w:basedOn w:val="a"/>
    <w:uiPriority w:val="99"/>
    <w:rsid w:val="0067035D"/>
    <w:pPr>
      <w:shd w:val="clear" w:color="auto" w:fill="FFFFFF"/>
      <w:spacing w:after="240"/>
    </w:pPr>
    <w:rPr>
      <w:sz w:val="26"/>
      <w:szCs w:val="26"/>
    </w:rPr>
  </w:style>
  <w:style w:type="paragraph" w:customStyle="1" w:styleId="bolded1">
    <w:name w:val="bolded1"/>
    <w:basedOn w:val="a"/>
    <w:uiPriority w:val="99"/>
    <w:rsid w:val="0067035D"/>
    <w:pPr>
      <w:spacing w:after="240"/>
    </w:pPr>
    <w:rPr>
      <w:b/>
      <w:bCs/>
      <w:sz w:val="26"/>
      <w:szCs w:val="26"/>
    </w:rPr>
  </w:style>
  <w:style w:type="paragraph" w:customStyle="1" w:styleId="i1">
    <w:name w:val="i1"/>
    <w:basedOn w:val="a"/>
    <w:uiPriority w:val="99"/>
    <w:rsid w:val="0067035D"/>
    <w:pPr>
      <w:spacing w:after="240"/>
    </w:pPr>
    <w:rPr>
      <w:sz w:val="26"/>
      <w:szCs w:val="26"/>
    </w:rPr>
  </w:style>
  <w:style w:type="paragraph" w:customStyle="1" w:styleId="c1">
    <w:name w:val="c1"/>
    <w:basedOn w:val="a"/>
    <w:uiPriority w:val="99"/>
    <w:rsid w:val="0067035D"/>
    <w:pPr>
      <w:spacing w:after="240"/>
      <w:ind w:left="3075"/>
    </w:pPr>
    <w:rPr>
      <w:sz w:val="26"/>
      <w:szCs w:val="26"/>
    </w:rPr>
  </w:style>
  <w:style w:type="paragraph" w:customStyle="1" w:styleId="n1">
    <w:name w:val="n1"/>
    <w:basedOn w:val="a"/>
    <w:uiPriority w:val="99"/>
    <w:rsid w:val="0067035D"/>
    <w:pPr>
      <w:spacing w:after="240"/>
    </w:pPr>
    <w:rPr>
      <w:sz w:val="26"/>
      <w:szCs w:val="26"/>
    </w:rPr>
  </w:style>
  <w:style w:type="paragraph" w:customStyle="1" w:styleId="c2">
    <w:name w:val="c2"/>
    <w:basedOn w:val="a"/>
    <w:uiPriority w:val="99"/>
    <w:rsid w:val="0067035D"/>
    <w:pPr>
      <w:spacing w:after="240"/>
      <w:ind w:left="3300"/>
    </w:pPr>
    <w:rPr>
      <w:sz w:val="26"/>
      <w:szCs w:val="26"/>
    </w:rPr>
  </w:style>
  <w:style w:type="paragraph" w:customStyle="1" w:styleId="n2">
    <w:name w:val="n2"/>
    <w:basedOn w:val="a"/>
    <w:uiPriority w:val="99"/>
    <w:rsid w:val="0067035D"/>
    <w:pPr>
      <w:spacing w:after="240"/>
    </w:pPr>
    <w:rPr>
      <w:sz w:val="26"/>
      <w:szCs w:val="26"/>
    </w:rPr>
  </w:style>
  <w:style w:type="paragraph" w:customStyle="1" w:styleId="c3">
    <w:name w:val="c3"/>
    <w:basedOn w:val="a"/>
    <w:uiPriority w:val="99"/>
    <w:rsid w:val="0067035D"/>
    <w:pPr>
      <w:spacing w:after="240"/>
      <w:ind w:right="3450"/>
    </w:pPr>
    <w:rPr>
      <w:sz w:val="26"/>
      <w:szCs w:val="26"/>
    </w:rPr>
  </w:style>
  <w:style w:type="paragraph" w:customStyle="1" w:styleId="column1">
    <w:name w:val="column1"/>
    <w:basedOn w:val="a"/>
    <w:uiPriority w:val="99"/>
    <w:rsid w:val="0067035D"/>
    <w:pPr>
      <w:spacing w:after="240"/>
    </w:pPr>
    <w:rPr>
      <w:sz w:val="26"/>
      <w:szCs w:val="26"/>
    </w:rPr>
  </w:style>
  <w:style w:type="paragraph" w:customStyle="1" w:styleId="column2">
    <w:name w:val="column2"/>
    <w:basedOn w:val="a"/>
    <w:uiPriority w:val="99"/>
    <w:rsid w:val="0067035D"/>
    <w:pPr>
      <w:spacing w:after="240"/>
    </w:pPr>
    <w:rPr>
      <w:sz w:val="26"/>
      <w:szCs w:val="26"/>
    </w:rPr>
  </w:style>
  <w:style w:type="paragraph" w:customStyle="1" w:styleId="left1">
    <w:name w:val="left1"/>
    <w:basedOn w:val="a"/>
    <w:uiPriority w:val="99"/>
    <w:rsid w:val="0067035D"/>
    <w:pPr>
      <w:spacing w:after="240"/>
      <w:ind w:right="244"/>
    </w:pPr>
    <w:rPr>
      <w:sz w:val="26"/>
      <w:szCs w:val="26"/>
    </w:rPr>
  </w:style>
  <w:style w:type="paragraph" w:customStyle="1" w:styleId="date1">
    <w:name w:val="date1"/>
    <w:basedOn w:val="a"/>
    <w:uiPriority w:val="99"/>
    <w:rsid w:val="0067035D"/>
    <w:pPr>
      <w:spacing w:after="240"/>
    </w:pPr>
    <w:rPr>
      <w:sz w:val="26"/>
      <w:szCs w:val="26"/>
    </w:rPr>
  </w:style>
  <w:style w:type="paragraph" w:customStyle="1" w:styleId="location1">
    <w:name w:val="location1"/>
    <w:basedOn w:val="a"/>
    <w:uiPriority w:val="99"/>
    <w:rsid w:val="0067035D"/>
    <w:pPr>
      <w:spacing w:after="240"/>
    </w:pPr>
    <w:rPr>
      <w:sz w:val="26"/>
      <w:szCs w:val="26"/>
    </w:rPr>
  </w:style>
  <w:style w:type="paragraph" w:customStyle="1" w:styleId="place1">
    <w:name w:val="place1"/>
    <w:basedOn w:val="a"/>
    <w:uiPriority w:val="99"/>
    <w:rsid w:val="0067035D"/>
    <w:pPr>
      <w:spacing w:after="240"/>
    </w:pPr>
    <w:rPr>
      <w:sz w:val="26"/>
      <w:szCs w:val="26"/>
    </w:rPr>
  </w:style>
  <w:style w:type="paragraph" w:customStyle="1" w:styleId="tablehdr1">
    <w:name w:val="tablehdr1"/>
    <w:basedOn w:val="a"/>
    <w:uiPriority w:val="99"/>
    <w:rsid w:val="0067035D"/>
    <w:pPr>
      <w:shd w:val="clear" w:color="auto" w:fill="D7DADB"/>
      <w:spacing w:after="240"/>
    </w:pPr>
    <w:rPr>
      <w:b/>
      <w:bCs/>
      <w:sz w:val="26"/>
      <w:szCs w:val="26"/>
    </w:rPr>
  </w:style>
  <w:style w:type="paragraph" w:customStyle="1" w:styleId="tablehdr2">
    <w:name w:val="tablehdr2"/>
    <w:basedOn w:val="a"/>
    <w:uiPriority w:val="99"/>
    <w:rsid w:val="0067035D"/>
    <w:pPr>
      <w:shd w:val="clear" w:color="auto" w:fill="D7DADB"/>
      <w:spacing w:after="240"/>
    </w:pPr>
    <w:rPr>
      <w:b/>
      <w:bCs/>
      <w:sz w:val="26"/>
      <w:szCs w:val="26"/>
    </w:rPr>
  </w:style>
  <w:style w:type="paragraph" w:customStyle="1" w:styleId="tablesubhdr1">
    <w:name w:val="tablesubhdr1"/>
    <w:basedOn w:val="a"/>
    <w:uiPriority w:val="99"/>
    <w:rsid w:val="0067035D"/>
    <w:pPr>
      <w:shd w:val="clear" w:color="auto" w:fill="D7DADB"/>
      <w:spacing w:after="240"/>
    </w:pPr>
    <w:rPr>
      <w:b/>
      <w:bCs/>
      <w:sz w:val="26"/>
      <w:szCs w:val="26"/>
    </w:rPr>
  </w:style>
  <w:style w:type="paragraph" w:customStyle="1" w:styleId="colhdr1">
    <w:name w:val="colhdr1"/>
    <w:basedOn w:val="a"/>
    <w:uiPriority w:val="99"/>
    <w:rsid w:val="0067035D"/>
    <w:pPr>
      <w:shd w:val="clear" w:color="auto" w:fill="D7DADB"/>
      <w:spacing w:after="240"/>
    </w:pPr>
    <w:rPr>
      <w:b/>
      <w:bCs/>
      <w:sz w:val="26"/>
      <w:szCs w:val="26"/>
    </w:rPr>
  </w:style>
  <w:style w:type="paragraph" w:customStyle="1" w:styleId="colhdr-nob1">
    <w:name w:val="colhdr-nob1"/>
    <w:basedOn w:val="a"/>
    <w:uiPriority w:val="99"/>
    <w:rsid w:val="0067035D"/>
    <w:pPr>
      <w:shd w:val="clear" w:color="auto" w:fill="D7DADB"/>
      <w:spacing w:after="240"/>
    </w:pPr>
    <w:rPr>
      <w:sz w:val="26"/>
      <w:szCs w:val="26"/>
    </w:rPr>
  </w:style>
  <w:style w:type="paragraph" w:customStyle="1" w:styleId="item1">
    <w:name w:val="item1"/>
    <w:basedOn w:val="a"/>
    <w:uiPriority w:val="99"/>
    <w:rsid w:val="0067035D"/>
    <w:pPr>
      <w:pBdr>
        <w:bottom w:val="dashed" w:sz="6" w:space="5" w:color="999999"/>
      </w:pBdr>
    </w:pPr>
    <w:rPr>
      <w:sz w:val="26"/>
      <w:szCs w:val="26"/>
    </w:rPr>
  </w:style>
  <w:style w:type="paragraph" w:customStyle="1" w:styleId="date2">
    <w:name w:val="date2"/>
    <w:basedOn w:val="a"/>
    <w:uiPriority w:val="99"/>
    <w:rsid w:val="0067035D"/>
    <w:pPr>
      <w:spacing w:after="240"/>
      <w:ind w:right="75"/>
    </w:pPr>
    <w:rPr>
      <w:sz w:val="26"/>
      <w:szCs w:val="26"/>
    </w:rPr>
  </w:style>
  <w:style w:type="paragraph" w:customStyle="1" w:styleId="technology1">
    <w:name w:val="technology1"/>
    <w:basedOn w:val="a"/>
    <w:uiPriority w:val="99"/>
    <w:rsid w:val="0067035D"/>
    <w:pPr>
      <w:spacing w:after="240"/>
      <w:ind w:right="75"/>
    </w:pPr>
    <w:rPr>
      <w:color w:val="666666"/>
      <w:sz w:val="26"/>
      <w:szCs w:val="26"/>
    </w:rPr>
  </w:style>
  <w:style w:type="paragraph" w:customStyle="1" w:styleId="publisher1">
    <w:name w:val="publisher1"/>
    <w:basedOn w:val="a"/>
    <w:uiPriority w:val="99"/>
    <w:rsid w:val="0067035D"/>
    <w:pPr>
      <w:spacing w:after="240"/>
    </w:pPr>
    <w:rPr>
      <w:color w:val="666666"/>
      <w:sz w:val="26"/>
      <w:szCs w:val="26"/>
    </w:rPr>
  </w:style>
  <w:style w:type="paragraph" w:customStyle="1" w:styleId="item2">
    <w:name w:val="item2"/>
    <w:basedOn w:val="a"/>
    <w:uiPriority w:val="99"/>
    <w:rsid w:val="0067035D"/>
    <w:pPr>
      <w:spacing w:after="240"/>
      <w:ind w:left="-135" w:right="-135"/>
    </w:pPr>
    <w:rPr>
      <w:sz w:val="26"/>
      <w:szCs w:val="26"/>
    </w:rPr>
  </w:style>
  <w:style w:type="paragraph" w:customStyle="1" w:styleId="itemlogos1">
    <w:name w:val="item_logos1"/>
    <w:basedOn w:val="a"/>
    <w:uiPriority w:val="99"/>
    <w:rsid w:val="0067035D"/>
    <w:pPr>
      <w:spacing w:before="90"/>
      <w:ind w:left="360" w:right="330"/>
    </w:pPr>
    <w:rPr>
      <w:sz w:val="26"/>
      <w:szCs w:val="26"/>
    </w:rPr>
  </w:style>
  <w:style w:type="paragraph" w:customStyle="1" w:styleId="date3">
    <w:name w:val="date3"/>
    <w:basedOn w:val="a"/>
    <w:uiPriority w:val="99"/>
    <w:rsid w:val="0067035D"/>
    <w:pPr>
      <w:pBdr>
        <w:bottom w:val="single" w:sz="6" w:space="8" w:color="E9EAEB"/>
      </w:pBdr>
      <w:ind w:left="360" w:right="360"/>
      <w:jc w:val="right"/>
    </w:pPr>
    <w:rPr>
      <w:b/>
      <w:bCs/>
      <w:sz w:val="12"/>
      <w:szCs w:val="12"/>
    </w:rPr>
  </w:style>
  <w:style w:type="paragraph" w:customStyle="1" w:styleId="item3">
    <w:name w:val="item3"/>
    <w:basedOn w:val="a"/>
    <w:uiPriority w:val="99"/>
    <w:rsid w:val="0067035D"/>
    <w:pPr>
      <w:spacing w:after="240"/>
    </w:pPr>
    <w:rPr>
      <w:sz w:val="26"/>
      <w:szCs w:val="26"/>
    </w:rPr>
  </w:style>
  <w:style w:type="paragraph" w:customStyle="1" w:styleId="itemlogos2">
    <w:name w:val="item_logos2"/>
    <w:basedOn w:val="a"/>
    <w:uiPriority w:val="99"/>
    <w:rsid w:val="0067035D"/>
    <w:pPr>
      <w:spacing w:before="105"/>
      <w:ind w:left="360" w:right="360"/>
    </w:pPr>
    <w:rPr>
      <w:sz w:val="26"/>
      <w:szCs w:val="26"/>
    </w:rPr>
  </w:style>
  <w:style w:type="paragraph" w:customStyle="1" w:styleId="date4">
    <w:name w:val="date4"/>
    <w:basedOn w:val="a"/>
    <w:uiPriority w:val="99"/>
    <w:rsid w:val="0067035D"/>
    <w:pPr>
      <w:pBdr>
        <w:bottom w:val="single" w:sz="6" w:space="0" w:color="E9EAEB"/>
      </w:pBdr>
      <w:ind w:left="360" w:right="360"/>
      <w:jc w:val="right"/>
    </w:pPr>
    <w:rPr>
      <w:sz w:val="26"/>
      <w:szCs w:val="26"/>
    </w:rPr>
  </w:style>
  <w:style w:type="paragraph" w:customStyle="1" w:styleId="list1">
    <w:name w:val="list1"/>
    <w:basedOn w:val="a"/>
    <w:uiPriority w:val="99"/>
    <w:rsid w:val="0067035D"/>
    <w:pPr>
      <w:spacing w:after="240"/>
    </w:pPr>
    <w:rPr>
      <w:sz w:val="26"/>
      <w:szCs w:val="26"/>
    </w:rPr>
  </w:style>
  <w:style w:type="paragraph" w:customStyle="1" w:styleId="item4">
    <w:name w:val="item4"/>
    <w:basedOn w:val="a"/>
    <w:uiPriority w:val="99"/>
    <w:rsid w:val="0067035D"/>
    <w:pPr>
      <w:pBdr>
        <w:bottom w:val="dashed" w:sz="6" w:space="6" w:color="999999"/>
      </w:pBdr>
    </w:pPr>
    <w:rPr>
      <w:sz w:val="26"/>
      <w:szCs w:val="26"/>
    </w:rPr>
  </w:style>
  <w:style w:type="paragraph" w:customStyle="1" w:styleId="list2">
    <w:name w:val="list2"/>
    <w:basedOn w:val="a"/>
    <w:uiPriority w:val="99"/>
    <w:rsid w:val="0067035D"/>
    <w:pPr>
      <w:spacing w:after="240"/>
    </w:pPr>
    <w:rPr>
      <w:sz w:val="26"/>
      <w:szCs w:val="26"/>
    </w:rPr>
  </w:style>
  <w:style w:type="paragraph" w:customStyle="1" w:styleId="item5">
    <w:name w:val="item5"/>
    <w:basedOn w:val="a"/>
    <w:uiPriority w:val="99"/>
    <w:rsid w:val="0067035D"/>
    <w:pPr>
      <w:pBdr>
        <w:bottom w:val="dashed" w:sz="6" w:space="6" w:color="999999"/>
      </w:pBdr>
    </w:pPr>
    <w:rPr>
      <w:sz w:val="26"/>
      <w:szCs w:val="26"/>
    </w:rPr>
  </w:style>
  <w:style w:type="paragraph" w:customStyle="1" w:styleId="item6">
    <w:name w:val="item6"/>
    <w:basedOn w:val="a"/>
    <w:uiPriority w:val="99"/>
    <w:rsid w:val="0067035D"/>
    <w:pPr>
      <w:pBdr>
        <w:bottom w:val="dashed" w:sz="6" w:space="6" w:color="999999"/>
      </w:pBdr>
    </w:pPr>
    <w:rPr>
      <w:sz w:val="26"/>
      <w:szCs w:val="26"/>
    </w:rPr>
  </w:style>
  <w:style w:type="paragraph" w:customStyle="1" w:styleId="even2">
    <w:name w:val="even2"/>
    <w:basedOn w:val="a"/>
    <w:uiPriority w:val="99"/>
    <w:rsid w:val="0067035D"/>
    <w:pPr>
      <w:shd w:val="clear" w:color="auto" w:fill="D7DADB"/>
      <w:spacing w:after="240"/>
    </w:pPr>
    <w:rPr>
      <w:sz w:val="26"/>
      <w:szCs w:val="26"/>
    </w:rPr>
  </w:style>
  <w:style w:type="paragraph" w:customStyle="1" w:styleId="odd1">
    <w:name w:val="odd1"/>
    <w:basedOn w:val="a"/>
    <w:uiPriority w:val="99"/>
    <w:rsid w:val="0067035D"/>
    <w:pPr>
      <w:shd w:val="clear" w:color="auto" w:fill="EBF1F5"/>
      <w:spacing w:after="240"/>
    </w:pPr>
    <w:rPr>
      <w:sz w:val="26"/>
      <w:szCs w:val="26"/>
    </w:rPr>
  </w:style>
  <w:style w:type="paragraph" w:customStyle="1" w:styleId="inforow1">
    <w:name w:val="inforow1"/>
    <w:basedOn w:val="a"/>
    <w:uiPriority w:val="99"/>
    <w:rsid w:val="0067035D"/>
    <w:pPr>
      <w:spacing w:before="120"/>
      <w:ind w:left="240" w:right="240"/>
    </w:pPr>
    <w:rPr>
      <w:sz w:val="26"/>
      <w:szCs w:val="26"/>
    </w:rPr>
  </w:style>
  <w:style w:type="paragraph" w:customStyle="1" w:styleId="date5">
    <w:name w:val="date5"/>
    <w:basedOn w:val="a"/>
    <w:uiPriority w:val="99"/>
    <w:rsid w:val="0067035D"/>
    <w:pPr>
      <w:ind w:left="240" w:right="525"/>
    </w:pPr>
    <w:rPr>
      <w:sz w:val="26"/>
      <w:szCs w:val="26"/>
    </w:rPr>
  </w:style>
  <w:style w:type="paragraph" w:customStyle="1" w:styleId="technology2">
    <w:name w:val="technology2"/>
    <w:basedOn w:val="a"/>
    <w:uiPriority w:val="99"/>
    <w:rsid w:val="0067035D"/>
    <w:pPr>
      <w:ind w:left="240" w:right="525"/>
    </w:pPr>
    <w:rPr>
      <w:sz w:val="26"/>
      <w:szCs w:val="26"/>
    </w:rPr>
  </w:style>
  <w:style w:type="paragraph" w:customStyle="1" w:styleId="publisher2">
    <w:name w:val="publisher2"/>
    <w:basedOn w:val="a"/>
    <w:uiPriority w:val="99"/>
    <w:rsid w:val="0067035D"/>
    <w:pPr>
      <w:ind w:left="240" w:right="150"/>
    </w:pPr>
    <w:rPr>
      <w:sz w:val="26"/>
      <w:szCs w:val="26"/>
    </w:rPr>
  </w:style>
  <w:style w:type="paragraph" w:customStyle="1" w:styleId="logo1">
    <w:name w:val="logo1"/>
    <w:basedOn w:val="a"/>
    <w:uiPriority w:val="99"/>
    <w:rsid w:val="0067035D"/>
    <w:pPr>
      <w:spacing w:after="300"/>
      <w:ind w:right="135"/>
    </w:pPr>
    <w:rPr>
      <w:sz w:val="26"/>
      <w:szCs w:val="26"/>
    </w:rPr>
  </w:style>
  <w:style w:type="paragraph" w:customStyle="1" w:styleId="box1">
    <w:name w:val="box1"/>
    <w:basedOn w:val="a"/>
    <w:uiPriority w:val="99"/>
    <w:rsid w:val="0067035D"/>
    <w:pPr>
      <w:pBdr>
        <w:left w:val="single" w:sz="6" w:space="0" w:color="CCCCCC"/>
        <w:right w:val="single" w:sz="6" w:space="0" w:color="CCCCCC"/>
      </w:pBdr>
      <w:spacing w:after="240"/>
    </w:pPr>
    <w:rPr>
      <w:sz w:val="22"/>
      <w:szCs w:val="22"/>
    </w:rPr>
  </w:style>
  <w:style w:type="paragraph" w:customStyle="1" w:styleId="even3">
    <w:name w:val="even3"/>
    <w:basedOn w:val="a"/>
    <w:uiPriority w:val="99"/>
    <w:rsid w:val="0067035D"/>
    <w:pPr>
      <w:pBdr>
        <w:bottom w:val="single" w:sz="6" w:space="0" w:color="CCCCCC"/>
      </w:pBdr>
      <w:shd w:val="clear" w:color="auto" w:fill="F5F5F5"/>
    </w:pPr>
    <w:rPr>
      <w:sz w:val="26"/>
      <w:szCs w:val="26"/>
    </w:rPr>
  </w:style>
  <w:style w:type="paragraph" w:customStyle="1" w:styleId="odd2">
    <w:name w:val="odd2"/>
    <w:basedOn w:val="a"/>
    <w:uiPriority w:val="99"/>
    <w:rsid w:val="0067035D"/>
    <w:pPr>
      <w:pBdr>
        <w:bottom w:val="single" w:sz="6" w:space="0" w:color="CCCCCC"/>
      </w:pBdr>
      <w:shd w:val="clear" w:color="auto" w:fill="EFEFEF"/>
    </w:pPr>
    <w:rPr>
      <w:sz w:val="26"/>
      <w:szCs w:val="26"/>
    </w:rPr>
  </w:style>
  <w:style w:type="paragraph" w:customStyle="1" w:styleId="fbandmail1">
    <w:name w:val="fb_and_mail1"/>
    <w:basedOn w:val="a"/>
    <w:uiPriority w:val="99"/>
    <w:rsid w:val="0067035D"/>
    <w:pPr>
      <w:spacing w:after="240"/>
    </w:pPr>
    <w:rPr>
      <w:sz w:val="22"/>
      <w:szCs w:val="22"/>
    </w:rPr>
  </w:style>
  <w:style w:type="paragraph" w:customStyle="1" w:styleId="iconfb1">
    <w:name w:val="icon_fb1"/>
    <w:basedOn w:val="a"/>
    <w:uiPriority w:val="99"/>
    <w:rsid w:val="0067035D"/>
    <w:pPr>
      <w:spacing w:after="240"/>
      <w:ind w:right="150"/>
    </w:pPr>
    <w:rPr>
      <w:sz w:val="26"/>
      <w:szCs w:val="26"/>
    </w:rPr>
  </w:style>
  <w:style w:type="paragraph" w:customStyle="1" w:styleId="iconemail1">
    <w:name w:val="icon_email1"/>
    <w:basedOn w:val="a"/>
    <w:uiPriority w:val="99"/>
    <w:rsid w:val="0067035D"/>
    <w:pPr>
      <w:spacing w:before="75"/>
      <w:ind w:right="210"/>
    </w:pPr>
    <w:rPr>
      <w:sz w:val="26"/>
      <w:szCs w:val="26"/>
    </w:rPr>
  </w:style>
  <w:style w:type="paragraph" w:customStyle="1" w:styleId="cnt6">
    <w:name w:val="cnt6"/>
    <w:basedOn w:val="a"/>
    <w:uiPriority w:val="99"/>
    <w:rsid w:val="0067035D"/>
    <w:rPr>
      <w:sz w:val="26"/>
      <w:szCs w:val="26"/>
    </w:rPr>
  </w:style>
  <w:style w:type="paragraph" w:customStyle="1" w:styleId="item7">
    <w:name w:val="item7"/>
    <w:basedOn w:val="a"/>
    <w:uiPriority w:val="99"/>
    <w:rsid w:val="0067035D"/>
    <w:rPr>
      <w:sz w:val="26"/>
      <w:szCs w:val="26"/>
    </w:rPr>
  </w:style>
  <w:style w:type="paragraph" w:customStyle="1" w:styleId="even4">
    <w:name w:val="even4"/>
    <w:basedOn w:val="a"/>
    <w:uiPriority w:val="99"/>
    <w:rsid w:val="0067035D"/>
    <w:pPr>
      <w:shd w:val="clear" w:color="auto" w:fill="E6E6E6"/>
    </w:pPr>
    <w:rPr>
      <w:sz w:val="26"/>
      <w:szCs w:val="26"/>
    </w:rPr>
  </w:style>
  <w:style w:type="paragraph" w:customStyle="1" w:styleId="odd3">
    <w:name w:val="odd3"/>
    <w:basedOn w:val="a"/>
    <w:uiPriority w:val="99"/>
    <w:rsid w:val="0067035D"/>
    <w:pPr>
      <w:shd w:val="clear" w:color="auto" w:fill="E6E6E6"/>
    </w:pPr>
    <w:rPr>
      <w:sz w:val="26"/>
      <w:szCs w:val="26"/>
    </w:rPr>
  </w:style>
  <w:style w:type="paragraph" w:customStyle="1" w:styleId="intro1">
    <w:name w:val="intro1"/>
    <w:basedOn w:val="a"/>
    <w:uiPriority w:val="99"/>
    <w:rsid w:val="0067035D"/>
    <w:rPr>
      <w:b/>
      <w:bCs/>
      <w:sz w:val="26"/>
      <w:szCs w:val="26"/>
    </w:rPr>
  </w:style>
  <w:style w:type="paragraph" w:customStyle="1" w:styleId="date6">
    <w:name w:val="date6"/>
    <w:basedOn w:val="a"/>
    <w:uiPriority w:val="99"/>
    <w:rsid w:val="0067035D"/>
    <w:pPr>
      <w:jc w:val="right"/>
    </w:pPr>
    <w:rPr>
      <w:b/>
      <w:bCs/>
      <w:sz w:val="12"/>
      <w:szCs w:val="12"/>
    </w:rPr>
  </w:style>
  <w:style w:type="paragraph" w:customStyle="1" w:styleId="cnt7">
    <w:name w:val="cnt7"/>
    <w:basedOn w:val="a"/>
    <w:uiPriority w:val="99"/>
    <w:rsid w:val="0067035D"/>
    <w:rPr>
      <w:sz w:val="26"/>
      <w:szCs w:val="26"/>
    </w:rPr>
  </w:style>
  <w:style w:type="paragraph" w:customStyle="1" w:styleId="item8">
    <w:name w:val="item8"/>
    <w:basedOn w:val="a"/>
    <w:uiPriority w:val="99"/>
    <w:rsid w:val="0067035D"/>
    <w:rPr>
      <w:sz w:val="26"/>
      <w:szCs w:val="26"/>
    </w:rPr>
  </w:style>
  <w:style w:type="paragraph" w:customStyle="1" w:styleId="intro2">
    <w:name w:val="intro2"/>
    <w:basedOn w:val="a"/>
    <w:uiPriority w:val="99"/>
    <w:rsid w:val="0067035D"/>
    <w:rPr>
      <w:b/>
      <w:bCs/>
      <w:sz w:val="26"/>
      <w:szCs w:val="26"/>
    </w:rPr>
  </w:style>
  <w:style w:type="paragraph" w:customStyle="1" w:styleId="date7">
    <w:name w:val="date7"/>
    <w:basedOn w:val="a"/>
    <w:uiPriority w:val="99"/>
    <w:rsid w:val="0067035D"/>
    <w:pPr>
      <w:jc w:val="right"/>
    </w:pPr>
    <w:rPr>
      <w:sz w:val="26"/>
      <w:szCs w:val="26"/>
    </w:rPr>
  </w:style>
  <w:style w:type="paragraph" w:customStyle="1" w:styleId="topics1">
    <w:name w:val="topics1"/>
    <w:basedOn w:val="a"/>
    <w:uiPriority w:val="99"/>
    <w:rsid w:val="0067035D"/>
    <w:pPr>
      <w:spacing w:after="240"/>
    </w:pPr>
    <w:rPr>
      <w:color w:val="666666"/>
      <w:sz w:val="26"/>
      <w:szCs w:val="26"/>
    </w:rPr>
  </w:style>
  <w:style w:type="paragraph" w:customStyle="1" w:styleId="emph1">
    <w:name w:val="emph1"/>
    <w:basedOn w:val="a"/>
    <w:uiPriority w:val="99"/>
    <w:rsid w:val="0067035D"/>
    <w:pPr>
      <w:spacing w:after="240"/>
    </w:pPr>
    <w:rPr>
      <w:color w:val="666666"/>
      <w:sz w:val="26"/>
      <w:szCs w:val="26"/>
    </w:rPr>
  </w:style>
  <w:style w:type="paragraph" w:customStyle="1" w:styleId="colored1">
    <w:name w:val="colored1"/>
    <w:basedOn w:val="a"/>
    <w:uiPriority w:val="99"/>
    <w:rsid w:val="0067035D"/>
    <w:pPr>
      <w:spacing w:after="240"/>
    </w:pPr>
    <w:rPr>
      <w:color w:val="0033CC"/>
      <w:sz w:val="26"/>
      <w:szCs w:val="26"/>
    </w:rPr>
  </w:style>
  <w:style w:type="paragraph" w:customStyle="1" w:styleId="time1">
    <w:name w:val="time1"/>
    <w:basedOn w:val="a"/>
    <w:uiPriority w:val="99"/>
    <w:rsid w:val="0067035D"/>
    <w:pPr>
      <w:spacing w:after="240"/>
    </w:pPr>
    <w:rPr>
      <w:sz w:val="26"/>
      <w:szCs w:val="26"/>
    </w:rPr>
  </w:style>
  <w:style w:type="paragraph" w:customStyle="1" w:styleId="event1">
    <w:name w:val="event1"/>
    <w:basedOn w:val="a"/>
    <w:uiPriority w:val="99"/>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uiPriority w:val="99"/>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uiPriority w:val="99"/>
    <w:rsid w:val="0067035D"/>
    <w:pPr>
      <w:spacing w:after="240"/>
    </w:pPr>
    <w:rPr>
      <w:sz w:val="26"/>
      <w:szCs w:val="26"/>
    </w:rPr>
  </w:style>
  <w:style w:type="paragraph" w:customStyle="1" w:styleId="req1">
    <w:name w:val="req1"/>
    <w:basedOn w:val="a"/>
    <w:uiPriority w:val="99"/>
    <w:rsid w:val="0067035D"/>
    <w:rPr>
      <w:color w:val="990000"/>
      <w:sz w:val="26"/>
      <w:szCs w:val="26"/>
    </w:rPr>
  </w:style>
  <w:style w:type="paragraph" w:customStyle="1" w:styleId="chk1">
    <w:name w:val="chk1"/>
    <w:basedOn w:val="a"/>
    <w:uiPriority w:val="99"/>
    <w:rsid w:val="0067035D"/>
    <w:rPr>
      <w:sz w:val="26"/>
      <w:szCs w:val="26"/>
    </w:rPr>
  </w:style>
  <w:style w:type="paragraph" w:customStyle="1" w:styleId="rad1">
    <w:name w:val="rad1"/>
    <w:basedOn w:val="a"/>
    <w:uiPriority w:val="99"/>
    <w:rsid w:val="0067035D"/>
    <w:rPr>
      <w:sz w:val="26"/>
      <w:szCs w:val="26"/>
    </w:rPr>
  </w:style>
  <w:style w:type="paragraph" w:customStyle="1" w:styleId="btn1">
    <w:name w:val="btn1"/>
    <w:basedOn w:val="a"/>
    <w:uiPriority w:val="99"/>
    <w:rsid w:val="0067035D"/>
    <w:pPr>
      <w:ind w:left="75" w:right="75"/>
    </w:pPr>
    <w:rPr>
      <w:sz w:val="26"/>
      <w:szCs w:val="26"/>
    </w:rPr>
  </w:style>
  <w:style w:type="paragraph" w:customStyle="1" w:styleId="chk2">
    <w:name w:val="chk2"/>
    <w:basedOn w:val="a"/>
    <w:uiPriority w:val="99"/>
    <w:rsid w:val="0067035D"/>
    <w:pPr>
      <w:ind w:right="75"/>
    </w:pPr>
    <w:rPr>
      <w:sz w:val="26"/>
      <w:szCs w:val="26"/>
    </w:rPr>
  </w:style>
  <w:style w:type="paragraph" w:customStyle="1" w:styleId="rad2">
    <w:name w:val="rad2"/>
    <w:basedOn w:val="a"/>
    <w:uiPriority w:val="99"/>
    <w:rsid w:val="0067035D"/>
    <w:pPr>
      <w:ind w:right="75"/>
    </w:pPr>
    <w:rPr>
      <w:sz w:val="26"/>
      <w:szCs w:val="26"/>
    </w:rPr>
  </w:style>
  <w:style w:type="paragraph" w:customStyle="1" w:styleId="buttons1">
    <w:name w:val="buttons1"/>
    <w:basedOn w:val="a"/>
    <w:uiPriority w:val="99"/>
    <w:rsid w:val="0067035D"/>
    <w:pPr>
      <w:spacing w:before="240" w:after="240"/>
      <w:jc w:val="center"/>
    </w:pPr>
    <w:rPr>
      <w:sz w:val="26"/>
      <w:szCs w:val="26"/>
    </w:rPr>
  </w:style>
  <w:style w:type="paragraph" w:customStyle="1" w:styleId="buttonsl1">
    <w:name w:val="buttonsl1"/>
    <w:basedOn w:val="a"/>
    <w:uiPriority w:val="99"/>
    <w:rsid w:val="0067035D"/>
    <w:pPr>
      <w:spacing w:before="240" w:after="240"/>
    </w:pPr>
    <w:rPr>
      <w:sz w:val="26"/>
      <w:szCs w:val="26"/>
    </w:rPr>
  </w:style>
  <w:style w:type="paragraph" w:customStyle="1" w:styleId="navparent1">
    <w:name w:val="navparent1"/>
    <w:basedOn w:val="a"/>
    <w:uiPriority w:val="99"/>
    <w:rsid w:val="0067035D"/>
    <w:pPr>
      <w:spacing w:before="150"/>
    </w:pPr>
    <w:rPr>
      <w:b/>
      <w:bCs/>
      <w:sz w:val="26"/>
      <w:szCs w:val="26"/>
    </w:rPr>
  </w:style>
  <w:style w:type="paragraph" w:customStyle="1" w:styleId="downloadbutton1">
    <w:name w:val="downloadbutton1"/>
    <w:basedOn w:val="a"/>
    <w:uiPriority w:val="99"/>
    <w:rsid w:val="0067035D"/>
    <w:pPr>
      <w:spacing w:before="150" w:after="240"/>
    </w:pPr>
    <w:rPr>
      <w:sz w:val="26"/>
      <w:szCs w:val="26"/>
    </w:rPr>
  </w:style>
  <w:style w:type="paragraph" w:customStyle="1" w:styleId="item9">
    <w:name w:val="item9"/>
    <w:basedOn w:val="a"/>
    <w:uiPriority w:val="99"/>
    <w:rsid w:val="0067035D"/>
    <w:pPr>
      <w:pBdr>
        <w:bottom w:val="dashed" w:sz="6" w:space="5" w:color="999999"/>
      </w:pBdr>
    </w:pPr>
    <w:rPr>
      <w:sz w:val="26"/>
      <w:szCs w:val="26"/>
    </w:rPr>
  </w:style>
  <w:style w:type="paragraph" w:customStyle="1" w:styleId="date8">
    <w:name w:val="date8"/>
    <w:basedOn w:val="a"/>
    <w:uiPriority w:val="99"/>
    <w:rsid w:val="0067035D"/>
    <w:pPr>
      <w:spacing w:after="240"/>
      <w:ind w:right="450"/>
    </w:pPr>
    <w:rPr>
      <w:sz w:val="26"/>
      <w:szCs w:val="26"/>
    </w:rPr>
  </w:style>
  <w:style w:type="paragraph" w:customStyle="1" w:styleId="infopic1">
    <w:name w:val="infopic1"/>
    <w:basedOn w:val="a"/>
    <w:uiPriority w:val="99"/>
    <w:rsid w:val="0067035D"/>
    <w:pPr>
      <w:spacing w:after="240"/>
      <w:ind w:right="150"/>
    </w:pPr>
    <w:rPr>
      <w:sz w:val="26"/>
      <w:szCs w:val="26"/>
    </w:rPr>
  </w:style>
  <w:style w:type="paragraph" w:customStyle="1" w:styleId="technology3">
    <w:name w:val="technology3"/>
    <w:basedOn w:val="a"/>
    <w:uiPriority w:val="99"/>
    <w:rsid w:val="0067035D"/>
    <w:pPr>
      <w:spacing w:after="240"/>
      <w:ind w:right="75"/>
    </w:pPr>
    <w:rPr>
      <w:color w:val="666666"/>
      <w:sz w:val="26"/>
      <w:szCs w:val="26"/>
    </w:rPr>
  </w:style>
  <w:style w:type="paragraph" w:customStyle="1" w:styleId="publisher3">
    <w:name w:val="publisher3"/>
    <w:basedOn w:val="a"/>
    <w:uiPriority w:val="99"/>
    <w:rsid w:val="0067035D"/>
    <w:pPr>
      <w:spacing w:after="240"/>
    </w:pPr>
    <w:rPr>
      <w:color w:val="666666"/>
      <w:sz w:val="26"/>
      <w:szCs w:val="26"/>
    </w:rPr>
  </w:style>
  <w:style w:type="paragraph" w:customStyle="1" w:styleId="audiencedate1">
    <w:name w:val="audience_date1"/>
    <w:basedOn w:val="a"/>
    <w:uiPriority w:val="99"/>
    <w:rsid w:val="0067035D"/>
    <w:pPr>
      <w:spacing w:after="240"/>
      <w:ind w:right="75"/>
    </w:pPr>
    <w:rPr>
      <w:sz w:val="26"/>
      <w:szCs w:val="26"/>
    </w:rPr>
  </w:style>
  <w:style w:type="paragraph" w:customStyle="1" w:styleId="adate1">
    <w:name w:val="a_date1"/>
    <w:basedOn w:val="a"/>
    <w:uiPriority w:val="99"/>
    <w:rsid w:val="0067035D"/>
    <w:pPr>
      <w:spacing w:after="240"/>
      <w:jc w:val="center"/>
    </w:pPr>
    <w:rPr>
      <w:sz w:val="26"/>
      <w:szCs w:val="26"/>
    </w:rPr>
  </w:style>
  <w:style w:type="paragraph" w:customStyle="1" w:styleId="style1">
    <w:name w:val="style1"/>
    <w:basedOn w:val="a"/>
    <w:uiPriority w:val="99"/>
    <w:rsid w:val="0067035D"/>
    <w:pPr>
      <w:spacing w:before="100" w:beforeAutospacing="1" w:after="100" w:afterAutospacing="1"/>
    </w:pPr>
    <w:rPr>
      <w:b/>
      <w:bCs/>
      <w:color w:val="000099"/>
    </w:rPr>
  </w:style>
  <w:style w:type="paragraph" w:customStyle="1" w:styleId="style4">
    <w:name w:val="style4"/>
    <w:basedOn w:val="a"/>
    <w:uiPriority w:val="99"/>
    <w:rsid w:val="0067035D"/>
    <w:pPr>
      <w:spacing w:before="100" w:beforeAutospacing="1" w:after="100" w:afterAutospacing="1"/>
    </w:pPr>
  </w:style>
  <w:style w:type="paragraph" w:customStyle="1" w:styleId="style10">
    <w:name w:val="style10"/>
    <w:basedOn w:val="a"/>
    <w:uiPriority w:val="99"/>
    <w:rsid w:val="0067035D"/>
    <w:pPr>
      <w:spacing w:before="100" w:beforeAutospacing="1" w:after="100" w:afterAutospacing="1"/>
    </w:pPr>
    <w:rPr>
      <w:color w:val="003300"/>
    </w:rPr>
  </w:style>
  <w:style w:type="paragraph" w:customStyle="1" w:styleId="style11">
    <w:name w:val="style11"/>
    <w:basedOn w:val="a"/>
    <w:uiPriority w:val="99"/>
    <w:rsid w:val="0067035D"/>
    <w:pPr>
      <w:spacing w:before="100" w:beforeAutospacing="1" w:after="100" w:afterAutospacing="1"/>
    </w:pPr>
    <w:rPr>
      <w:b/>
      <w:bCs/>
      <w:color w:val="006600"/>
    </w:rPr>
  </w:style>
  <w:style w:type="paragraph" w:customStyle="1" w:styleId="1b">
    <w:name w:val="1"/>
    <w:basedOn w:val="a"/>
    <w:uiPriority w:val="99"/>
    <w:rsid w:val="0067035D"/>
    <w:rPr>
      <w:sz w:val="20"/>
      <w:szCs w:val="20"/>
      <w:lang w:val="en-US" w:eastAsia="en-US"/>
    </w:rPr>
  </w:style>
  <w:style w:type="paragraph" w:customStyle="1" w:styleId="170">
    <w:name w:val="Стиль17"/>
    <w:basedOn w:val="a"/>
    <w:uiPriority w:val="99"/>
    <w:rsid w:val="0067035D"/>
    <w:pPr>
      <w:spacing w:after="200"/>
    </w:pPr>
    <w:rPr>
      <w:color w:val="000000"/>
      <w:szCs w:val="22"/>
      <w:lang w:eastAsia="en-US"/>
    </w:rPr>
  </w:style>
  <w:style w:type="character" w:customStyle="1" w:styleId="apple-style-span">
    <w:name w:val="apple-style-span"/>
    <w:basedOn w:val="a1"/>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11618</Words>
  <Characters>66227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21</cp:revision>
  <cp:lastPrinted>2018-12-03T05:42:00Z</cp:lastPrinted>
  <dcterms:created xsi:type="dcterms:W3CDTF">2018-07-19T00:30:00Z</dcterms:created>
  <dcterms:modified xsi:type="dcterms:W3CDTF">2018-12-10T06:07:00Z</dcterms:modified>
</cp:coreProperties>
</file>