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13F3B" w:rsidRDefault="00913F3B" w:rsidP="00BF527C">
                            <w:pPr>
                              <w:jc w:val="center"/>
                              <w:rPr>
                                <w:b/>
                                <w:color w:val="000000"/>
                                <w:sz w:val="28"/>
                                <w:szCs w:val="28"/>
                              </w:rPr>
                            </w:pPr>
                            <w:r>
                              <w:rPr>
                                <w:b/>
                                <w:color w:val="000000"/>
                                <w:sz w:val="28"/>
                                <w:szCs w:val="28"/>
                              </w:rPr>
                              <w:t xml:space="preserve">  Декабрь</w:t>
                            </w:r>
                          </w:p>
                          <w:p w:rsidR="00913F3B" w:rsidRDefault="00913F3B" w:rsidP="00FA421C">
                            <w:pPr>
                              <w:jc w:val="center"/>
                              <w:rPr>
                                <w:b/>
                                <w:color w:val="000000"/>
                                <w:sz w:val="36"/>
                                <w:szCs w:val="36"/>
                              </w:rPr>
                            </w:pPr>
                            <w:r>
                              <w:rPr>
                                <w:b/>
                                <w:color w:val="000000"/>
                                <w:sz w:val="36"/>
                                <w:szCs w:val="36"/>
                              </w:rPr>
                              <w:t>№38</w:t>
                            </w:r>
                          </w:p>
                          <w:p w:rsidR="00913F3B" w:rsidRDefault="00913F3B" w:rsidP="00FA421C">
                            <w:pPr>
                              <w:jc w:val="center"/>
                              <w:rPr>
                                <w:b/>
                                <w:color w:val="000000"/>
                                <w:sz w:val="36"/>
                                <w:szCs w:val="36"/>
                              </w:rPr>
                            </w:pPr>
                            <w:r>
                              <w:rPr>
                                <w:b/>
                                <w:color w:val="000000"/>
                                <w:sz w:val="36"/>
                                <w:szCs w:val="36"/>
                              </w:rPr>
                              <w:t xml:space="preserve"> (561)</w:t>
                            </w:r>
                          </w:p>
                          <w:p w:rsidR="00913F3B" w:rsidRDefault="00913F3B" w:rsidP="00FA421C">
                            <w:pPr>
                              <w:rPr>
                                <w:b/>
                                <w:color w:val="000000"/>
                                <w:sz w:val="36"/>
                                <w:szCs w:val="36"/>
                              </w:rPr>
                            </w:pPr>
                            <w:r>
                              <w:rPr>
                                <w:b/>
                                <w:color w:val="000000"/>
                                <w:sz w:val="36"/>
                                <w:szCs w:val="36"/>
                              </w:rPr>
                              <w:t xml:space="preserve">        от</w:t>
                            </w:r>
                          </w:p>
                          <w:p w:rsidR="00913F3B" w:rsidRDefault="00913F3B" w:rsidP="00FA421C">
                            <w:pPr>
                              <w:rPr>
                                <w:b/>
                                <w:color w:val="000000"/>
                                <w:sz w:val="36"/>
                                <w:szCs w:val="36"/>
                              </w:rPr>
                            </w:pPr>
                            <w:r>
                              <w:rPr>
                                <w:b/>
                                <w:color w:val="000000"/>
                                <w:sz w:val="36"/>
                                <w:szCs w:val="36"/>
                              </w:rPr>
                              <w:t xml:space="preserve">  18.12.2023г гггггг        </w:t>
                            </w:r>
                          </w:p>
                          <w:p w:rsidR="00913F3B" w:rsidRDefault="00913F3B" w:rsidP="00FA421C">
                            <w:pPr>
                              <w:rPr>
                                <w:b/>
                                <w:color w:val="000000"/>
                                <w:sz w:val="36"/>
                                <w:szCs w:val="36"/>
                              </w:rPr>
                            </w:pPr>
                            <w:r>
                              <w:rPr>
                                <w:b/>
                                <w:color w:val="000000"/>
                                <w:sz w:val="36"/>
                                <w:szCs w:val="36"/>
                              </w:rPr>
                              <w:t xml:space="preserve"> 27.09.2013г33г</w:t>
                            </w:r>
                          </w:p>
                          <w:p w:rsidR="00913F3B" w:rsidRDefault="00913F3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13F3B" w:rsidRDefault="00913F3B" w:rsidP="00BF527C">
                      <w:pPr>
                        <w:jc w:val="center"/>
                        <w:rPr>
                          <w:b/>
                          <w:color w:val="000000"/>
                          <w:sz w:val="28"/>
                          <w:szCs w:val="28"/>
                        </w:rPr>
                      </w:pPr>
                      <w:r>
                        <w:rPr>
                          <w:b/>
                          <w:color w:val="000000"/>
                          <w:sz w:val="28"/>
                          <w:szCs w:val="28"/>
                        </w:rPr>
                        <w:t xml:space="preserve">  Декабрь</w:t>
                      </w:r>
                    </w:p>
                    <w:p w:rsidR="00913F3B" w:rsidRDefault="00913F3B" w:rsidP="00FA421C">
                      <w:pPr>
                        <w:jc w:val="center"/>
                        <w:rPr>
                          <w:b/>
                          <w:color w:val="000000"/>
                          <w:sz w:val="36"/>
                          <w:szCs w:val="36"/>
                        </w:rPr>
                      </w:pPr>
                      <w:r>
                        <w:rPr>
                          <w:b/>
                          <w:color w:val="000000"/>
                          <w:sz w:val="36"/>
                          <w:szCs w:val="36"/>
                        </w:rPr>
                        <w:t>№38</w:t>
                      </w:r>
                    </w:p>
                    <w:p w:rsidR="00913F3B" w:rsidRDefault="00913F3B" w:rsidP="00FA421C">
                      <w:pPr>
                        <w:jc w:val="center"/>
                        <w:rPr>
                          <w:b/>
                          <w:color w:val="000000"/>
                          <w:sz w:val="36"/>
                          <w:szCs w:val="36"/>
                        </w:rPr>
                      </w:pPr>
                      <w:r>
                        <w:rPr>
                          <w:b/>
                          <w:color w:val="000000"/>
                          <w:sz w:val="36"/>
                          <w:szCs w:val="36"/>
                        </w:rPr>
                        <w:t xml:space="preserve"> (561)</w:t>
                      </w:r>
                    </w:p>
                    <w:p w:rsidR="00913F3B" w:rsidRDefault="00913F3B" w:rsidP="00FA421C">
                      <w:pPr>
                        <w:rPr>
                          <w:b/>
                          <w:color w:val="000000"/>
                          <w:sz w:val="36"/>
                          <w:szCs w:val="36"/>
                        </w:rPr>
                      </w:pPr>
                      <w:r>
                        <w:rPr>
                          <w:b/>
                          <w:color w:val="000000"/>
                          <w:sz w:val="36"/>
                          <w:szCs w:val="36"/>
                        </w:rPr>
                        <w:t xml:space="preserve">        от</w:t>
                      </w:r>
                    </w:p>
                    <w:p w:rsidR="00913F3B" w:rsidRDefault="00913F3B" w:rsidP="00FA421C">
                      <w:pPr>
                        <w:rPr>
                          <w:b/>
                          <w:color w:val="000000"/>
                          <w:sz w:val="36"/>
                          <w:szCs w:val="36"/>
                        </w:rPr>
                      </w:pPr>
                      <w:r>
                        <w:rPr>
                          <w:b/>
                          <w:color w:val="000000"/>
                          <w:sz w:val="36"/>
                          <w:szCs w:val="36"/>
                        </w:rPr>
                        <w:t xml:space="preserve">  18.12.2023г гггггг        </w:t>
                      </w:r>
                    </w:p>
                    <w:p w:rsidR="00913F3B" w:rsidRDefault="00913F3B" w:rsidP="00FA421C">
                      <w:pPr>
                        <w:rPr>
                          <w:b/>
                          <w:color w:val="000000"/>
                          <w:sz w:val="36"/>
                          <w:szCs w:val="36"/>
                        </w:rPr>
                      </w:pPr>
                      <w:r>
                        <w:rPr>
                          <w:b/>
                          <w:color w:val="000000"/>
                          <w:sz w:val="36"/>
                          <w:szCs w:val="36"/>
                        </w:rPr>
                        <w:t xml:space="preserve"> 27.09.2013г33г</w:t>
                      </w:r>
                    </w:p>
                    <w:p w:rsidR="00913F3B" w:rsidRDefault="00913F3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5D7F70">
        <w:rPr>
          <w:sz w:val="40"/>
          <w:szCs w:val="40"/>
        </w:rPr>
        <w:t>35</w:t>
      </w:r>
      <w:r w:rsidR="00474CD7">
        <w:rPr>
          <w:sz w:val="40"/>
          <w:szCs w:val="40"/>
        </w:rPr>
        <w:t xml:space="preserve"> </w:t>
      </w:r>
      <w:r w:rsidR="000548F8">
        <w:rPr>
          <w:sz w:val="40"/>
          <w:szCs w:val="40"/>
        </w:rPr>
        <w:t>лист</w:t>
      </w:r>
      <w:r w:rsidR="00553AA6">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6B60B4" w:rsidRDefault="005D7F70" w:rsidP="00544B86">
      <w:pPr>
        <w:pStyle w:val="a6"/>
        <w:tabs>
          <w:tab w:val="left" w:pos="7426"/>
        </w:tabs>
        <w:jc w:val="both"/>
        <w:rPr>
          <w:rFonts w:ascii="Times New Roman" w:hAnsi="Times New Roman"/>
          <w:sz w:val="28"/>
          <w:szCs w:val="28"/>
        </w:rPr>
      </w:pPr>
      <w:r>
        <w:rPr>
          <w:rFonts w:ascii="Times New Roman" w:hAnsi="Times New Roman"/>
          <w:sz w:val="32"/>
          <w:szCs w:val="32"/>
        </w:rPr>
        <w:t>1. Решение Думы Евдокимовского сельского поселения №47 от 15.12.2023г Об исполнении бюджета Евдокимовского</w:t>
      </w:r>
      <w:r w:rsidR="00CF7F7B">
        <w:rPr>
          <w:rFonts w:ascii="Times New Roman" w:hAnsi="Times New Roman"/>
          <w:sz w:val="32"/>
          <w:szCs w:val="32"/>
        </w:rPr>
        <w:t xml:space="preserve"> муниципального образования за 9 месяцев 2023 года</w:t>
      </w:r>
    </w:p>
    <w:p w:rsidR="00544B86" w:rsidRDefault="00D070E2" w:rsidP="00913F3B">
      <w:pPr>
        <w:pStyle w:val="a6"/>
        <w:tabs>
          <w:tab w:val="left" w:pos="7426"/>
        </w:tabs>
        <w:jc w:val="both"/>
        <w:rPr>
          <w:rFonts w:ascii="Times New Roman" w:hAnsi="Times New Roman"/>
          <w:sz w:val="32"/>
          <w:szCs w:val="32"/>
        </w:rPr>
      </w:pPr>
      <w:r>
        <w:rPr>
          <w:rFonts w:ascii="Times New Roman" w:hAnsi="Times New Roman"/>
          <w:sz w:val="28"/>
          <w:szCs w:val="28"/>
        </w:rPr>
        <w:t>2</w:t>
      </w:r>
      <w:r w:rsidR="00913F3B">
        <w:rPr>
          <w:rFonts w:ascii="Times New Roman" w:hAnsi="Times New Roman"/>
          <w:sz w:val="28"/>
          <w:szCs w:val="28"/>
        </w:rPr>
        <w:t>. Решение Думы Евдокимовского сельского поселения №49 от 15.12.2023г Об утверждении Стратегии социально-экономического развития Евдокимовского сельского  поселения на период до 2036 года.</w:t>
      </w: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544B86" w:rsidRDefault="00544B86"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tbl>
      <w:tblPr>
        <w:tblW w:w="9485" w:type="dxa"/>
        <w:tblLook w:val="01E0" w:firstRow="1" w:lastRow="1" w:firstColumn="1" w:lastColumn="1" w:noHBand="0" w:noVBand="0"/>
      </w:tblPr>
      <w:tblGrid>
        <w:gridCol w:w="9485"/>
      </w:tblGrid>
      <w:tr w:rsidR="00913F3B" w:rsidRPr="00913F3B" w:rsidTr="00913F3B">
        <w:tc>
          <w:tcPr>
            <w:tcW w:w="9485" w:type="dxa"/>
          </w:tcPr>
          <w:p w:rsidR="000D7D1F" w:rsidRDefault="000D7D1F" w:rsidP="00913F3B">
            <w:pPr>
              <w:overflowPunct w:val="0"/>
              <w:autoSpaceDE w:val="0"/>
              <w:autoSpaceDN w:val="0"/>
              <w:adjustRightInd w:val="0"/>
              <w:ind w:right="-271"/>
              <w:jc w:val="center"/>
              <w:textAlignment w:val="baseline"/>
              <w:rPr>
                <w:b/>
                <w:spacing w:val="20"/>
                <w:sz w:val="28"/>
                <w:szCs w:val="20"/>
              </w:rPr>
            </w:pPr>
          </w:p>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lastRenderedPageBreak/>
              <w:t>ИРКУТСКАЯ ОБЛАСТЬ</w:t>
            </w: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lastRenderedPageBreak/>
              <w:t>Тулунский район</w:t>
            </w: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spacing w:val="20"/>
                <w:sz w:val="28"/>
                <w:szCs w:val="20"/>
              </w:rPr>
            </w:pP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t>Д У М А</w:t>
            </w:r>
          </w:p>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t>ЕВДОКИМОВСКОГО СЕЛЬСКОГО ПОСЕЛЕНИЯ</w:t>
            </w: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b/>
                <w:spacing w:val="20"/>
                <w:sz w:val="28"/>
                <w:szCs w:val="20"/>
              </w:rPr>
            </w:pP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t>РЕШЕНИЕ</w:t>
            </w: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spacing w:val="20"/>
                <w:sz w:val="28"/>
                <w:szCs w:val="20"/>
              </w:rPr>
            </w:pPr>
          </w:p>
        </w:tc>
      </w:tr>
      <w:tr w:rsidR="00913F3B" w:rsidRPr="00913F3B" w:rsidTr="00913F3B">
        <w:tc>
          <w:tcPr>
            <w:tcW w:w="9485" w:type="dxa"/>
          </w:tcPr>
          <w:p w:rsidR="00913F3B" w:rsidRPr="00913F3B" w:rsidRDefault="00913F3B" w:rsidP="00913F3B">
            <w:pPr>
              <w:overflowPunct w:val="0"/>
              <w:autoSpaceDE w:val="0"/>
              <w:autoSpaceDN w:val="0"/>
              <w:adjustRightInd w:val="0"/>
              <w:ind w:right="-271"/>
              <w:textAlignment w:val="baseline"/>
              <w:rPr>
                <w:spacing w:val="20"/>
                <w:sz w:val="28"/>
                <w:szCs w:val="20"/>
              </w:rPr>
            </w:pPr>
            <w:r w:rsidRPr="00913F3B">
              <w:rPr>
                <w:b/>
                <w:spacing w:val="20"/>
                <w:sz w:val="28"/>
                <w:szCs w:val="20"/>
              </w:rPr>
              <w:t>«15» декабря 2023 г</w:t>
            </w:r>
            <w:r w:rsidRPr="00913F3B">
              <w:rPr>
                <w:spacing w:val="20"/>
                <w:sz w:val="28"/>
                <w:szCs w:val="20"/>
              </w:rPr>
              <w:t>.                                          №47</w:t>
            </w:r>
          </w:p>
        </w:tc>
      </w:tr>
      <w:tr w:rsidR="00913F3B" w:rsidRPr="00913F3B" w:rsidTr="00913F3B">
        <w:tc>
          <w:tcPr>
            <w:tcW w:w="9485" w:type="dxa"/>
          </w:tcPr>
          <w:p w:rsidR="00913F3B" w:rsidRPr="00913F3B" w:rsidRDefault="00913F3B" w:rsidP="00913F3B">
            <w:pPr>
              <w:overflowPunct w:val="0"/>
              <w:autoSpaceDE w:val="0"/>
              <w:autoSpaceDN w:val="0"/>
              <w:adjustRightInd w:val="0"/>
              <w:ind w:right="-271"/>
              <w:jc w:val="center"/>
              <w:textAlignment w:val="baseline"/>
              <w:rPr>
                <w:b/>
                <w:spacing w:val="20"/>
                <w:sz w:val="28"/>
                <w:szCs w:val="20"/>
              </w:rPr>
            </w:pPr>
            <w:r w:rsidRPr="00913F3B">
              <w:rPr>
                <w:b/>
                <w:spacing w:val="20"/>
                <w:sz w:val="28"/>
                <w:szCs w:val="20"/>
              </w:rPr>
              <w:t>с. Бадар</w:t>
            </w:r>
          </w:p>
        </w:tc>
      </w:tr>
    </w:tbl>
    <w:p w:rsidR="00913F3B" w:rsidRPr="00913F3B" w:rsidRDefault="00913F3B" w:rsidP="00913F3B"/>
    <w:p w:rsidR="00913F3B" w:rsidRPr="00913F3B" w:rsidRDefault="00913F3B" w:rsidP="00913F3B">
      <w:pPr>
        <w:jc w:val="both"/>
      </w:pPr>
    </w:p>
    <w:p w:rsidR="00913F3B" w:rsidRPr="00913F3B" w:rsidRDefault="00913F3B" w:rsidP="00913F3B">
      <w:pPr>
        <w:jc w:val="both"/>
        <w:outlineLvl w:val="0"/>
        <w:rPr>
          <w:b/>
          <w:i/>
          <w:sz w:val="28"/>
          <w:szCs w:val="28"/>
        </w:rPr>
      </w:pPr>
      <w:r w:rsidRPr="00913F3B">
        <w:rPr>
          <w:b/>
          <w:sz w:val="28"/>
          <w:szCs w:val="28"/>
        </w:rPr>
        <w:t xml:space="preserve">         </w:t>
      </w:r>
      <w:r w:rsidRPr="00913F3B">
        <w:rPr>
          <w:b/>
          <w:i/>
          <w:sz w:val="28"/>
          <w:szCs w:val="28"/>
        </w:rPr>
        <w:t>Об исполнении бюджета</w:t>
      </w:r>
    </w:p>
    <w:p w:rsidR="00913F3B" w:rsidRPr="00913F3B" w:rsidRDefault="00913F3B" w:rsidP="00913F3B">
      <w:pPr>
        <w:jc w:val="both"/>
        <w:outlineLvl w:val="0"/>
        <w:rPr>
          <w:b/>
          <w:i/>
          <w:sz w:val="28"/>
          <w:szCs w:val="28"/>
        </w:rPr>
      </w:pPr>
      <w:r w:rsidRPr="00913F3B">
        <w:rPr>
          <w:b/>
          <w:i/>
          <w:sz w:val="28"/>
          <w:szCs w:val="28"/>
        </w:rPr>
        <w:t xml:space="preserve">         Евдокимовского муниципального образования</w:t>
      </w:r>
    </w:p>
    <w:p w:rsidR="00913F3B" w:rsidRPr="00913F3B" w:rsidRDefault="00913F3B" w:rsidP="00913F3B">
      <w:pPr>
        <w:jc w:val="both"/>
        <w:outlineLvl w:val="0"/>
        <w:rPr>
          <w:b/>
          <w:sz w:val="28"/>
          <w:szCs w:val="28"/>
        </w:rPr>
      </w:pPr>
      <w:r w:rsidRPr="00913F3B">
        <w:rPr>
          <w:b/>
          <w:i/>
          <w:sz w:val="28"/>
          <w:szCs w:val="28"/>
        </w:rPr>
        <w:t xml:space="preserve">         за 9 месяцев 2023 года</w:t>
      </w:r>
    </w:p>
    <w:p w:rsidR="00913F3B" w:rsidRPr="00913F3B" w:rsidRDefault="00913F3B" w:rsidP="00913F3B">
      <w:pPr>
        <w:jc w:val="both"/>
        <w:outlineLvl w:val="0"/>
        <w:rPr>
          <w:b/>
          <w:sz w:val="28"/>
          <w:szCs w:val="28"/>
        </w:rPr>
      </w:pPr>
    </w:p>
    <w:p w:rsidR="00913F3B" w:rsidRPr="00913F3B" w:rsidRDefault="00913F3B" w:rsidP="00913F3B">
      <w:pPr>
        <w:jc w:val="both"/>
        <w:outlineLvl w:val="0"/>
      </w:pPr>
      <w:r w:rsidRPr="00913F3B">
        <w:t xml:space="preserve">             </w:t>
      </w:r>
    </w:p>
    <w:p w:rsidR="00913F3B" w:rsidRPr="00913F3B" w:rsidRDefault="00913F3B" w:rsidP="00913F3B">
      <w:pPr>
        <w:jc w:val="both"/>
        <w:outlineLvl w:val="0"/>
        <w:rPr>
          <w:sz w:val="28"/>
          <w:szCs w:val="28"/>
        </w:rPr>
      </w:pPr>
      <w:r w:rsidRPr="00913F3B">
        <w:rPr>
          <w:sz w:val="28"/>
          <w:szCs w:val="28"/>
        </w:rPr>
        <w:t>Заслушав информацию главы Евдокимовского сельского поселения Левринц И.Ю. «Об исполнении бюджета Евдокимовского муниципального образования за 9 месяцев 2023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913F3B">
        <w:rPr>
          <w:sz w:val="28"/>
        </w:rPr>
        <w:t xml:space="preserve"> законом Иркутской области </w:t>
      </w:r>
      <w:r w:rsidRPr="00913F3B">
        <w:rPr>
          <w:sz w:val="28"/>
          <w:szCs w:val="28"/>
        </w:rPr>
        <w:t>«Об областном бюджете на 2023 год и на плановый период 2023 и 2024 годов»</w:t>
      </w:r>
      <w:r w:rsidRPr="00913F3B">
        <w:rPr>
          <w:sz w:val="28"/>
        </w:rPr>
        <w:t xml:space="preserve">, </w:t>
      </w:r>
      <w:r w:rsidRPr="00913F3B">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913F3B" w:rsidRPr="00913F3B" w:rsidRDefault="00913F3B" w:rsidP="00913F3B">
      <w:pPr>
        <w:jc w:val="both"/>
        <w:rPr>
          <w:sz w:val="28"/>
          <w:szCs w:val="28"/>
        </w:rPr>
      </w:pPr>
      <w:r w:rsidRPr="00913F3B">
        <w:rPr>
          <w:sz w:val="28"/>
          <w:szCs w:val="28"/>
        </w:rPr>
        <w:t xml:space="preserve"> </w:t>
      </w:r>
    </w:p>
    <w:p w:rsidR="00913F3B" w:rsidRPr="00913F3B" w:rsidRDefault="00913F3B" w:rsidP="00913F3B">
      <w:pPr>
        <w:jc w:val="center"/>
        <w:rPr>
          <w:sz w:val="28"/>
          <w:szCs w:val="28"/>
        </w:rPr>
      </w:pPr>
      <w:r w:rsidRPr="00913F3B">
        <w:rPr>
          <w:sz w:val="28"/>
          <w:szCs w:val="28"/>
        </w:rPr>
        <w:t>Р Е Ш И Л А:</w:t>
      </w:r>
    </w:p>
    <w:p w:rsidR="00913F3B" w:rsidRPr="00913F3B" w:rsidRDefault="00913F3B" w:rsidP="00913F3B">
      <w:pPr>
        <w:jc w:val="both"/>
        <w:rPr>
          <w:sz w:val="28"/>
          <w:szCs w:val="28"/>
        </w:rPr>
      </w:pPr>
    </w:p>
    <w:p w:rsidR="00913F3B" w:rsidRPr="00913F3B" w:rsidRDefault="00913F3B" w:rsidP="00913F3B">
      <w:pPr>
        <w:jc w:val="both"/>
        <w:rPr>
          <w:sz w:val="28"/>
          <w:szCs w:val="28"/>
        </w:rPr>
      </w:pPr>
      <w:r w:rsidRPr="00913F3B">
        <w:rPr>
          <w:sz w:val="28"/>
          <w:szCs w:val="28"/>
        </w:rPr>
        <w:t>Информацию главы Евдокимовского сельского поселения Левринц И.Ю. «Об исполнении бюджета Евдокимовского муниципального образования за 9 месяцев 2023 года» (прилагается) принять к сведению.</w:t>
      </w: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r w:rsidRPr="00913F3B">
        <w:rPr>
          <w:sz w:val="28"/>
          <w:szCs w:val="28"/>
        </w:rPr>
        <w:t xml:space="preserve">Глава Евдокимовского сельского поселения                                  И.Ю. Левринц </w:t>
      </w: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0D7D1F" w:rsidRDefault="000D7D1F" w:rsidP="00913F3B">
      <w:pPr>
        <w:ind w:right="567"/>
        <w:jc w:val="right"/>
        <w:rPr>
          <w:sz w:val="22"/>
        </w:rPr>
      </w:pPr>
    </w:p>
    <w:p w:rsidR="000D7D1F" w:rsidRDefault="000D7D1F" w:rsidP="00913F3B">
      <w:pPr>
        <w:ind w:right="567"/>
        <w:jc w:val="right"/>
        <w:rPr>
          <w:sz w:val="22"/>
        </w:rPr>
      </w:pPr>
    </w:p>
    <w:p w:rsidR="000D7D1F" w:rsidRDefault="000D7D1F" w:rsidP="00913F3B">
      <w:pPr>
        <w:ind w:right="567"/>
        <w:jc w:val="right"/>
        <w:rPr>
          <w:sz w:val="22"/>
        </w:rPr>
      </w:pPr>
    </w:p>
    <w:p w:rsidR="00913F3B" w:rsidRPr="00913F3B" w:rsidRDefault="00913F3B" w:rsidP="00913F3B">
      <w:pPr>
        <w:ind w:right="567"/>
        <w:jc w:val="right"/>
        <w:rPr>
          <w:sz w:val="22"/>
        </w:rPr>
      </w:pPr>
      <w:r w:rsidRPr="00913F3B">
        <w:rPr>
          <w:sz w:val="22"/>
        </w:rPr>
        <w:lastRenderedPageBreak/>
        <w:t>Приложение</w:t>
      </w:r>
    </w:p>
    <w:p w:rsidR="00913F3B" w:rsidRPr="00913F3B" w:rsidRDefault="00913F3B" w:rsidP="00913F3B">
      <w:pPr>
        <w:ind w:right="567"/>
        <w:jc w:val="right"/>
        <w:rPr>
          <w:sz w:val="22"/>
        </w:rPr>
      </w:pPr>
      <w:r w:rsidRPr="00913F3B">
        <w:rPr>
          <w:sz w:val="22"/>
        </w:rPr>
        <w:t>к решению Думы Евдокимовского</w:t>
      </w:r>
    </w:p>
    <w:p w:rsidR="00913F3B" w:rsidRPr="00913F3B" w:rsidRDefault="00913F3B" w:rsidP="00913F3B">
      <w:pPr>
        <w:ind w:right="567"/>
        <w:jc w:val="right"/>
        <w:rPr>
          <w:sz w:val="22"/>
        </w:rPr>
      </w:pPr>
      <w:r w:rsidRPr="00913F3B">
        <w:rPr>
          <w:sz w:val="22"/>
        </w:rPr>
        <w:t>сельского поселения</w:t>
      </w:r>
    </w:p>
    <w:p w:rsidR="00913F3B" w:rsidRPr="00913F3B" w:rsidRDefault="00913F3B" w:rsidP="00913F3B">
      <w:pPr>
        <w:ind w:right="567"/>
        <w:jc w:val="right"/>
        <w:rPr>
          <w:sz w:val="22"/>
        </w:rPr>
      </w:pPr>
      <w:r w:rsidRPr="00913F3B">
        <w:rPr>
          <w:sz w:val="22"/>
        </w:rPr>
        <w:t>от «  15 »  декабря 2023г. №47</w:t>
      </w:r>
    </w:p>
    <w:p w:rsidR="00913F3B" w:rsidRPr="00913F3B" w:rsidRDefault="00913F3B" w:rsidP="00913F3B">
      <w:pPr>
        <w:ind w:right="567"/>
        <w:jc w:val="center"/>
        <w:rPr>
          <w:b/>
        </w:rPr>
      </w:pPr>
    </w:p>
    <w:p w:rsidR="00913F3B" w:rsidRPr="00913F3B" w:rsidRDefault="00913F3B" w:rsidP="00913F3B">
      <w:pPr>
        <w:jc w:val="center"/>
        <w:rPr>
          <w:b/>
        </w:rPr>
      </w:pPr>
      <w:r w:rsidRPr="00913F3B">
        <w:rPr>
          <w:b/>
        </w:rPr>
        <w:t xml:space="preserve">Информация </w:t>
      </w:r>
    </w:p>
    <w:p w:rsidR="00913F3B" w:rsidRPr="00913F3B" w:rsidRDefault="00913F3B" w:rsidP="00913F3B">
      <w:pPr>
        <w:jc w:val="center"/>
        <w:rPr>
          <w:b/>
        </w:rPr>
      </w:pPr>
      <w:r w:rsidRPr="00913F3B">
        <w:rPr>
          <w:b/>
        </w:rPr>
        <w:t xml:space="preserve">об исполнении бюджета Евдокимовского муниципального образования </w:t>
      </w:r>
    </w:p>
    <w:p w:rsidR="00913F3B" w:rsidRPr="00913F3B" w:rsidRDefault="00913F3B" w:rsidP="00913F3B">
      <w:pPr>
        <w:jc w:val="center"/>
        <w:rPr>
          <w:b/>
        </w:rPr>
      </w:pPr>
      <w:r w:rsidRPr="00913F3B">
        <w:rPr>
          <w:b/>
        </w:rPr>
        <w:t>за 9 месяцев 2023 года</w:t>
      </w:r>
    </w:p>
    <w:p w:rsidR="00913F3B" w:rsidRPr="00913F3B" w:rsidRDefault="00913F3B" w:rsidP="00913F3B">
      <w:pPr>
        <w:jc w:val="center"/>
        <w:rPr>
          <w:b/>
        </w:rPr>
      </w:pPr>
    </w:p>
    <w:p w:rsidR="00913F3B" w:rsidRPr="00913F3B" w:rsidRDefault="00913F3B" w:rsidP="00E162D9">
      <w:pPr>
        <w:numPr>
          <w:ilvl w:val="0"/>
          <w:numId w:val="5"/>
        </w:numPr>
        <w:jc w:val="center"/>
        <w:rPr>
          <w:b/>
        </w:rPr>
      </w:pPr>
      <w:r w:rsidRPr="00913F3B">
        <w:rPr>
          <w:b/>
        </w:rPr>
        <w:t>Доходы</w:t>
      </w:r>
    </w:p>
    <w:p w:rsidR="00913F3B" w:rsidRPr="00913F3B" w:rsidRDefault="00913F3B" w:rsidP="00913F3B">
      <w:pPr>
        <w:jc w:val="both"/>
      </w:pPr>
      <w:r w:rsidRPr="00913F3B">
        <w:tab/>
        <w:t xml:space="preserve">Бюджет Евдокимовского муниципального образования по доходам за 9 месяцев 2023 года исполнен в сумме </w:t>
      </w:r>
      <w:r w:rsidRPr="00913F3B">
        <w:rPr>
          <w:b/>
        </w:rPr>
        <w:t>16 899,3</w:t>
      </w:r>
      <w:r w:rsidRPr="00913F3B">
        <w:t xml:space="preserve"> тыс. руб. План доходов на 9 месяцев 2023 года, утверждённый в сумме </w:t>
      </w:r>
      <w:r w:rsidRPr="00913F3B">
        <w:rPr>
          <w:b/>
        </w:rPr>
        <w:t>16 895,6</w:t>
      </w:r>
      <w:r w:rsidRPr="00913F3B">
        <w:t xml:space="preserve"> тыс. руб., выполнен на </w:t>
      </w:r>
      <w:r w:rsidRPr="00913F3B">
        <w:rPr>
          <w:b/>
        </w:rPr>
        <w:t>100,0%</w:t>
      </w:r>
      <w:r w:rsidRPr="00913F3B">
        <w:t xml:space="preserve"> </w:t>
      </w:r>
      <w:r w:rsidRPr="00913F3B">
        <w:rPr>
          <w:b/>
        </w:rPr>
        <w:t>(</w:t>
      </w:r>
      <w:r w:rsidRPr="00913F3B">
        <w:rPr>
          <w:color w:val="000000"/>
        </w:rPr>
        <w:t>Приложение №1).</w:t>
      </w:r>
    </w:p>
    <w:p w:rsidR="00913F3B" w:rsidRPr="00913F3B" w:rsidRDefault="00913F3B" w:rsidP="00913F3B">
      <w:pPr>
        <w:jc w:val="both"/>
      </w:pPr>
      <w:r w:rsidRPr="00913F3B">
        <w:rPr>
          <w:b/>
        </w:rPr>
        <w:t xml:space="preserve">           </w:t>
      </w:r>
      <w:r w:rsidRPr="00913F3B">
        <w:t xml:space="preserve">Бюджет Евдокимовского муниципального образования по собственным доходным источникам за 9 месяцев 2023 года исполнен в сумме </w:t>
      </w:r>
      <w:r w:rsidRPr="00913F3B">
        <w:rPr>
          <w:b/>
        </w:rPr>
        <w:t xml:space="preserve">3 340,4 </w:t>
      </w:r>
      <w:r w:rsidRPr="00913F3B">
        <w:t xml:space="preserve">тыс. руб. План собственных доходов на 9 месяцев 2023 года, утверждённый в </w:t>
      </w:r>
      <w:r w:rsidRPr="00913F3B">
        <w:rPr>
          <w:b/>
        </w:rPr>
        <w:t>3 336,7</w:t>
      </w:r>
      <w:r w:rsidRPr="00913F3B">
        <w:t xml:space="preserve"> тыс. руб., выполнен на </w:t>
      </w:r>
      <w:r w:rsidRPr="00913F3B">
        <w:rPr>
          <w:b/>
        </w:rPr>
        <w:t>100,1%</w:t>
      </w:r>
      <w:r w:rsidRPr="00913F3B">
        <w:t>.</w:t>
      </w:r>
    </w:p>
    <w:p w:rsidR="00913F3B" w:rsidRPr="00913F3B" w:rsidRDefault="00913F3B" w:rsidP="00913F3B">
      <w:pPr>
        <w:jc w:val="both"/>
      </w:pPr>
      <w:r w:rsidRPr="00913F3B">
        <w:tab/>
        <w:t xml:space="preserve">На 9 месяцев 2023 года в бюджете Евдокимовского муниципального образования запланированы следующие источники собственных доходов: </w:t>
      </w:r>
    </w:p>
    <w:p w:rsidR="00913F3B" w:rsidRPr="00913F3B" w:rsidRDefault="00913F3B" w:rsidP="00913F3B">
      <w:pPr>
        <w:jc w:val="both"/>
      </w:pPr>
      <w:r w:rsidRPr="00913F3B">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934"/>
      </w:tblGrid>
      <w:tr w:rsidR="00913F3B" w:rsidRPr="00913F3B" w:rsidTr="00913F3B">
        <w:trPr>
          <w:trHeight w:val="543"/>
        </w:trPr>
        <w:tc>
          <w:tcPr>
            <w:tcW w:w="2660" w:type="dxa"/>
          </w:tcPr>
          <w:p w:rsidR="00913F3B" w:rsidRPr="00913F3B" w:rsidRDefault="00913F3B" w:rsidP="00913F3B">
            <w:pPr>
              <w:jc w:val="both"/>
            </w:pPr>
            <w:r w:rsidRPr="00913F3B">
              <w:t>Вид дохода</w:t>
            </w:r>
          </w:p>
        </w:tc>
        <w:tc>
          <w:tcPr>
            <w:tcW w:w="2068" w:type="dxa"/>
          </w:tcPr>
          <w:p w:rsidR="00913F3B" w:rsidRPr="00913F3B" w:rsidRDefault="00913F3B" w:rsidP="00913F3B">
            <w:pPr>
              <w:jc w:val="center"/>
            </w:pPr>
            <w:r w:rsidRPr="00913F3B">
              <w:t xml:space="preserve">План </w:t>
            </w:r>
          </w:p>
          <w:p w:rsidR="00913F3B" w:rsidRPr="00913F3B" w:rsidRDefault="00913F3B" w:rsidP="00913F3B">
            <w:pPr>
              <w:jc w:val="center"/>
            </w:pPr>
            <w:r w:rsidRPr="00913F3B">
              <w:t>9 месяцев</w:t>
            </w:r>
            <w:r w:rsidRPr="00913F3B">
              <w:rPr>
                <w:b/>
              </w:rPr>
              <w:t xml:space="preserve"> </w:t>
            </w:r>
            <w:r w:rsidRPr="00913F3B">
              <w:t>2023 г</w:t>
            </w:r>
          </w:p>
        </w:tc>
        <w:tc>
          <w:tcPr>
            <w:tcW w:w="1637" w:type="dxa"/>
          </w:tcPr>
          <w:p w:rsidR="00913F3B" w:rsidRPr="00913F3B" w:rsidRDefault="00913F3B" w:rsidP="00913F3B">
            <w:pPr>
              <w:jc w:val="both"/>
            </w:pPr>
            <w:r w:rsidRPr="00913F3B">
              <w:t xml:space="preserve">   Исполнено</w:t>
            </w:r>
          </w:p>
        </w:tc>
        <w:tc>
          <w:tcPr>
            <w:tcW w:w="1935" w:type="dxa"/>
          </w:tcPr>
          <w:p w:rsidR="00913F3B" w:rsidRPr="00913F3B" w:rsidRDefault="00913F3B" w:rsidP="00913F3B">
            <w:pPr>
              <w:jc w:val="center"/>
            </w:pPr>
            <w:r w:rsidRPr="00913F3B">
              <w:t>% выполнения</w:t>
            </w:r>
          </w:p>
        </w:tc>
        <w:tc>
          <w:tcPr>
            <w:tcW w:w="1934" w:type="dxa"/>
          </w:tcPr>
          <w:p w:rsidR="00913F3B" w:rsidRPr="00913F3B" w:rsidRDefault="00913F3B" w:rsidP="00913F3B">
            <w:pPr>
              <w:jc w:val="both"/>
            </w:pPr>
            <w:r w:rsidRPr="00913F3B">
              <w:rPr>
                <w:lang w:val="en-US"/>
              </w:rPr>
              <w:t xml:space="preserve">  </w:t>
            </w:r>
            <w:r w:rsidRPr="00913F3B">
              <w:t>Отклонение</w:t>
            </w:r>
          </w:p>
        </w:tc>
      </w:tr>
      <w:tr w:rsidR="00913F3B" w:rsidRPr="00913F3B" w:rsidTr="00913F3B">
        <w:trPr>
          <w:trHeight w:val="272"/>
        </w:trPr>
        <w:tc>
          <w:tcPr>
            <w:tcW w:w="2660" w:type="dxa"/>
          </w:tcPr>
          <w:p w:rsidR="00913F3B" w:rsidRPr="00913F3B" w:rsidRDefault="00913F3B" w:rsidP="00913F3B">
            <w:pPr>
              <w:jc w:val="both"/>
            </w:pPr>
            <w:r w:rsidRPr="00913F3B">
              <w:t>НДФЛ</w:t>
            </w:r>
          </w:p>
        </w:tc>
        <w:tc>
          <w:tcPr>
            <w:tcW w:w="2068" w:type="dxa"/>
          </w:tcPr>
          <w:p w:rsidR="00913F3B" w:rsidRPr="00913F3B" w:rsidRDefault="00913F3B" w:rsidP="00913F3B">
            <w:pPr>
              <w:jc w:val="center"/>
            </w:pPr>
            <w:r w:rsidRPr="00913F3B">
              <w:t>747,6</w:t>
            </w:r>
          </w:p>
        </w:tc>
        <w:tc>
          <w:tcPr>
            <w:tcW w:w="1637" w:type="dxa"/>
          </w:tcPr>
          <w:p w:rsidR="00913F3B" w:rsidRPr="00913F3B" w:rsidRDefault="00913F3B" w:rsidP="00913F3B">
            <w:pPr>
              <w:jc w:val="center"/>
            </w:pPr>
            <w:r w:rsidRPr="00913F3B">
              <w:t>749,3</w:t>
            </w:r>
          </w:p>
        </w:tc>
        <w:tc>
          <w:tcPr>
            <w:tcW w:w="1935" w:type="dxa"/>
          </w:tcPr>
          <w:p w:rsidR="00913F3B" w:rsidRPr="00913F3B" w:rsidRDefault="00913F3B" w:rsidP="00913F3B">
            <w:pPr>
              <w:jc w:val="center"/>
            </w:pPr>
            <w:r w:rsidRPr="00913F3B">
              <w:t>100,2</w:t>
            </w:r>
          </w:p>
        </w:tc>
        <w:tc>
          <w:tcPr>
            <w:tcW w:w="1934" w:type="dxa"/>
          </w:tcPr>
          <w:p w:rsidR="00913F3B" w:rsidRPr="00913F3B" w:rsidRDefault="00913F3B" w:rsidP="00913F3B">
            <w:pPr>
              <w:jc w:val="center"/>
            </w:pPr>
            <w:r w:rsidRPr="00913F3B">
              <w:t>+1,7</w:t>
            </w:r>
          </w:p>
        </w:tc>
      </w:tr>
      <w:tr w:rsidR="00913F3B" w:rsidRPr="00913F3B" w:rsidTr="00913F3B">
        <w:trPr>
          <w:trHeight w:val="559"/>
        </w:trPr>
        <w:tc>
          <w:tcPr>
            <w:tcW w:w="2660" w:type="dxa"/>
          </w:tcPr>
          <w:p w:rsidR="00913F3B" w:rsidRPr="00913F3B" w:rsidRDefault="00913F3B" w:rsidP="00913F3B">
            <w:pPr>
              <w:jc w:val="both"/>
            </w:pPr>
            <w:r w:rsidRPr="00913F3B">
              <w:t>Доходы от уплаты акцизов</w:t>
            </w:r>
          </w:p>
        </w:tc>
        <w:tc>
          <w:tcPr>
            <w:tcW w:w="2068" w:type="dxa"/>
          </w:tcPr>
          <w:p w:rsidR="00913F3B" w:rsidRPr="00913F3B" w:rsidRDefault="00913F3B" w:rsidP="00913F3B">
            <w:pPr>
              <w:jc w:val="center"/>
            </w:pPr>
            <w:r w:rsidRPr="00913F3B">
              <w:t>2297,6</w:t>
            </w:r>
          </w:p>
        </w:tc>
        <w:tc>
          <w:tcPr>
            <w:tcW w:w="1637" w:type="dxa"/>
          </w:tcPr>
          <w:p w:rsidR="00913F3B" w:rsidRPr="00913F3B" w:rsidRDefault="00913F3B" w:rsidP="00913F3B">
            <w:pPr>
              <w:jc w:val="center"/>
            </w:pPr>
            <w:r w:rsidRPr="00913F3B">
              <w:t>2297,6</w:t>
            </w:r>
          </w:p>
        </w:tc>
        <w:tc>
          <w:tcPr>
            <w:tcW w:w="1935" w:type="dxa"/>
          </w:tcPr>
          <w:p w:rsidR="00913F3B" w:rsidRPr="00913F3B" w:rsidRDefault="00913F3B" w:rsidP="00913F3B">
            <w:pPr>
              <w:jc w:val="center"/>
            </w:pPr>
            <w:r w:rsidRPr="00913F3B">
              <w:t>100,0</w:t>
            </w:r>
          </w:p>
        </w:tc>
        <w:tc>
          <w:tcPr>
            <w:tcW w:w="1934" w:type="dxa"/>
          </w:tcPr>
          <w:p w:rsidR="00913F3B" w:rsidRPr="00913F3B" w:rsidRDefault="00913F3B" w:rsidP="00913F3B">
            <w:pPr>
              <w:jc w:val="center"/>
            </w:pPr>
            <w:r w:rsidRPr="00913F3B">
              <w:t>0</w:t>
            </w:r>
          </w:p>
        </w:tc>
      </w:tr>
      <w:tr w:rsidR="00913F3B" w:rsidRPr="00913F3B" w:rsidTr="00913F3B">
        <w:trPr>
          <w:trHeight w:val="272"/>
        </w:trPr>
        <w:tc>
          <w:tcPr>
            <w:tcW w:w="2660" w:type="dxa"/>
          </w:tcPr>
          <w:p w:rsidR="00913F3B" w:rsidRPr="00913F3B" w:rsidRDefault="00913F3B" w:rsidP="00913F3B">
            <w:pPr>
              <w:jc w:val="both"/>
            </w:pPr>
            <w:r w:rsidRPr="00913F3B">
              <w:t>ЕСХН</w:t>
            </w:r>
          </w:p>
        </w:tc>
        <w:tc>
          <w:tcPr>
            <w:tcW w:w="2068" w:type="dxa"/>
          </w:tcPr>
          <w:p w:rsidR="00913F3B" w:rsidRPr="00913F3B" w:rsidRDefault="00913F3B" w:rsidP="00913F3B">
            <w:pPr>
              <w:jc w:val="center"/>
            </w:pPr>
            <w:r w:rsidRPr="00913F3B">
              <w:t>47,2</w:t>
            </w:r>
          </w:p>
        </w:tc>
        <w:tc>
          <w:tcPr>
            <w:tcW w:w="1637" w:type="dxa"/>
          </w:tcPr>
          <w:p w:rsidR="00913F3B" w:rsidRPr="00913F3B" w:rsidRDefault="00913F3B" w:rsidP="00913F3B">
            <w:pPr>
              <w:jc w:val="center"/>
            </w:pPr>
            <w:r w:rsidRPr="00913F3B">
              <w:t>47,3</w:t>
            </w:r>
          </w:p>
        </w:tc>
        <w:tc>
          <w:tcPr>
            <w:tcW w:w="1935" w:type="dxa"/>
          </w:tcPr>
          <w:p w:rsidR="00913F3B" w:rsidRPr="00913F3B" w:rsidRDefault="00913F3B" w:rsidP="00913F3B">
            <w:pPr>
              <w:jc w:val="center"/>
            </w:pPr>
            <w:r w:rsidRPr="00913F3B">
              <w:t>100,2</w:t>
            </w:r>
          </w:p>
        </w:tc>
        <w:tc>
          <w:tcPr>
            <w:tcW w:w="1934" w:type="dxa"/>
          </w:tcPr>
          <w:p w:rsidR="00913F3B" w:rsidRPr="00913F3B" w:rsidRDefault="00913F3B" w:rsidP="00913F3B">
            <w:pPr>
              <w:jc w:val="center"/>
            </w:pPr>
            <w:r w:rsidRPr="00913F3B">
              <w:t>+0,1</w:t>
            </w:r>
          </w:p>
        </w:tc>
      </w:tr>
      <w:tr w:rsidR="00913F3B" w:rsidRPr="00913F3B" w:rsidTr="00913F3B">
        <w:trPr>
          <w:trHeight w:val="272"/>
        </w:trPr>
        <w:tc>
          <w:tcPr>
            <w:tcW w:w="2660" w:type="dxa"/>
          </w:tcPr>
          <w:p w:rsidR="00913F3B" w:rsidRPr="00913F3B" w:rsidRDefault="00913F3B" w:rsidP="00913F3B">
            <w:pPr>
              <w:jc w:val="both"/>
            </w:pPr>
            <w:r w:rsidRPr="00913F3B">
              <w:t>Земельный налог</w:t>
            </w:r>
          </w:p>
        </w:tc>
        <w:tc>
          <w:tcPr>
            <w:tcW w:w="2068" w:type="dxa"/>
            <w:vAlign w:val="center"/>
          </w:tcPr>
          <w:p w:rsidR="00913F3B" w:rsidRPr="00913F3B" w:rsidRDefault="00913F3B" w:rsidP="00913F3B">
            <w:pPr>
              <w:jc w:val="center"/>
            </w:pPr>
            <w:r w:rsidRPr="00913F3B">
              <w:t>122,2</w:t>
            </w:r>
          </w:p>
        </w:tc>
        <w:tc>
          <w:tcPr>
            <w:tcW w:w="1637" w:type="dxa"/>
            <w:vAlign w:val="center"/>
          </w:tcPr>
          <w:p w:rsidR="00913F3B" w:rsidRPr="00913F3B" w:rsidRDefault="00913F3B" w:rsidP="00913F3B">
            <w:pPr>
              <w:jc w:val="center"/>
            </w:pPr>
            <w:r w:rsidRPr="00913F3B">
              <w:t>122,3</w:t>
            </w:r>
          </w:p>
        </w:tc>
        <w:tc>
          <w:tcPr>
            <w:tcW w:w="1935" w:type="dxa"/>
            <w:vAlign w:val="center"/>
          </w:tcPr>
          <w:p w:rsidR="00913F3B" w:rsidRPr="00913F3B" w:rsidRDefault="00913F3B" w:rsidP="00913F3B">
            <w:pPr>
              <w:jc w:val="center"/>
            </w:pPr>
            <w:r w:rsidRPr="00913F3B">
              <w:t>100,1</w:t>
            </w:r>
          </w:p>
        </w:tc>
        <w:tc>
          <w:tcPr>
            <w:tcW w:w="1934" w:type="dxa"/>
            <w:vAlign w:val="center"/>
          </w:tcPr>
          <w:p w:rsidR="00913F3B" w:rsidRPr="00913F3B" w:rsidRDefault="00913F3B" w:rsidP="00913F3B">
            <w:pPr>
              <w:jc w:val="center"/>
            </w:pPr>
            <w:r w:rsidRPr="00913F3B">
              <w:t>+0,1</w:t>
            </w:r>
          </w:p>
        </w:tc>
      </w:tr>
      <w:tr w:rsidR="00913F3B" w:rsidRPr="00913F3B" w:rsidTr="00913F3B">
        <w:trPr>
          <w:trHeight w:val="272"/>
        </w:trPr>
        <w:tc>
          <w:tcPr>
            <w:tcW w:w="2660" w:type="dxa"/>
          </w:tcPr>
          <w:p w:rsidR="00913F3B" w:rsidRPr="00913F3B" w:rsidRDefault="00913F3B" w:rsidP="00913F3B">
            <w:pPr>
              <w:jc w:val="both"/>
            </w:pPr>
            <w:r w:rsidRPr="00913F3B">
              <w:t>Госпошлина</w:t>
            </w:r>
          </w:p>
        </w:tc>
        <w:tc>
          <w:tcPr>
            <w:tcW w:w="2068" w:type="dxa"/>
          </w:tcPr>
          <w:p w:rsidR="00913F3B" w:rsidRPr="00913F3B" w:rsidRDefault="00913F3B" w:rsidP="00913F3B">
            <w:pPr>
              <w:jc w:val="center"/>
            </w:pPr>
            <w:r w:rsidRPr="00913F3B">
              <w:t>1,4</w:t>
            </w:r>
          </w:p>
        </w:tc>
        <w:tc>
          <w:tcPr>
            <w:tcW w:w="1637" w:type="dxa"/>
          </w:tcPr>
          <w:p w:rsidR="00913F3B" w:rsidRPr="00913F3B" w:rsidRDefault="00913F3B" w:rsidP="00913F3B">
            <w:pPr>
              <w:jc w:val="center"/>
            </w:pPr>
            <w:r w:rsidRPr="00913F3B">
              <w:t>1,4</w:t>
            </w:r>
          </w:p>
        </w:tc>
        <w:tc>
          <w:tcPr>
            <w:tcW w:w="1935" w:type="dxa"/>
            <w:vAlign w:val="center"/>
          </w:tcPr>
          <w:p w:rsidR="00913F3B" w:rsidRPr="00913F3B" w:rsidRDefault="00913F3B" w:rsidP="00913F3B">
            <w:pPr>
              <w:jc w:val="center"/>
            </w:pPr>
            <w:r w:rsidRPr="00913F3B">
              <w:t>100,0</w:t>
            </w:r>
          </w:p>
        </w:tc>
        <w:tc>
          <w:tcPr>
            <w:tcW w:w="1934" w:type="dxa"/>
            <w:vAlign w:val="center"/>
          </w:tcPr>
          <w:p w:rsidR="00913F3B" w:rsidRPr="00913F3B" w:rsidRDefault="00913F3B" w:rsidP="00913F3B">
            <w:pPr>
              <w:jc w:val="center"/>
            </w:pPr>
            <w:r w:rsidRPr="00913F3B">
              <w:t>0</w:t>
            </w:r>
          </w:p>
        </w:tc>
      </w:tr>
      <w:tr w:rsidR="00913F3B" w:rsidRPr="00913F3B" w:rsidTr="00913F3B">
        <w:trPr>
          <w:trHeight w:val="272"/>
        </w:trPr>
        <w:tc>
          <w:tcPr>
            <w:tcW w:w="2660" w:type="dxa"/>
          </w:tcPr>
          <w:p w:rsidR="00913F3B" w:rsidRPr="00913F3B" w:rsidRDefault="00913F3B" w:rsidP="00913F3B">
            <w:pPr>
              <w:jc w:val="both"/>
            </w:pPr>
            <w:r w:rsidRPr="00913F3B">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8" w:type="dxa"/>
            <w:vAlign w:val="center"/>
          </w:tcPr>
          <w:p w:rsidR="00913F3B" w:rsidRPr="00913F3B" w:rsidRDefault="00913F3B" w:rsidP="00913F3B">
            <w:pPr>
              <w:jc w:val="center"/>
            </w:pPr>
            <w:r w:rsidRPr="00913F3B">
              <w:t>42,0</w:t>
            </w:r>
          </w:p>
        </w:tc>
        <w:tc>
          <w:tcPr>
            <w:tcW w:w="1637" w:type="dxa"/>
            <w:vAlign w:val="center"/>
          </w:tcPr>
          <w:p w:rsidR="00913F3B" w:rsidRPr="00913F3B" w:rsidRDefault="00913F3B" w:rsidP="00913F3B">
            <w:pPr>
              <w:jc w:val="center"/>
            </w:pPr>
            <w:r w:rsidRPr="00913F3B">
              <w:t>42,0</w:t>
            </w:r>
          </w:p>
        </w:tc>
        <w:tc>
          <w:tcPr>
            <w:tcW w:w="1935" w:type="dxa"/>
            <w:vAlign w:val="center"/>
          </w:tcPr>
          <w:p w:rsidR="00913F3B" w:rsidRPr="00913F3B" w:rsidRDefault="00913F3B" w:rsidP="00913F3B">
            <w:pPr>
              <w:jc w:val="center"/>
            </w:pPr>
            <w:r w:rsidRPr="00913F3B">
              <w:t>100,0</w:t>
            </w:r>
          </w:p>
        </w:tc>
        <w:tc>
          <w:tcPr>
            <w:tcW w:w="1934" w:type="dxa"/>
            <w:vAlign w:val="center"/>
          </w:tcPr>
          <w:p w:rsidR="00913F3B" w:rsidRPr="00913F3B" w:rsidRDefault="00913F3B" w:rsidP="00913F3B">
            <w:pPr>
              <w:jc w:val="center"/>
            </w:pPr>
            <w:r w:rsidRPr="00913F3B">
              <w:t>0</w:t>
            </w:r>
          </w:p>
        </w:tc>
      </w:tr>
      <w:tr w:rsidR="00913F3B" w:rsidRPr="00913F3B" w:rsidTr="00913F3B">
        <w:trPr>
          <w:trHeight w:val="830"/>
        </w:trPr>
        <w:tc>
          <w:tcPr>
            <w:tcW w:w="2660" w:type="dxa"/>
          </w:tcPr>
          <w:p w:rsidR="00913F3B" w:rsidRPr="00913F3B" w:rsidRDefault="00913F3B" w:rsidP="00913F3B">
            <w:r w:rsidRPr="00913F3B">
              <w:t>Прочие доходы от использования имущества</w:t>
            </w:r>
          </w:p>
        </w:tc>
        <w:tc>
          <w:tcPr>
            <w:tcW w:w="2068" w:type="dxa"/>
            <w:vAlign w:val="center"/>
          </w:tcPr>
          <w:p w:rsidR="00913F3B" w:rsidRPr="00913F3B" w:rsidRDefault="00913F3B" w:rsidP="00913F3B">
            <w:pPr>
              <w:jc w:val="center"/>
            </w:pPr>
            <w:r w:rsidRPr="00913F3B">
              <w:t>29,3</w:t>
            </w:r>
          </w:p>
        </w:tc>
        <w:tc>
          <w:tcPr>
            <w:tcW w:w="1637" w:type="dxa"/>
            <w:vAlign w:val="center"/>
          </w:tcPr>
          <w:p w:rsidR="00913F3B" w:rsidRPr="00913F3B" w:rsidRDefault="00913F3B" w:rsidP="00913F3B">
            <w:pPr>
              <w:jc w:val="center"/>
            </w:pPr>
            <w:r w:rsidRPr="00913F3B">
              <w:t>29,3</w:t>
            </w:r>
          </w:p>
        </w:tc>
        <w:tc>
          <w:tcPr>
            <w:tcW w:w="1935" w:type="dxa"/>
            <w:vAlign w:val="center"/>
          </w:tcPr>
          <w:p w:rsidR="00913F3B" w:rsidRPr="00913F3B" w:rsidRDefault="00913F3B" w:rsidP="00913F3B">
            <w:pPr>
              <w:jc w:val="center"/>
            </w:pPr>
            <w:r w:rsidRPr="00913F3B">
              <w:t>100,0</w:t>
            </w:r>
          </w:p>
        </w:tc>
        <w:tc>
          <w:tcPr>
            <w:tcW w:w="1934" w:type="dxa"/>
            <w:vAlign w:val="center"/>
          </w:tcPr>
          <w:p w:rsidR="00913F3B" w:rsidRPr="00913F3B" w:rsidRDefault="00913F3B" w:rsidP="00913F3B">
            <w:pPr>
              <w:jc w:val="center"/>
            </w:pPr>
            <w:r w:rsidRPr="00913F3B">
              <w:t>0</w:t>
            </w:r>
          </w:p>
        </w:tc>
      </w:tr>
      <w:tr w:rsidR="00913F3B" w:rsidRPr="00913F3B" w:rsidTr="00913F3B">
        <w:trPr>
          <w:trHeight w:val="461"/>
        </w:trPr>
        <w:tc>
          <w:tcPr>
            <w:tcW w:w="2660" w:type="dxa"/>
          </w:tcPr>
          <w:p w:rsidR="00913F3B" w:rsidRPr="00913F3B" w:rsidRDefault="00913F3B" w:rsidP="00913F3B">
            <w:r w:rsidRPr="00913F3B">
              <w:t>Прочие доходы от оказания платных услуг (работ)</w:t>
            </w:r>
          </w:p>
        </w:tc>
        <w:tc>
          <w:tcPr>
            <w:tcW w:w="2068" w:type="dxa"/>
            <w:vAlign w:val="center"/>
          </w:tcPr>
          <w:p w:rsidR="00913F3B" w:rsidRPr="00913F3B" w:rsidRDefault="00913F3B" w:rsidP="00913F3B">
            <w:pPr>
              <w:jc w:val="center"/>
            </w:pPr>
            <w:r w:rsidRPr="00913F3B">
              <w:t>43,4</w:t>
            </w:r>
          </w:p>
        </w:tc>
        <w:tc>
          <w:tcPr>
            <w:tcW w:w="1637" w:type="dxa"/>
            <w:vAlign w:val="center"/>
          </w:tcPr>
          <w:p w:rsidR="00913F3B" w:rsidRPr="00913F3B" w:rsidRDefault="00913F3B" w:rsidP="00913F3B">
            <w:pPr>
              <w:jc w:val="center"/>
            </w:pPr>
            <w:r w:rsidRPr="00913F3B">
              <w:t>43,5</w:t>
            </w:r>
          </w:p>
        </w:tc>
        <w:tc>
          <w:tcPr>
            <w:tcW w:w="1935" w:type="dxa"/>
            <w:vAlign w:val="center"/>
          </w:tcPr>
          <w:p w:rsidR="00913F3B" w:rsidRPr="00913F3B" w:rsidRDefault="00913F3B" w:rsidP="00913F3B">
            <w:pPr>
              <w:jc w:val="center"/>
            </w:pPr>
            <w:r w:rsidRPr="00913F3B">
              <w:t>100,2</w:t>
            </w:r>
          </w:p>
        </w:tc>
        <w:tc>
          <w:tcPr>
            <w:tcW w:w="1934" w:type="dxa"/>
            <w:vAlign w:val="center"/>
          </w:tcPr>
          <w:p w:rsidR="00913F3B" w:rsidRPr="00913F3B" w:rsidRDefault="00913F3B" w:rsidP="00913F3B">
            <w:pPr>
              <w:jc w:val="center"/>
            </w:pPr>
            <w:r w:rsidRPr="00913F3B">
              <w:t>+0,1</w:t>
            </w:r>
          </w:p>
        </w:tc>
      </w:tr>
      <w:tr w:rsidR="00913F3B" w:rsidRPr="00913F3B" w:rsidTr="00913F3B">
        <w:trPr>
          <w:trHeight w:val="469"/>
        </w:trPr>
        <w:tc>
          <w:tcPr>
            <w:tcW w:w="2660" w:type="dxa"/>
          </w:tcPr>
          <w:p w:rsidR="00913F3B" w:rsidRPr="00913F3B" w:rsidRDefault="00913F3B" w:rsidP="00913F3B">
            <w:r w:rsidRPr="00913F3B">
              <w:t>Доходы, поступающие в порядке возмещения расходов</w:t>
            </w:r>
          </w:p>
        </w:tc>
        <w:tc>
          <w:tcPr>
            <w:tcW w:w="2068" w:type="dxa"/>
            <w:vAlign w:val="center"/>
          </w:tcPr>
          <w:p w:rsidR="00913F3B" w:rsidRPr="00913F3B" w:rsidRDefault="00913F3B" w:rsidP="00913F3B">
            <w:pPr>
              <w:jc w:val="center"/>
            </w:pPr>
            <w:r w:rsidRPr="00913F3B">
              <w:t>6,0</w:t>
            </w:r>
          </w:p>
        </w:tc>
        <w:tc>
          <w:tcPr>
            <w:tcW w:w="1637" w:type="dxa"/>
            <w:vAlign w:val="center"/>
          </w:tcPr>
          <w:p w:rsidR="00913F3B" w:rsidRPr="00913F3B" w:rsidRDefault="00913F3B" w:rsidP="00913F3B">
            <w:pPr>
              <w:jc w:val="center"/>
            </w:pPr>
            <w:r w:rsidRPr="00913F3B">
              <w:t>7,7</w:t>
            </w:r>
          </w:p>
        </w:tc>
        <w:tc>
          <w:tcPr>
            <w:tcW w:w="1935" w:type="dxa"/>
            <w:vAlign w:val="center"/>
          </w:tcPr>
          <w:p w:rsidR="00913F3B" w:rsidRPr="00913F3B" w:rsidRDefault="00913F3B" w:rsidP="00913F3B">
            <w:pPr>
              <w:jc w:val="center"/>
            </w:pPr>
            <w:r w:rsidRPr="00913F3B">
              <w:t>128,3</w:t>
            </w:r>
          </w:p>
        </w:tc>
        <w:tc>
          <w:tcPr>
            <w:tcW w:w="1934" w:type="dxa"/>
            <w:vAlign w:val="center"/>
          </w:tcPr>
          <w:p w:rsidR="00913F3B" w:rsidRPr="00913F3B" w:rsidRDefault="00913F3B" w:rsidP="00913F3B">
            <w:pPr>
              <w:jc w:val="center"/>
            </w:pPr>
            <w:r w:rsidRPr="00913F3B">
              <w:t>+1,7</w:t>
            </w:r>
          </w:p>
        </w:tc>
      </w:tr>
      <w:tr w:rsidR="00913F3B" w:rsidRPr="00913F3B" w:rsidTr="00913F3B">
        <w:trPr>
          <w:trHeight w:val="272"/>
        </w:trPr>
        <w:tc>
          <w:tcPr>
            <w:tcW w:w="2660" w:type="dxa"/>
          </w:tcPr>
          <w:p w:rsidR="00913F3B" w:rsidRPr="00913F3B" w:rsidRDefault="00913F3B" w:rsidP="00913F3B">
            <w:r w:rsidRPr="00913F3B">
              <w:t>итого</w:t>
            </w:r>
          </w:p>
        </w:tc>
        <w:tc>
          <w:tcPr>
            <w:tcW w:w="2068" w:type="dxa"/>
          </w:tcPr>
          <w:p w:rsidR="00913F3B" w:rsidRPr="00913F3B" w:rsidRDefault="00913F3B" w:rsidP="00913F3B">
            <w:pPr>
              <w:jc w:val="center"/>
            </w:pPr>
            <w:r w:rsidRPr="00913F3B">
              <w:t>3336,7</w:t>
            </w:r>
          </w:p>
        </w:tc>
        <w:tc>
          <w:tcPr>
            <w:tcW w:w="1637" w:type="dxa"/>
          </w:tcPr>
          <w:p w:rsidR="00913F3B" w:rsidRPr="00913F3B" w:rsidRDefault="00913F3B" w:rsidP="00913F3B">
            <w:pPr>
              <w:jc w:val="center"/>
            </w:pPr>
            <w:r w:rsidRPr="00913F3B">
              <w:t>3340,4</w:t>
            </w:r>
          </w:p>
        </w:tc>
        <w:tc>
          <w:tcPr>
            <w:tcW w:w="1935" w:type="dxa"/>
            <w:vAlign w:val="center"/>
          </w:tcPr>
          <w:p w:rsidR="00913F3B" w:rsidRPr="00913F3B" w:rsidRDefault="00913F3B" w:rsidP="00913F3B">
            <w:pPr>
              <w:jc w:val="center"/>
            </w:pPr>
            <w:r w:rsidRPr="00913F3B">
              <w:t>100,1</w:t>
            </w:r>
          </w:p>
        </w:tc>
        <w:tc>
          <w:tcPr>
            <w:tcW w:w="1934" w:type="dxa"/>
            <w:vAlign w:val="center"/>
          </w:tcPr>
          <w:p w:rsidR="00913F3B" w:rsidRPr="00913F3B" w:rsidRDefault="00913F3B" w:rsidP="00913F3B">
            <w:pPr>
              <w:jc w:val="center"/>
            </w:pPr>
            <w:r w:rsidRPr="00913F3B">
              <w:t>+3,7</w:t>
            </w:r>
          </w:p>
        </w:tc>
      </w:tr>
    </w:tbl>
    <w:p w:rsidR="00913F3B" w:rsidRPr="00913F3B" w:rsidRDefault="00913F3B" w:rsidP="00913F3B">
      <w:pPr>
        <w:autoSpaceDE w:val="0"/>
        <w:autoSpaceDN w:val="0"/>
        <w:adjustRightInd w:val="0"/>
        <w:jc w:val="both"/>
      </w:pPr>
      <w:r w:rsidRPr="00913F3B">
        <w:t xml:space="preserve">        </w:t>
      </w:r>
    </w:p>
    <w:p w:rsidR="00913F3B" w:rsidRPr="00913F3B" w:rsidRDefault="00913F3B" w:rsidP="00913F3B">
      <w:pPr>
        <w:autoSpaceDE w:val="0"/>
        <w:autoSpaceDN w:val="0"/>
        <w:adjustRightInd w:val="0"/>
        <w:jc w:val="both"/>
      </w:pPr>
      <w:r w:rsidRPr="00913F3B">
        <w:t xml:space="preserve">           Основным доходным источником бюджета Евдокимовского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68,8 %. </w:t>
      </w:r>
    </w:p>
    <w:p w:rsidR="00913F3B" w:rsidRPr="00913F3B" w:rsidRDefault="00913F3B" w:rsidP="00913F3B">
      <w:pPr>
        <w:jc w:val="both"/>
      </w:pPr>
      <w:r w:rsidRPr="00913F3B">
        <w:t xml:space="preserve">           Налог на доходы физических лиц второй по значимости доходный источник. Удельный вес поступления НДФЛ составляет 22,4 % в общей сумме собственных доходов.</w:t>
      </w:r>
    </w:p>
    <w:p w:rsidR="00913F3B" w:rsidRPr="00913F3B" w:rsidRDefault="00913F3B" w:rsidP="00913F3B">
      <w:pPr>
        <w:jc w:val="both"/>
      </w:pPr>
      <w:r w:rsidRPr="00913F3B">
        <w:lastRenderedPageBreak/>
        <w:t xml:space="preserve">            Земельный налог третий по значимости доходный источник. Удельный вес земельного налога составляет 3,7 % в общей сумме собственных доходов.</w:t>
      </w:r>
    </w:p>
    <w:p w:rsidR="00913F3B" w:rsidRPr="00913F3B" w:rsidRDefault="00913F3B" w:rsidP="00913F3B">
      <w:pPr>
        <w:jc w:val="both"/>
      </w:pPr>
      <w:r w:rsidRPr="00913F3B">
        <w:t xml:space="preserve">            Удельный вес прочих поступлений составляет 5,1 % в общей сумме собственных доходов.</w:t>
      </w:r>
    </w:p>
    <w:p w:rsidR="00913F3B" w:rsidRPr="00913F3B" w:rsidRDefault="00913F3B" w:rsidP="00913F3B">
      <w:pPr>
        <w:tabs>
          <w:tab w:val="left" w:pos="567"/>
        </w:tabs>
        <w:autoSpaceDE w:val="0"/>
        <w:autoSpaceDN w:val="0"/>
        <w:adjustRightInd w:val="0"/>
        <w:jc w:val="both"/>
      </w:pPr>
      <w:r w:rsidRPr="00913F3B">
        <w:t xml:space="preserve">           Дополнительно в бюджет поселения поступило 3,4 тыс. руб., в том числе: </w:t>
      </w:r>
    </w:p>
    <w:p w:rsidR="00913F3B" w:rsidRPr="00913F3B" w:rsidRDefault="00913F3B" w:rsidP="00913F3B">
      <w:pPr>
        <w:autoSpaceDE w:val="0"/>
        <w:autoSpaceDN w:val="0"/>
        <w:adjustRightInd w:val="0"/>
        <w:jc w:val="both"/>
      </w:pPr>
      <w:r w:rsidRPr="00913F3B">
        <w:t>- 1,7 тыс. руб. по налогу на доходы физических лиц;</w:t>
      </w:r>
    </w:p>
    <w:p w:rsidR="00913F3B" w:rsidRPr="00913F3B" w:rsidRDefault="00913F3B" w:rsidP="00913F3B">
      <w:pPr>
        <w:autoSpaceDE w:val="0"/>
        <w:autoSpaceDN w:val="0"/>
        <w:adjustRightInd w:val="0"/>
        <w:jc w:val="both"/>
      </w:pPr>
      <w:r w:rsidRPr="00913F3B">
        <w:t xml:space="preserve">- 1,7 тыс. руб. по доходам, поступающим в порядке возмещения расходов, понесенных в связи с эксплуатацией имущества сельских поселений от </w:t>
      </w:r>
      <w:r w:rsidRPr="00913F3B">
        <w:rPr>
          <w:color w:val="000000"/>
        </w:rPr>
        <w:t>Байкальского банка ПАО СБЕРБАНК по дог. № 50003887196 от 03.12.2021г.,</w:t>
      </w:r>
      <w:r w:rsidRPr="00913F3B">
        <w:t xml:space="preserve"> которые на ближайшем заседании Думы будут уточнены.                                                                      </w:t>
      </w:r>
    </w:p>
    <w:p w:rsidR="00913F3B" w:rsidRPr="00913F3B" w:rsidRDefault="00913F3B" w:rsidP="00913F3B">
      <w:pPr>
        <w:autoSpaceDE w:val="0"/>
        <w:autoSpaceDN w:val="0"/>
        <w:adjustRightInd w:val="0"/>
        <w:jc w:val="both"/>
      </w:pPr>
      <w:r w:rsidRPr="00913F3B">
        <w:t xml:space="preserve">            Недоимка по платежам в бюджет Евдокимовского муниципального образования составляет:</w:t>
      </w:r>
    </w:p>
    <w:p w:rsidR="00913F3B" w:rsidRPr="00913F3B" w:rsidRDefault="00913F3B" w:rsidP="00913F3B">
      <w:pPr>
        <w:jc w:val="both"/>
        <w:rPr>
          <w:i/>
          <w:u w:val="single"/>
        </w:rPr>
      </w:pPr>
      <w:r w:rsidRPr="00913F3B">
        <w:t xml:space="preserve">                                                                                                                                                        тыс. руб.</w:t>
      </w:r>
      <w:r w:rsidRPr="00913F3B">
        <w:rPr>
          <w:i/>
          <w:u w:val="single"/>
        </w:rPr>
        <w:t xml:space="preserve">  </w:t>
      </w:r>
      <w:r w:rsidRPr="00913F3B">
        <w:t xml:space="preserve">                                                                 </w:t>
      </w:r>
    </w:p>
    <w:tbl>
      <w:tblPr>
        <w:tblW w:w="10133" w:type="dxa"/>
        <w:tblInd w:w="93" w:type="dxa"/>
        <w:tblLook w:val="0000" w:firstRow="0" w:lastRow="0" w:firstColumn="0" w:lastColumn="0" w:noHBand="0" w:noVBand="0"/>
      </w:tblPr>
      <w:tblGrid>
        <w:gridCol w:w="4126"/>
        <w:gridCol w:w="2126"/>
        <w:gridCol w:w="2268"/>
        <w:gridCol w:w="1613"/>
      </w:tblGrid>
      <w:tr w:rsidR="00913F3B" w:rsidRPr="00913F3B" w:rsidTr="00913F3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pPr>
              <w:jc w:val="center"/>
              <w:rPr>
                <w:b/>
                <w:bCs/>
              </w:rPr>
            </w:pPr>
            <w:r w:rsidRPr="00913F3B">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
                <w:bCs/>
              </w:rPr>
            </w:pPr>
            <w:r w:rsidRPr="00913F3B">
              <w:rPr>
                <w:b/>
                <w:bCs/>
              </w:rPr>
              <w:t>на 01.10.202</w:t>
            </w:r>
            <w:r w:rsidRPr="00913F3B">
              <w:rPr>
                <w:b/>
                <w:bCs/>
                <w:lang w:val="en-US"/>
              </w:rPr>
              <w:t>2</w:t>
            </w:r>
            <w:r w:rsidRPr="00913F3B">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
                <w:bCs/>
              </w:rPr>
            </w:pPr>
            <w:r w:rsidRPr="00913F3B">
              <w:rPr>
                <w:b/>
                <w:bCs/>
              </w:rPr>
              <w:t>на 01.10.2023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
                <w:bCs/>
              </w:rPr>
            </w:pPr>
            <w:r w:rsidRPr="00913F3B">
              <w:rPr>
                <w:b/>
                <w:bCs/>
              </w:rPr>
              <w:t>откл.</w:t>
            </w:r>
          </w:p>
        </w:tc>
      </w:tr>
      <w:tr w:rsidR="00913F3B" w:rsidRPr="00913F3B" w:rsidTr="00913F3B">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pPr>
              <w:rPr>
                <w:bCs/>
              </w:rPr>
            </w:pPr>
            <w:r w:rsidRPr="00913F3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3,5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3,8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+0,3</w:t>
            </w:r>
          </w:p>
        </w:tc>
      </w:tr>
      <w:tr w:rsidR="00913F3B" w:rsidRPr="00913F3B" w:rsidTr="00913F3B">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pPr>
              <w:rPr>
                <w:bCs/>
              </w:rPr>
            </w:pPr>
            <w:r w:rsidRPr="00913F3B">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13F3B" w:rsidRPr="00913F3B" w:rsidRDefault="00913F3B" w:rsidP="00913F3B">
            <w:pPr>
              <w:jc w:val="center"/>
              <w:rPr>
                <w:bCs/>
              </w:rPr>
            </w:pPr>
            <w:r w:rsidRPr="00913F3B">
              <w:rPr>
                <w:bCs/>
              </w:rPr>
              <w:t>-0,1</w:t>
            </w:r>
          </w:p>
        </w:tc>
      </w:tr>
      <w:tr w:rsidR="00913F3B" w:rsidRPr="00913F3B" w:rsidTr="00913F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r w:rsidRPr="00913F3B">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55,2</w:t>
            </w:r>
          </w:p>
        </w:tc>
        <w:tc>
          <w:tcPr>
            <w:tcW w:w="2268"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31,3</w:t>
            </w:r>
          </w:p>
        </w:tc>
        <w:tc>
          <w:tcPr>
            <w:tcW w:w="1613"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-23,9</w:t>
            </w:r>
          </w:p>
        </w:tc>
      </w:tr>
      <w:tr w:rsidR="00913F3B" w:rsidRPr="00913F3B" w:rsidTr="00913F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r w:rsidRPr="00913F3B">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54,5</w:t>
            </w:r>
          </w:p>
        </w:tc>
        <w:tc>
          <w:tcPr>
            <w:tcW w:w="2268"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32,1</w:t>
            </w:r>
          </w:p>
        </w:tc>
        <w:tc>
          <w:tcPr>
            <w:tcW w:w="1613"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-22,4</w:t>
            </w:r>
          </w:p>
        </w:tc>
      </w:tr>
      <w:tr w:rsidR="00913F3B" w:rsidRPr="00913F3B" w:rsidTr="00913F3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13F3B" w:rsidRPr="00913F3B" w:rsidRDefault="00913F3B" w:rsidP="00913F3B">
            <w:r w:rsidRPr="00913F3B">
              <w:t>итого</w:t>
            </w:r>
          </w:p>
        </w:tc>
        <w:tc>
          <w:tcPr>
            <w:tcW w:w="2126"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113,3</w:t>
            </w:r>
          </w:p>
        </w:tc>
        <w:tc>
          <w:tcPr>
            <w:tcW w:w="2268"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67,2</w:t>
            </w:r>
          </w:p>
        </w:tc>
        <w:tc>
          <w:tcPr>
            <w:tcW w:w="1613" w:type="dxa"/>
            <w:tcBorders>
              <w:top w:val="nil"/>
              <w:left w:val="nil"/>
              <w:bottom w:val="single" w:sz="4" w:space="0" w:color="auto"/>
              <w:right w:val="single" w:sz="4" w:space="0" w:color="auto"/>
            </w:tcBorders>
            <w:shd w:val="clear" w:color="auto" w:fill="auto"/>
            <w:noWrap/>
            <w:vAlign w:val="bottom"/>
          </w:tcPr>
          <w:p w:rsidR="00913F3B" w:rsidRPr="00913F3B" w:rsidRDefault="00913F3B" w:rsidP="00913F3B">
            <w:pPr>
              <w:jc w:val="center"/>
            </w:pPr>
            <w:r w:rsidRPr="00913F3B">
              <w:t>-46,1</w:t>
            </w:r>
          </w:p>
        </w:tc>
      </w:tr>
    </w:tbl>
    <w:p w:rsidR="00913F3B" w:rsidRPr="00913F3B" w:rsidRDefault="00913F3B" w:rsidP="00913F3B">
      <w:pPr>
        <w:jc w:val="both"/>
      </w:pPr>
      <w:r w:rsidRPr="00913F3B">
        <w:t xml:space="preserve">        </w:t>
      </w:r>
    </w:p>
    <w:p w:rsidR="00913F3B" w:rsidRPr="00913F3B" w:rsidRDefault="00913F3B" w:rsidP="00913F3B">
      <w:pPr>
        <w:jc w:val="both"/>
      </w:pPr>
      <w:r w:rsidRPr="00913F3B">
        <w:t xml:space="preserve">          Недоимка по платежам в бюджет Евдокимовского муниципального образования по состоянию на 01.10.2023 г. по сравнению с данными на 01.10.2022 г. уменьшилась на 46,1 тыс. руб., в том числе: </w:t>
      </w:r>
    </w:p>
    <w:p w:rsidR="00913F3B" w:rsidRPr="00913F3B" w:rsidRDefault="00913F3B" w:rsidP="00913F3B">
      <w:pPr>
        <w:jc w:val="both"/>
      </w:pPr>
      <w:r w:rsidRPr="00913F3B">
        <w:t>- по единому сельскохозяйственному налогу уменьшилась на 0,1 тыс. руб.;</w:t>
      </w:r>
    </w:p>
    <w:p w:rsidR="00913F3B" w:rsidRPr="00913F3B" w:rsidRDefault="00913F3B" w:rsidP="00913F3B">
      <w:pPr>
        <w:jc w:val="both"/>
      </w:pPr>
      <w:r w:rsidRPr="00913F3B">
        <w:t>- по налогу на имущество физических лиц уменьшилась на 23,9 тыс. руб.;</w:t>
      </w:r>
    </w:p>
    <w:p w:rsidR="00913F3B" w:rsidRPr="00913F3B" w:rsidRDefault="00913F3B" w:rsidP="00913F3B">
      <w:pPr>
        <w:jc w:val="both"/>
      </w:pPr>
      <w:r w:rsidRPr="00913F3B">
        <w:t>- по земельному налогу с физических лиц уменьшилась на 22,4 тыс. руб.;</w:t>
      </w:r>
    </w:p>
    <w:p w:rsidR="00913F3B" w:rsidRPr="00913F3B" w:rsidRDefault="00913F3B" w:rsidP="00913F3B">
      <w:pPr>
        <w:jc w:val="both"/>
      </w:pPr>
      <w:r w:rsidRPr="00913F3B">
        <w:t>- по налогу на доходы физических лиц увеличилась на 0,3 тыс. руб.</w:t>
      </w:r>
    </w:p>
    <w:p w:rsidR="00913F3B" w:rsidRPr="00913F3B" w:rsidRDefault="00913F3B" w:rsidP="00913F3B">
      <w:pPr>
        <w:jc w:val="both"/>
      </w:pPr>
      <w:r w:rsidRPr="00913F3B">
        <w:t xml:space="preserve">     Безвозмездные поступления от других бюджетов бюджетной системы РФ за 9 месяцев 2023 года при плане </w:t>
      </w:r>
      <w:r w:rsidRPr="00913F3B">
        <w:rPr>
          <w:b/>
        </w:rPr>
        <w:t xml:space="preserve">13 558,9 </w:t>
      </w:r>
      <w:r w:rsidRPr="00913F3B">
        <w:t xml:space="preserve">тыс. руб., составили </w:t>
      </w:r>
      <w:r w:rsidRPr="00913F3B">
        <w:rPr>
          <w:b/>
        </w:rPr>
        <w:t xml:space="preserve">13 558,9 </w:t>
      </w:r>
      <w:r w:rsidRPr="00913F3B">
        <w:t xml:space="preserve">тыс. руб. или 100,0 %. </w:t>
      </w:r>
    </w:p>
    <w:p w:rsidR="00913F3B" w:rsidRPr="00913F3B" w:rsidRDefault="00913F3B" w:rsidP="00913F3B">
      <w:pPr>
        <w:jc w:val="both"/>
      </w:pPr>
      <w:r w:rsidRPr="00913F3B">
        <w:t xml:space="preserve">           Доля безвозмездных поступлений в общей сумме доходов составила 80,2 %.</w:t>
      </w:r>
    </w:p>
    <w:p w:rsidR="00913F3B" w:rsidRPr="00913F3B" w:rsidRDefault="00913F3B" w:rsidP="00913F3B">
      <w:r w:rsidRPr="00913F3B">
        <w:t xml:space="preserve">           Доля собственных доходов в общей сумме доходов составила 19,8 %.</w:t>
      </w:r>
    </w:p>
    <w:p w:rsidR="00913F3B" w:rsidRPr="00913F3B" w:rsidRDefault="00913F3B" w:rsidP="00913F3B">
      <w:pPr>
        <w:jc w:val="center"/>
        <w:rPr>
          <w:b/>
        </w:rPr>
      </w:pPr>
    </w:p>
    <w:p w:rsidR="00913F3B" w:rsidRPr="00913F3B" w:rsidRDefault="00913F3B" w:rsidP="00913F3B">
      <w:pPr>
        <w:jc w:val="center"/>
        <w:rPr>
          <w:b/>
        </w:rPr>
      </w:pPr>
      <w:r w:rsidRPr="00913F3B">
        <w:rPr>
          <w:b/>
        </w:rPr>
        <w:t>2. Расходы</w:t>
      </w:r>
    </w:p>
    <w:p w:rsidR="00913F3B" w:rsidRPr="00913F3B" w:rsidRDefault="00913F3B" w:rsidP="00913F3B">
      <w:pPr>
        <w:jc w:val="both"/>
      </w:pPr>
      <w:r w:rsidRPr="00913F3B">
        <w:t xml:space="preserve">По расходам бюджет Евдокимовского муниципального образования за 9 месяцев 2023 года исполнен в сумме </w:t>
      </w:r>
      <w:r w:rsidRPr="00913F3B">
        <w:rPr>
          <w:b/>
        </w:rPr>
        <w:t>15 627,7</w:t>
      </w:r>
      <w:r w:rsidRPr="00913F3B">
        <w:t xml:space="preserve"> тыс. рублей или 100 % (приложение № 2). </w:t>
      </w:r>
    </w:p>
    <w:p w:rsidR="00913F3B" w:rsidRPr="00913F3B" w:rsidRDefault="00913F3B" w:rsidP="00913F3B">
      <w:pPr>
        <w:jc w:val="both"/>
      </w:pPr>
    </w:p>
    <w:p w:rsidR="00913F3B" w:rsidRPr="00913F3B" w:rsidRDefault="00913F3B" w:rsidP="00913F3B">
      <w:pPr>
        <w:jc w:val="both"/>
        <w:rPr>
          <w:b/>
        </w:rPr>
      </w:pPr>
      <w:r w:rsidRPr="00913F3B">
        <w:rPr>
          <w:b/>
        </w:rPr>
        <w:t>Расходы</w:t>
      </w:r>
      <w:r w:rsidRPr="00913F3B">
        <w:t xml:space="preserve"> </w:t>
      </w:r>
      <w:r w:rsidRPr="00913F3B">
        <w:rPr>
          <w:b/>
        </w:rPr>
        <w:t>по функциональной структуре распределились следующим образом:</w:t>
      </w:r>
    </w:p>
    <w:p w:rsidR="00913F3B" w:rsidRPr="00913F3B" w:rsidRDefault="00913F3B" w:rsidP="00E162D9">
      <w:pPr>
        <w:numPr>
          <w:ilvl w:val="0"/>
          <w:numId w:val="4"/>
        </w:numPr>
        <w:jc w:val="both"/>
      </w:pPr>
      <w:r w:rsidRPr="00913F3B">
        <w:t xml:space="preserve">на культуру – </w:t>
      </w:r>
      <w:r w:rsidRPr="00913F3B">
        <w:rPr>
          <w:b/>
        </w:rPr>
        <w:t>37,3 % (5 833,6 тыс. руб.)</w:t>
      </w:r>
      <w:r w:rsidRPr="00913F3B">
        <w:t>;</w:t>
      </w:r>
    </w:p>
    <w:p w:rsidR="00913F3B" w:rsidRPr="00913F3B" w:rsidRDefault="00913F3B" w:rsidP="00E162D9">
      <w:pPr>
        <w:numPr>
          <w:ilvl w:val="0"/>
          <w:numId w:val="4"/>
        </w:numPr>
        <w:jc w:val="both"/>
      </w:pPr>
      <w:r w:rsidRPr="00913F3B">
        <w:t xml:space="preserve">на общегосударственные вопросы – </w:t>
      </w:r>
      <w:r w:rsidRPr="00913F3B">
        <w:rPr>
          <w:b/>
        </w:rPr>
        <w:t>34,3 % (5 360,4 тыс. руб.)</w:t>
      </w:r>
      <w:r w:rsidRPr="00913F3B">
        <w:t>;</w:t>
      </w:r>
    </w:p>
    <w:p w:rsidR="00913F3B" w:rsidRPr="00913F3B" w:rsidRDefault="00913F3B" w:rsidP="00E162D9">
      <w:pPr>
        <w:numPr>
          <w:ilvl w:val="0"/>
          <w:numId w:val="4"/>
        </w:numPr>
        <w:jc w:val="both"/>
      </w:pPr>
      <w:r w:rsidRPr="00913F3B">
        <w:t xml:space="preserve">на межбюджетные трансферты общего характера бюджетам бюджетной системы российской федерации – </w:t>
      </w:r>
      <w:r w:rsidRPr="00913F3B">
        <w:rPr>
          <w:b/>
        </w:rPr>
        <w:t>15,5 % (2 425,6 тыс. руб.)</w:t>
      </w:r>
      <w:r w:rsidRPr="00913F3B">
        <w:t>;</w:t>
      </w:r>
    </w:p>
    <w:p w:rsidR="00913F3B" w:rsidRPr="00913F3B" w:rsidRDefault="00913F3B" w:rsidP="00E162D9">
      <w:pPr>
        <w:numPr>
          <w:ilvl w:val="0"/>
          <w:numId w:val="4"/>
        </w:numPr>
        <w:jc w:val="both"/>
      </w:pPr>
      <w:r w:rsidRPr="00913F3B">
        <w:t xml:space="preserve">на национальную экономику – </w:t>
      </w:r>
      <w:r w:rsidRPr="00913F3B">
        <w:rPr>
          <w:b/>
        </w:rPr>
        <w:t>6,9% (1 076,7 тыс. руб.)</w:t>
      </w:r>
      <w:r w:rsidRPr="00913F3B">
        <w:t>;</w:t>
      </w:r>
    </w:p>
    <w:p w:rsidR="00913F3B" w:rsidRPr="00913F3B" w:rsidRDefault="00913F3B" w:rsidP="00E162D9">
      <w:pPr>
        <w:numPr>
          <w:ilvl w:val="0"/>
          <w:numId w:val="4"/>
        </w:numPr>
        <w:jc w:val="both"/>
      </w:pPr>
      <w:r w:rsidRPr="00913F3B">
        <w:t xml:space="preserve">на социальную политику – </w:t>
      </w:r>
      <w:r w:rsidRPr="00913F3B">
        <w:rPr>
          <w:b/>
        </w:rPr>
        <w:t>2,6 % (411,4 тыс. руб.)</w:t>
      </w:r>
      <w:r w:rsidRPr="00913F3B">
        <w:t>;</w:t>
      </w:r>
    </w:p>
    <w:p w:rsidR="00913F3B" w:rsidRPr="00913F3B" w:rsidRDefault="00913F3B" w:rsidP="00E162D9">
      <w:pPr>
        <w:numPr>
          <w:ilvl w:val="0"/>
          <w:numId w:val="4"/>
        </w:numPr>
        <w:jc w:val="both"/>
      </w:pPr>
      <w:r w:rsidRPr="00913F3B">
        <w:t xml:space="preserve">на жилищно-коммунальное хозяйство – </w:t>
      </w:r>
      <w:r w:rsidRPr="00913F3B">
        <w:rPr>
          <w:b/>
        </w:rPr>
        <w:t>1,6 % (241,2 тыс. руб.);</w:t>
      </w:r>
    </w:p>
    <w:p w:rsidR="00913F3B" w:rsidRPr="00913F3B" w:rsidRDefault="00913F3B" w:rsidP="00E162D9">
      <w:pPr>
        <w:numPr>
          <w:ilvl w:val="0"/>
          <w:numId w:val="4"/>
        </w:numPr>
        <w:jc w:val="both"/>
      </w:pPr>
      <w:r w:rsidRPr="00913F3B">
        <w:t xml:space="preserve">на физическую культуру и спорт – </w:t>
      </w:r>
      <w:r w:rsidRPr="00913F3B">
        <w:rPr>
          <w:b/>
        </w:rPr>
        <w:t>0,7 % (114,0 тыс. руб.);</w:t>
      </w:r>
    </w:p>
    <w:p w:rsidR="00913F3B" w:rsidRPr="00913F3B" w:rsidRDefault="00913F3B" w:rsidP="00E162D9">
      <w:pPr>
        <w:numPr>
          <w:ilvl w:val="0"/>
          <w:numId w:val="4"/>
        </w:numPr>
        <w:jc w:val="both"/>
      </w:pPr>
      <w:r w:rsidRPr="00913F3B">
        <w:t xml:space="preserve">на национальную оборону – </w:t>
      </w:r>
      <w:r w:rsidRPr="00913F3B">
        <w:rPr>
          <w:b/>
        </w:rPr>
        <w:t>0,7% (107 тыс. руб.)</w:t>
      </w:r>
      <w:r w:rsidRPr="00913F3B">
        <w:t>;</w:t>
      </w:r>
    </w:p>
    <w:p w:rsidR="00913F3B" w:rsidRPr="00913F3B" w:rsidRDefault="00913F3B" w:rsidP="00E162D9">
      <w:pPr>
        <w:numPr>
          <w:ilvl w:val="0"/>
          <w:numId w:val="4"/>
        </w:numPr>
        <w:jc w:val="both"/>
      </w:pPr>
      <w:r w:rsidRPr="00913F3B">
        <w:t xml:space="preserve">на национальную безопасность и правоохранительную деятельность – </w:t>
      </w:r>
      <w:r w:rsidRPr="00913F3B">
        <w:rPr>
          <w:b/>
        </w:rPr>
        <w:t>0,3% (50,8 тыс. руб.)</w:t>
      </w:r>
      <w:r w:rsidRPr="00913F3B">
        <w:t>;</w:t>
      </w:r>
    </w:p>
    <w:p w:rsidR="00913F3B" w:rsidRPr="00913F3B" w:rsidRDefault="00913F3B" w:rsidP="00E162D9">
      <w:pPr>
        <w:numPr>
          <w:ilvl w:val="0"/>
          <w:numId w:val="4"/>
        </w:numPr>
        <w:jc w:val="both"/>
      </w:pPr>
      <w:r w:rsidRPr="00913F3B">
        <w:t xml:space="preserve">на образование - </w:t>
      </w:r>
      <w:r w:rsidRPr="00913F3B">
        <w:rPr>
          <w:b/>
        </w:rPr>
        <w:t>0,1% (7,0 тыс. руб.).</w:t>
      </w:r>
    </w:p>
    <w:p w:rsidR="00913F3B" w:rsidRPr="00913F3B" w:rsidRDefault="00913F3B" w:rsidP="00913F3B">
      <w:pPr>
        <w:jc w:val="both"/>
      </w:pPr>
    </w:p>
    <w:p w:rsidR="00913F3B" w:rsidRPr="00913F3B" w:rsidRDefault="00913F3B" w:rsidP="00913F3B">
      <w:pPr>
        <w:jc w:val="both"/>
      </w:pPr>
      <w:r w:rsidRPr="00913F3B">
        <w:rPr>
          <w:b/>
        </w:rPr>
        <w:t>В структуре расходов по экономическому содержанию</w:t>
      </w:r>
      <w:r w:rsidRPr="00913F3B">
        <w:t xml:space="preserve"> наиболее значимая сумма направлена на:</w:t>
      </w:r>
    </w:p>
    <w:p w:rsidR="00913F3B" w:rsidRPr="00913F3B" w:rsidRDefault="00913F3B" w:rsidP="00E162D9">
      <w:pPr>
        <w:numPr>
          <w:ilvl w:val="0"/>
          <w:numId w:val="3"/>
        </w:numPr>
        <w:jc w:val="both"/>
      </w:pPr>
      <w:r w:rsidRPr="00913F3B">
        <w:t xml:space="preserve">выплату заработной платы </w:t>
      </w:r>
      <w:r w:rsidRPr="00913F3B">
        <w:rPr>
          <w:b/>
        </w:rPr>
        <w:t>7 500,3</w:t>
      </w:r>
      <w:r w:rsidRPr="00913F3B">
        <w:t xml:space="preserve"> тыс. руб. или </w:t>
      </w:r>
      <w:r w:rsidRPr="00913F3B">
        <w:rPr>
          <w:b/>
        </w:rPr>
        <w:t>48,0</w:t>
      </w:r>
      <w:r w:rsidRPr="00913F3B">
        <w:t xml:space="preserve"> % от общей суммы расходов;</w:t>
      </w:r>
    </w:p>
    <w:p w:rsidR="00913F3B" w:rsidRPr="00913F3B" w:rsidRDefault="00913F3B" w:rsidP="00E162D9">
      <w:pPr>
        <w:numPr>
          <w:ilvl w:val="0"/>
          <w:numId w:val="3"/>
        </w:numPr>
        <w:jc w:val="both"/>
      </w:pPr>
      <w:r w:rsidRPr="00913F3B">
        <w:t xml:space="preserve">начисление на выплаты по оплате труда </w:t>
      </w:r>
      <w:r w:rsidRPr="00913F3B">
        <w:rPr>
          <w:b/>
        </w:rPr>
        <w:t>2 460,9</w:t>
      </w:r>
      <w:r w:rsidRPr="00913F3B">
        <w:t xml:space="preserve"> тыс. руб. или </w:t>
      </w:r>
      <w:r w:rsidRPr="00913F3B">
        <w:rPr>
          <w:b/>
        </w:rPr>
        <w:t>15,8</w:t>
      </w:r>
      <w:r w:rsidRPr="00913F3B">
        <w:t xml:space="preserve"> % от общей суммы расходов;</w:t>
      </w:r>
    </w:p>
    <w:p w:rsidR="00913F3B" w:rsidRPr="00913F3B" w:rsidRDefault="00913F3B" w:rsidP="00E162D9">
      <w:pPr>
        <w:numPr>
          <w:ilvl w:val="0"/>
          <w:numId w:val="3"/>
        </w:numPr>
        <w:jc w:val="both"/>
      </w:pPr>
      <w:r w:rsidRPr="00913F3B">
        <w:t xml:space="preserve">перечисления текущего характера другим бюджетам бюджетной системы Российской Федерации </w:t>
      </w:r>
      <w:r w:rsidRPr="00913F3B">
        <w:rPr>
          <w:b/>
        </w:rPr>
        <w:t>2 425,6</w:t>
      </w:r>
      <w:r w:rsidRPr="00913F3B">
        <w:t xml:space="preserve"> тыс. руб. или </w:t>
      </w:r>
      <w:r w:rsidRPr="00913F3B">
        <w:rPr>
          <w:b/>
        </w:rPr>
        <w:t>15,5</w:t>
      </w:r>
      <w:r w:rsidRPr="00913F3B">
        <w:t xml:space="preserve"> % от общей суммы расходов;</w:t>
      </w:r>
    </w:p>
    <w:p w:rsidR="00913F3B" w:rsidRPr="00913F3B" w:rsidRDefault="00913F3B" w:rsidP="00E162D9">
      <w:pPr>
        <w:numPr>
          <w:ilvl w:val="0"/>
          <w:numId w:val="3"/>
        </w:numPr>
        <w:jc w:val="both"/>
      </w:pPr>
      <w:r w:rsidRPr="00913F3B">
        <w:t xml:space="preserve">оплату коммунальных услуг (электроэнергия) </w:t>
      </w:r>
      <w:r w:rsidRPr="00913F3B">
        <w:rPr>
          <w:b/>
        </w:rPr>
        <w:t>1 026,8</w:t>
      </w:r>
      <w:r w:rsidRPr="00913F3B">
        <w:t xml:space="preserve"> тыс. руб. или </w:t>
      </w:r>
      <w:r w:rsidRPr="00913F3B">
        <w:rPr>
          <w:b/>
        </w:rPr>
        <w:t>6,6</w:t>
      </w:r>
      <w:r w:rsidRPr="00913F3B">
        <w:t xml:space="preserve"> % от общей суммы расходов;</w:t>
      </w:r>
    </w:p>
    <w:p w:rsidR="00913F3B" w:rsidRPr="00913F3B" w:rsidRDefault="00913F3B" w:rsidP="00E162D9">
      <w:pPr>
        <w:numPr>
          <w:ilvl w:val="0"/>
          <w:numId w:val="3"/>
        </w:numPr>
        <w:jc w:val="both"/>
      </w:pPr>
      <w:r w:rsidRPr="00913F3B">
        <w:lastRenderedPageBreak/>
        <w:t xml:space="preserve">прочие работы, услуги (медицинский осмотр, повышение квалификации, обслуживание сайта, предрейсовый осмотр водителей, размещение светильников, проведение санитарно-эпидемическая экспертиза и исследование воды, установка дорожных знаков) </w:t>
      </w:r>
      <w:r w:rsidRPr="00913F3B">
        <w:rPr>
          <w:b/>
        </w:rPr>
        <w:t>737,2</w:t>
      </w:r>
      <w:r w:rsidRPr="00913F3B">
        <w:t xml:space="preserve"> тыс. руб. или </w:t>
      </w:r>
      <w:r w:rsidRPr="00913F3B">
        <w:rPr>
          <w:b/>
        </w:rPr>
        <w:t>4,7</w:t>
      </w:r>
      <w:r w:rsidRPr="00913F3B">
        <w:t xml:space="preserve"> % от общей суммы расходов;</w:t>
      </w:r>
    </w:p>
    <w:p w:rsidR="00913F3B" w:rsidRPr="00913F3B" w:rsidRDefault="00913F3B" w:rsidP="00E162D9">
      <w:pPr>
        <w:numPr>
          <w:ilvl w:val="0"/>
          <w:numId w:val="3"/>
        </w:numPr>
        <w:jc w:val="both"/>
      </w:pPr>
      <w:r w:rsidRPr="00913F3B">
        <w:t xml:space="preserve">увеличение стоимости основных средств (приобретение: бака для воды, насосной станции, сценических костюмов, газодымозащитного комплекта, спортинвентаря, всасывающего шланга для водонапорной башни, звукового оборудования, новогодней елки, противопожарных ранцев, пожарных рукавов стволов для пожарных рукавов, осветительных приборов для помещений, погружного центробежного электронасоса ЭЦВ для водонапорной башни) </w:t>
      </w:r>
      <w:r w:rsidRPr="00913F3B">
        <w:rPr>
          <w:b/>
        </w:rPr>
        <w:t xml:space="preserve">569,1 </w:t>
      </w:r>
      <w:r w:rsidRPr="00913F3B">
        <w:t xml:space="preserve">тыс. руб. или </w:t>
      </w:r>
      <w:r w:rsidRPr="00913F3B">
        <w:rPr>
          <w:b/>
        </w:rPr>
        <w:t>3,6</w:t>
      </w:r>
      <w:r w:rsidRPr="00913F3B">
        <w:t xml:space="preserve"> % от общей суммы расходов в том числе:</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36,6 тыс. руб. (Приобретение спортинвентаря для МКУК «КДЦ п.Евдокимовский», ул.Больничная 9);</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0,4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19,8 тыс. руб. (Приобретение всасывающего шланга для водонапорной башни д.Евдокимова ул. Центральная, д. 19а, д.Забор ул.Центральная, д. 42а.);</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0,2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168,3 тыс. руб. (Приобретение звукового оборудования в комплекте для МКУК «КДЦ п.Евдокимовский», ул.Больничная 9.);</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1,7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29,7 тыс. руб. (Приобретение новогодней елки для МКУК «КДЦ с.Бадар» ул.Перфиловская 2.);</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0,3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50,3 тыс. руб. (Приобретение противопожарных ранцев, пожарных рукавов стволов для пожарных рукавов, для обеспечения первичных мер пожарной безопасности в границах сельского поселения);</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0,5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59,4 тыс. руб. (Приобретение осветительных приборов для помещений МКУК «КДЦ с.Бадар» ул. Перфиловская 2 (танцевальный зал, библиотека, тренажерная комната));</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0,6 тыс. руб.;</w:t>
      </w:r>
    </w:p>
    <w:p w:rsidR="00913F3B" w:rsidRPr="00913F3B" w:rsidRDefault="00913F3B" w:rsidP="00E162D9">
      <w:pPr>
        <w:numPr>
          <w:ilvl w:val="0"/>
          <w:numId w:val="6"/>
        </w:numPr>
        <w:jc w:val="both"/>
      </w:pPr>
      <w:r w:rsidRPr="00913F3B">
        <w:t>за счет средств субсидии из областного бюджета на реализацию мероприятий перечня проектов народных инициатив в сумме 69,3 тыс. руб. (Приобретение погружного центробежного электронасоса ЭЦВ для водонапорной башни с.Бадар ул.Перфиловская, д.11а);</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0,7 тыс. руб.;</w:t>
      </w:r>
    </w:p>
    <w:p w:rsidR="00913F3B" w:rsidRPr="00913F3B" w:rsidRDefault="00913F3B" w:rsidP="00E162D9">
      <w:pPr>
        <w:numPr>
          <w:ilvl w:val="0"/>
          <w:numId w:val="6"/>
        </w:numPr>
        <w:jc w:val="both"/>
      </w:pPr>
      <w:r w:rsidRPr="00913F3B">
        <w:lastRenderedPageBreak/>
        <w:t>за счет средств субсидии из областного бюджета на реализацию мероприятий перечня проектов народных инициатив в сумме 76,2 тыс. руб. (Приобретение спортинвентаря для МКУК «КДЦ с.Бадар», ул.Перфиловская2);</w:t>
      </w:r>
    </w:p>
    <w:p w:rsidR="00913F3B" w:rsidRPr="00913F3B" w:rsidRDefault="00913F3B" w:rsidP="00E162D9">
      <w:pPr>
        <w:numPr>
          <w:ilvl w:val="0"/>
          <w:numId w:val="6"/>
        </w:numPr>
        <w:jc w:val="both"/>
      </w:pPr>
      <w:r w:rsidRPr="00913F3B">
        <w:t>за счет средств местного бюджета на софинансирование по проведению мероприятий перечня проектов народных инициатив в сумме 0,8 тыс. руб.;</w:t>
      </w:r>
    </w:p>
    <w:p w:rsidR="00913F3B" w:rsidRPr="00913F3B" w:rsidRDefault="00913F3B" w:rsidP="00E162D9">
      <w:pPr>
        <w:numPr>
          <w:ilvl w:val="0"/>
          <w:numId w:val="3"/>
        </w:numPr>
        <w:jc w:val="both"/>
      </w:pPr>
      <w:r w:rsidRPr="00913F3B">
        <w:t xml:space="preserve">пенсию, пособия, выплачиваемые работодателями, нанимателями бывшим работникам </w:t>
      </w:r>
      <w:r w:rsidRPr="00913F3B">
        <w:rPr>
          <w:b/>
        </w:rPr>
        <w:t>411,4</w:t>
      </w:r>
      <w:r w:rsidRPr="00913F3B">
        <w:t xml:space="preserve"> тыс. руб. или </w:t>
      </w:r>
      <w:r w:rsidRPr="00913F3B">
        <w:rPr>
          <w:b/>
        </w:rPr>
        <w:t>2,6</w:t>
      </w:r>
      <w:r w:rsidRPr="00913F3B">
        <w:t xml:space="preserve"> % от общей суммы расходов;</w:t>
      </w:r>
    </w:p>
    <w:p w:rsidR="00913F3B" w:rsidRPr="00913F3B" w:rsidRDefault="00913F3B" w:rsidP="00E162D9">
      <w:pPr>
        <w:numPr>
          <w:ilvl w:val="0"/>
          <w:numId w:val="3"/>
        </w:numPr>
        <w:jc w:val="both"/>
      </w:pPr>
      <w:r w:rsidRPr="00913F3B">
        <w:t>работы, услуги по содержанию имущества (очистка дорог от снега,</w:t>
      </w:r>
      <w:r w:rsidRPr="00913F3B">
        <w:rPr>
          <w:sz w:val="20"/>
          <w:szCs w:val="20"/>
        </w:rPr>
        <w:t xml:space="preserve"> </w:t>
      </w:r>
      <w:r w:rsidRPr="00913F3B">
        <w:t xml:space="preserve">грейдирование дорог, обслуживание пожарно-охранной сигнализации, заправка картриджей, зарядка огнетушителя переосвидетельствование баллонов замена ЗПУ шланга) </w:t>
      </w:r>
      <w:r w:rsidRPr="00913F3B">
        <w:rPr>
          <w:b/>
        </w:rPr>
        <w:t>248,4</w:t>
      </w:r>
      <w:r w:rsidRPr="00913F3B">
        <w:t xml:space="preserve"> тыс. руб. или </w:t>
      </w:r>
      <w:r w:rsidRPr="00913F3B">
        <w:rPr>
          <w:b/>
        </w:rPr>
        <w:t>1,6</w:t>
      </w:r>
      <w:r w:rsidRPr="00913F3B">
        <w:t xml:space="preserve"> % от общей суммы расходов;</w:t>
      </w:r>
    </w:p>
    <w:p w:rsidR="00913F3B" w:rsidRPr="00913F3B" w:rsidRDefault="00913F3B" w:rsidP="00E162D9">
      <w:pPr>
        <w:numPr>
          <w:ilvl w:val="0"/>
          <w:numId w:val="3"/>
        </w:numPr>
        <w:jc w:val="both"/>
      </w:pPr>
      <w:r w:rsidRPr="00913F3B">
        <w:t xml:space="preserve">увеличение стоимости горюче-смазочных материалов </w:t>
      </w:r>
      <w:r w:rsidRPr="00913F3B">
        <w:rPr>
          <w:b/>
        </w:rPr>
        <w:t>72,5</w:t>
      </w:r>
      <w:r w:rsidRPr="00913F3B">
        <w:t xml:space="preserve"> тыс. руб. или </w:t>
      </w:r>
      <w:r w:rsidRPr="00913F3B">
        <w:rPr>
          <w:b/>
        </w:rPr>
        <w:t>0,5</w:t>
      </w:r>
      <w:r w:rsidRPr="00913F3B">
        <w:t xml:space="preserve"> % от общей суммы расходов;</w:t>
      </w:r>
    </w:p>
    <w:p w:rsidR="00913F3B" w:rsidRPr="00913F3B" w:rsidRDefault="00913F3B" w:rsidP="00E162D9">
      <w:pPr>
        <w:numPr>
          <w:ilvl w:val="0"/>
          <w:numId w:val="3"/>
        </w:numPr>
        <w:jc w:val="both"/>
      </w:pPr>
      <w:r w:rsidRPr="00913F3B">
        <w:t xml:space="preserve">увеличение стоимости прочих оборотных запасов (материалов) (приобретение: канцелярских и хозяйственных товаров) </w:t>
      </w:r>
      <w:r w:rsidRPr="00913F3B">
        <w:rPr>
          <w:b/>
        </w:rPr>
        <w:t>72,4</w:t>
      </w:r>
      <w:r w:rsidRPr="00913F3B">
        <w:t xml:space="preserve"> тыс. руб. или </w:t>
      </w:r>
      <w:r w:rsidRPr="00913F3B">
        <w:rPr>
          <w:b/>
        </w:rPr>
        <w:t>0,5</w:t>
      </w:r>
      <w:r w:rsidRPr="00913F3B">
        <w:t xml:space="preserve"> % от общей суммы расходов;</w:t>
      </w:r>
    </w:p>
    <w:p w:rsidR="00913F3B" w:rsidRPr="00913F3B" w:rsidRDefault="00913F3B" w:rsidP="00E162D9">
      <w:pPr>
        <w:numPr>
          <w:ilvl w:val="0"/>
          <w:numId w:val="6"/>
        </w:numPr>
        <w:jc w:val="both"/>
      </w:pPr>
      <w:r w:rsidRPr="00913F3B">
        <w:t xml:space="preserve">за счет средств субсидии из областного бюджета на реализацию мероприятий перечня проектов народных инициатив в сумме </w:t>
      </w:r>
      <w:r w:rsidRPr="00913F3B">
        <w:rPr>
          <w:b/>
        </w:rPr>
        <w:t xml:space="preserve">48,7 </w:t>
      </w:r>
      <w:r w:rsidRPr="00913F3B">
        <w:t>тыс. руб. (переклассификация);</w:t>
      </w:r>
    </w:p>
    <w:p w:rsidR="00913F3B" w:rsidRPr="00913F3B" w:rsidRDefault="00913F3B" w:rsidP="00E162D9">
      <w:pPr>
        <w:numPr>
          <w:ilvl w:val="0"/>
          <w:numId w:val="6"/>
        </w:numPr>
        <w:jc w:val="both"/>
      </w:pPr>
      <w:r w:rsidRPr="00913F3B">
        <w:t xml:space="preserve">за счет средств местного бюджета на софинансирование по проведению мероприятий перечня проектов народных инициатив в сумме </w:t>
      </w:r>
      <w:r w:rsidRPr="00913F3B">
        <w:rPr>
          <w:b/>
        </w:rPr>
        <w:t xml:space="preserve">0,5 </w:t>
      </w:r>
      <w:r w:rsidRPr="00913F3B">
        <w:t>тыс. руб.;</w:t>
      </w:r>
    </w:p>
    <w:p w:rsidR="00913F3B" w:rsidRPr="00913F3B" w:rsidRDefault="00913F3B" w:rsidP="00E162D9">
      <w:pPr>
        <w:numPr>
          <w:ilvl w:val="0"/>
          <w:numId w:val="3"/>
        </w:numPr>
        <w:jc w:val="both"/>
      </w:pPr>
      <w:r w:rsidRPr="00913F3B">
        <w:t xml:space="preserve">услуги связи </w:t>
      </w:r>
      <w:r w:rsidRPr="00913F3B">
        <w:rPr>
          <w:b/>
        </w:rPr>
        <w:t>37,5</w:t>
      </w:r>
      <w:r w:rsidRPr="00913F3B">
        <w:t xml:space="preserve"> тыс. руб. или </w:t>
      </w:r>
      <w:r w:rsidRPr="00913F3B">
        <w:rPr>
          <w:b/>
        </w:rPr>
        <w:t>0,3</w:t>
      </w:r>
      <w:r w:rsidRPr="00913F3B">
        <w:t xml:space="preserve"> % от общей суммы расходов;</w:t>
      </w:r>
    </w:p>
    <w:p w:rsidR="00913F3B" w:rsidRPr="00913F3B" w:rsidRDefault="00913F3B" w:rsidP="00E162D9">
      <w:pPr>
        <w:numPr>
          <w:ilvl w:val="0"/>
          <w:numId w:val="3"/>
        </w:numPr>
        <w:jc w:val="both"/>
      </w:pPr>
      <w:r w:rsidRPr="00913F3B">
        <w:t xml:space="preserve">налоги, пошлины и сборы, штрафы </w:t>
      </w:r>
      <w:r w:rsidRPr="00913F3B">
        <w:rPr>
          <w:b/>
        </w:rPr>
        <w:t>35,4</w:t>
      </w:r>
      <w:r w:rsidRPr="00913F3B">
        <w:t xml:space="preserve"> тыс. руб. или </w:t>
      </w:r>
      <w:r w:rsidRPr="00913F3B">
        <w:rPr>
          <w:b/>
        </w:rPr>
        <w:t>0,2</w:t>
      </w:r>
      <w:r w:rsidRPr="00913F3B">
        <w:t xml:space="preserve"> % от общей суммы расходов;</w:t>
      </w:r>
    </w:p>
    <w:p w:rsidR="00913F3B" w:rsidRPr="00913F3B" w:rsidRDefault="00913F3B" w:rsidP="00E162D9">
      <w:pPr>
        <w:numPr>
          <w:ilvl w:val="0"/>
          <w:numId w:val="3"/>
        </w:numPr>
        <w:jc w:val="both"/>
      </w:pPr>
      <w:r w:rsidRPr="00913F3B">
        <w:t>социальные пособия и компенсации персоналу в денежной форме (пособия за первые три дня временной нетрудоспособности за счет средств работодателя)</w:t>
      </w:r>
      <w:r w:rsidRPr="00913F3B">
        <w:rPr>
          <w:b/>
        </w:rPr>
        <w:t xml:space="preserve"> 15,1</w:t>
      </w:r>
      <w:r w:rsidRPr="00913F3B">
        <w:t xml:space="preserve"> тыс. руб. или </w:t>
      </w:r>
      <w:r w:rsidRPr="00913F3B">
        <w:rPr>
          <w:b/>
        </w:rPr>
        <w:t>0,1</w:t>
      </w:r>
      <w:r w:rsidRPr="00913F3B">
        <w:t xml:space="preserve"> % от общей суммы расходов;</w:t>
      </w:r>
    </w:p>
    <w:p w:rsidR="00913F3B" w:rsidRPr="00913F3B" w:rsidRDefault="00913F3B" w:rsidP="00E162D9">
      <w:pPr>
        <w:numPr>
          <w:ilvl w:val="0"/>
          <w:numId w:val="3"/>
        </w:numPr>
        <w:jc w:val="both"/>
      </w:pPr>
      <w:r w:rsidRPr="00913F3B">
        <w:t xml:space="preserve">увеличение стоимости прочих материальных запасов однократного применения </w:t>
      </w:r>
      <w:r w:rsidRPr="00913F3B">
        <w:rPr>
          <w:b/>
        </w:rPr>
        <w:t>5,4</w:t>
      </w:r>
      <w:r w:rsidRPr="00913F3B">
        <w:t xml:space="preserve"> тыс. руб. от общей суммы расходов;</w:t>
      </w:r>
    </w:p>
    <w:p w:rsidR="00913F3B" w:rsidRPr="00913F3B" w:rsidRDefault="00913F3B" w:rsidP="00E162D9">
      <w:pPr>
        <w:numPr>
          <w:ilvl w:val="0"/>
          <w:numId w:val="3"/>
        </w:numPr>
        <w:jc w:val="both"/>
      </w:pPr>
      <w:r w:rsidRPr="00913F3B">
        <w:t xml:space="preserve">увеличение стоимости строительных материалов форме </w:t>
      </w:r>
      <w:r w:rsidRPr="00913F3B">
        <w:rPr>
          <w:b/>
        </w:rPr>
        <w:t>4,6</w:t>
      </w:r>
      <w:r w:rsidRPr="00913F3B">
        <w:t xml:space="preserve"> тыс. руб.;</w:t>
      </w:r>
    </w:p>
    <w:p w:rsidR="00913F3B" w:rsidRPr="00913F3B" w:rsidRDefault="00913F3B" w:rsidP="00E162D9">
      <w:pPr>
        <w:numPr>
          <w:ilvl w:val="0"/>
          <w:numId w:val="3"/>
        </w:numPr>
        <w:jc w:val="both"/>
      </w:pPr>
      <w:r w:rsidRPr="00913F3B">
        <w:t>страхование</w:t>
      </w:r>
      <w:r w:rsidRPr="00913F3B">
        <w:rPr>
          <w:b/>
        </w:rPr>
        <w:t xml:space="preserve"> 4,5 </w:t>
      </w:r>
      <w:r w:rsidRPr="00913F3B">
        <w:t>тыс. руб;</w:t>
      </w:r>
    </w:p>
    <w:p w:rsidR="00913F3B" w:rsidRPr="00913F3B" w:rsidRDefault="00913F3B" w:rsidP="00E162D9">
      <w:pPr>
        <w:numPr>
          <w:ilvl w:val="0"/>
          <w:numId w:val="3"/>
        </w:numPr>
        <w:jc w:val="both"/>
      </w:pPr>
      <w:r w:rsidRPr="00913F3B">
        <w:t xml:space="preserve">прочие несоциальные выплаты персоналу в денежной форме </w:t>
      </w:r>
      <w:r w:rsidRPr="00913F3B">
        <w:rPr>
          <w:b/>
        </w:rPr>
        <w:t xml:space="preserve">0,6 </w:t>
      </w:r>
      <w:r w:rsidRPr="00913F3B">
        <w:t>тыс. руб.</w:t>
      </w:r>
    </w:p>
    <w:p w:rsidR="00913F3B" w:rsidRPr="00913F3B" w:rsidRDefault="00913F3B" w:rsidP="00913F3B">
      <w:pPr>
        <w:jc w:val="both"/>
      </w:pPr>
    </w:p>
    <w:p w:rsidR="00913F3B" w:rsidRPr="00913F3B" w:rsidRDefault="00913F3B" w:rsidP="00913F3B">
      <w:pPr>
        <w:jc w:val="both"/>
      </w:pPr>
      <w:r w:rsidRPr="00913F3B">
        <w:t>Просроченная дебиторская задолженность по состоянию на 01.10.2023 года составляет 6,7 тыс. руб. по сравнению с просроченной дебиторской задолженностью по состоянию на 1 января 2023 года увеличилась на 6,7 тыс. руб.</w:t>
      </w:r>
    </w:p>
    <w:p w:rsidR="00913F3B" w:rsidRPr="00913F3B" w:rsidRDefault="00913F3B" w:rsidP="00913F3B">
      <w:pPr>
        <w:jc w:val="both"/>
      </w:pPr>
      <w:r w:rsidRPr="00913F3B">
        <w:t xml:space="preserve">Просроченной кредиторской задолженности по состоянию на 01.10.2023 года бюджет Евдокимовского муниципального образования не имеет. </w:t>
      </w:r>
    </w:p>
    <w:p w:rsidR="00913F3B" w:rsidRPr="00913F3B" w:rsidRDefault="00913F3B" w:rsidP="00913F3B">
      <w:pPr>
        <w:jc w:val="both"/>
      </w:pPr>
      <w:r w:rsidRPr="00913F3B">
        <w:t>Бюджет Евдокимовского муниципального образования по состоянию на 01.10.2023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13F3B" w:rsidRPr="00913F3B" w:rsidRDefault="00913F3B" w:rsidP="00913F3B">
      <w:pPr>
        <w:jc w:val="both"/>
      </w:pPr>
      <w:r w:rsidRPr="00913F3B">
        <w:t>Финансирование учреждений и мероприятий в течение 9 месяцев 2023 года произведено в пределах выделенных лимитов, утверждённых решением Думы от 23.12.2022 года № 14 с учетом изменений.</w:t>
      </w:r>
    </w:p>
    <w:p w:rsidR="00913F3B" w:rsidRPr="00913F3B" w:rsidRDefault="00913F3B" w:rsidP="00913F3B">
      <w:pPr>
        <w:jc w:val="center"/>
        <w:rPr>
          <w:b/>
        </w:rPr>
      </w:pPr>
      <w:r w:rsidRPr="00913F3B">
        <w:rPr>
          <w:b/>
        </w:rPr>
        <w:t>3. Резервный фонд</w:t>
      </w:r>
    </w:p>
    <w:p w:rsidR="00913F3B" w:rsidRPr="00913F3B" w:rsidRDefault="00913F3B" w:rsidP="00913F3B">
      <w:pPr>
        <w:jc w:val="center"/>
        <w:rPr>
          <w:b/>
        </w:rPr>
      </w:pPr>
    </w:p>
    <w:p w:rsidR="00913F3B" w:rsidRPr="00913F3B" w:rsidRDefault="00913F3B" w:rsidP="00913F3B">
      <w:pPr>
        <w:jc w:val="both"/>
      </w:pPr>
      <w:r w:rsidRPr="00913F3B">
        <w:t>Расходов за счет средств резервного фонда администрации Евдокимовского муниципального образования в течение 9 месяцев 2023 года не производилось.</w:t>
      </w:r>
    </w:p>
    <w:p w:rsidR="00913F3B" w:rsidRPr="00913F3B" w:rsidRDefault="00913F3B" w:rsidP="00913F3B"/>
    <w:p w:rsidR="00913F3B" w:rsidRPr="00913F3B" w:rsidRDefault="00913F3B" w:rsidP="00913F3B">
      <w:pPr>
        <w:rPr>
          <w:szCs w:val="20"/>
        </w:rPr>
      </w:pPr>
    </w:p>
    <w:p w:rsidR="00913F3B" w:rsidRPr="00913F3B" w:rsidRDefault="00913F3B" w:rsidP="00913F3B">
      <w:pPr>
        <w:rPr>
          <w:szCs w:val="20"/>
        </w:rPr>
      </w:pPr>
    </w:p>
    <w:p w:rsidR="00913F3B" w:rsidRPr="00913F3B" w:rsidRDefault="00913F3B" w:rsidP="00913F3B">
      <w:r w:rsidRPr="00913F3B">
        <w:t xml:space="preserve">Председатель Комитета по </w:t>
      </w:r>
    </w:p>
    <w:p w:rsidR="00913F3B" w:rsidRPr="00913F3B" w:rsidRDefault="00913F3B" w:rsidP="00913F3B">
      <w:r w:rsidRPr="00913F3B">
        <w:t xml:space="preserve">финансам администрации </w:t>
      </w:r>
    </w:p>
    <w:p w:rsidR="00913F3B" w:rsidRPr="00913F3B" w:rsidRDefault="00913F3B" w:rsidP="00913F3B">
      <w:r w:rsidRPr="00913F3B">
        <w:t>Тулунского муниципального района                                                                        Г.Э. Романчук</w:t>
      </w:r>
    </w:p>
    <w:p w:rsidR="00913F3B" w:rsidRPr="00913F3B" w:rsidRDefault="00913F3B" w:rsidP="00913F3B"/>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tbl>
      <w:tblPr>
        <w:tblW w:w="9011" w:type="dxa"/>
        <w:tblInd w:w="108" w:type="dxa"/>
        <w:tblLook w:val="04A0" w:firstRow="1" w:lastRow="0" w:firstColumn="1" w:lastColumn="0" w:noHBand="0" w:noVBand="1"/>
      </w:tblPr>
      <w:tblGrid>
        <w:gridCol w:w="1620"/>
        <w:gridCol w:w="1620"/>
        <w:gridCol w:w="1340"/>
        <w:gridCol w:w="4431"/>
      </w:tblGrid>
      <w:tr w:rsidR="00913F3B" w:rsidRPr="00913F3B" w:rsidTr="00913F3B">
        <w:trPr>
          <w:trHeight w:val="255"/>
        </w:trPr>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 xml:space="preserve"> Приложение №1</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к информации об исполнении бюджета</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Евдокимовского муниципального образования</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за 9 месяцев 2023 года</w:t>
            </w:r>
          </w:p>
        </w:tc>
      </w:tr>
    </w:tbl>
    <w:p w:rsidR="00913F3B" w:rsidRPr="00913F3B" w:rsidRDefault="00913F3B" w:rsidP="00913F3B">
      <w:pPr>
        <w:jc w:val="both"/>
        <w:rPr>
          <w:b/>
          <w:bCs/>
        </w:rPr>
      </w:pPr>
      <w:r w:rsidRPr="00913F3B">
        <w:rPr>
          <w:b/>
          <w:bCs/>
        </w:rPr>
        <w:t xml:space="preserve">      </w:t>
      </w:r>
    </w:p>
    <w:p w:rsidR="00913F3B" w:rsidRPr="00913F3B" w:rsidRDefault="00913F3B" w:rsidP="00913F3B">
      <w:pPr>
        <w:jc w:val="center"/>
        <w:rPr>
          <w:b/>
          <w:bCs/>
        </w:rPr>
      </w:pPr>
      <w:r w:rsidRPr="00913F3B">
        <w:rPr>
          <w:b/>
          <w:bCs/>
        </w:rPr>
        <w:t>Отчет об исполнении бюджета Евдокимовского муниципального образования по доходам за 9 месяцев 2023 года</w:t>
      </w:r>
    </w:p>
    <w:p w:rsidR="00913F3B" w:rsidRPr="00913F3B" w:rsidRDefault="00913F3B" w:rsidP="00913F3B">
      <w:pPr>
        <w:jc w:val="both"/>
        <w:rPr>
          <w:sz w:val="28"/>
          <w:szCs w:val="28"/>
        </w:rPr>
      </w:pPr>
      <w:r w:rsidRPr="00913F3B">
        <w:rPr>
          <w:rFonts w:ascii="MS Sans Serif" w:hAnsi="MS Sans Serif" w:cs="MS Sans Serif"/>
          <w:color w:val="000000"/>
          <w:sz w:val="17"/>
          <w:szCs w:val="17"/>
        </w:rPr>
        <w:t>Единица измерения руб.</w:t>
      </w:r>
    </w:p>
    <w:tbl>
      <w:tblPr>
        <w:tblW w:w="10280" w:type="dxa"/>
        <w:tblInd w:w="113" w:type="dxa"/>
        <w:tblLook w:val="04A0" w:firstRow="1" w:lastRow="0" w:firstColumn="1" w:lastColumn="0" w:noHBand="0" w:noVBand="1"/>
      </w:tblPr>
      <w:tblGrid>
        <w:gridCol w:w="1696"/>
        <w:gridCol w:w="2268"/>
        <w:gridCol w:w="1276"/>
        <w:gridCol w:w="1418"/>
        <w:gridCol w:w="1289"/>
        <w:gridCol w:w="1227"/>
        <w:gridCol w:w="1205"/>
      </w:tblGrid>
      <w:tr w:rsidR="00913F3B" w:rsidRPr="00913F3B" w:rsidTr="00913F3B">
        <w:trPr>
          <w:trHeight w:val="36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КВД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Наименование КВД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план 2023г.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план 9 месяцев 2023г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кассовое исполнение на 01.10.2023 г.</w:t>
            </w:r>
          </w:p>
        </w:tc>
        <w:tc>
          <w:tcPr>
            <w:tcW w:w="23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выполнение плана в %</w:t>
            </w:r>
          </w:p>
        </w:tc>
      </w:tr>
      <w:tr w:rsidR="00913F3B" w:rsidRPr="00913F3B" w:rsidTr="00913F3B">
        <w:trPr>
          <w:trHeight w:val="48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rFonts w:ascii="Arial" w:hAnsi="Arial" w:cs="Arial"/>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rFonts w:ascii="Arial" w:hAnsi="Arial" w:cs="Arial"/>
                <w:b/>
                <w:bCs/>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к год.назнач.</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rFonts w:ascii="Arial" w:hAnsi="Arial" w:cs="Arial"/>
                <w:b/>
                <w:bCs/>
                <w:sz w:val="18"/>
                <w:szCs w:val="18"/>
              </w:rPr>
            </w:pPr>
            <w:r w:rsidRPr="00913F3B">
              <w:rPr>
                <w:rFonts w:ascii="Arial" w:hAnsi="Arial" w:cs="Arial"/>
                <w:b/>
                <w:bCs/>
                <w:sz w:val="18"/>
                <w:szCs w:val="18"/>
              </w:rPr>
              <w:t>к кв.назнач.</w:t>
            </w:r>
          </w:p>
        </w:tc>
      </w:tr>
      <w:tr w:rsidR="00913F3B" w:rsidRPr="00913F3B" w:rsidTr="00913F3B">
        <w:trPr>
          <w:trHeight w:val="25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4 246 848,90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3 336 740,68</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3 340 437,57</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78,7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1.01.02000.01.0000.110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783 100,00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747 600,00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749 315,24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95,7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100,2</w:t>
            </w:r>
          </w:p>
        </w:tc>
      </w:tr>
      <w:tr w:rsidR="00913F3B" w:rsidRPr="00913F3B" w:rsidTr="00913F3B">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1.01.02010.01.0000.110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781 400,00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745 900,00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746 229,24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95,5</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1.01.02030.01.0000.110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1 700,00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1 700,00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3 086,00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181,5</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181,5</w:t>
            </w:r>
          </w:p>
        </w:tc>
      </w:tr>
      <w:tr w:rsidR="00913F3B" w:rsidRPr="00913F3B" w:rsidTr="00913F3B">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1.03.02000.01.0000.110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2 728 480,00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2 297 600,00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2 297 635,25</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84,2</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1.03.02230.01.0000.110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1 292 340,00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1 176 900,00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1 176 933,29</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91,1</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1.03.02240.01.0000.110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8 980,00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6 300,00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6 341,52</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70,6</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100,7</w:t>
            </w:r>
          </w:p>
        </w:tc>
      </w:tr>
      <w:tr w:rsidR="00913F3B" w:rsidRPr="00913F3B" w:rsidTr="00913F3B">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1.03.02250.01.0000.110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1 597 600,00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1 252 400,00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1 252 446,94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78,4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bookmarkStart w:id="0" w:name="RANGE!A21"/>
            <w:bookmarkStart w:id="1" w:name="RANGE!A21:F22"/>
            <w:bookmarkEnd w:id="1"/>
            <w:r w:rsidRPr="00913F3B">
              <w:rPr>
                <w:rFonts w:ascii="Arial Narrow" w:hAnsi="Arial Narrow" w:cs="Arial"/>
                <w:sz w:val="16"/>
                <w:szCs w:val="16"/>
              </w:rPr>
              <w:lastRenderedPageBreak/>
              <w:t>1.03.02260.01.0000.110</w:t>
            </w:r>
            <w:bookmarkEnd w:id="0"/>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-170 440,00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-138 000,00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-138 086,50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81,0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1.05.03000.01.0000.110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50 900,00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47 200,00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47 276,50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92,9</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100,2</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1.05.03010.01.0000.110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50 900,00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47 200,00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47 276,50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92,9</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100,2</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1.06.01000.00.0000.110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10,34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 </w:t>
            </w:r>
          </w:p>
        </w:tc>
      </w:tr>
      <w:tr w:rsidR="00913F3B" w:rsidRPr="00913F3B" w:rsidTr="00913F3B">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1.06.01030.10.0000.110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10,34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outlineLvl w:val="0"/>
              <w:rPr>
                <w:rFonts w:ascii="Arial Narrow" w:hAnsi="Arial Narrow" w:cs="Arial"/>
                <w:b/>
                <w:bCs/>
                <w:sz w:val="16"/>
                <w:szCs w:val="16"/>
              </w:rPr>
            </w:pPr>
            <w:r w:rsidRPr="00913F3B">
              <w:rPr>
                <w:rFonts w:ascii="Arial Narrow" w:hAnsi="Arial Narrow" w:cs="Arial"/>
                <w:b/>
                <w:bCs/>
                <w:sz w:val="16"/>
                <w:szCs w:val="16"/>
              </w:rPr>
              <w:t> </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1.06.06000.00.0000.110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479 328,22</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122 200,00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122 308,14</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25,5</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1.06.06030.00.0000.110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180 000,00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75 700,00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75 739,45</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42,1</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1.06.06040.00.0000.110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299 328,22</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46 500,00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46 568,69</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15,6</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1.08.04000.01.0000.110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1 400,00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1 400,00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46,7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1.08.04020.01.0000.110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1 400,00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1 400,00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46,7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2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1.11.05000.00.0000.120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42 040,68</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42 040,68</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42 040,68</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1.11.05020.00.0000.120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42 040,68</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42 040,68</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42 040,68</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04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1.11.09000.00.0000.120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44 000,00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29 300,00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29 333,36</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66,7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lastRenderedPageBreak/>
              <w:t>1.11.09040.00.0000.120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44 000,00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29 300,00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29 333,36</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66,7</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1.13.01000.00.0000.130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43 400,00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43 460,00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72,4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1.13.01990.00.0000.130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43 400,00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43 460,00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72,4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100,1</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1.13.02000.00.0000.130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7 658,06</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127,6</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127,6</w:t>
            </w:r>
          </w:p>
        </w:tc>
      </w:tr>
      <w:tr w:rsidR="00913F3B" w:rsidRPr="00913F3B" w:rsidTr="00913F3B">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1.13.02060.00.0000.130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7 658,06</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127,6</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127,6</w:t>
            </w:r>
          </w:p>
        </w:tc>
      </w:tr>
      <w:tr w:rsidR="00913F3B" w:rsidRPr="00913F3B" w:rsidTr="00913F3B">
        <w:trPr>
          <w:trHeight w:val="25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b/>
                <w:bCs/>
                <w:sz w:val="16"/>
                <w:szCs w:val="16"/>
              </w:rPr>
            </w:pPr>
            <w:r w:rsidRPr="00913F3B">
              <w:rPr>
                <w:rFonts w:ascii="Arial Narrow" w:hAnsi="Arial Narrow" w:cs="Arial"/>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18 766 100,0 </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13 558 904,7 </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13 558 904,7 </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72,3</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b/>
                <w:bCs/>
                <w:sz w:val="16"/>
                <w:szCs w:val="16"/>
              </w:rPr>
            </w:pPr>
            <w:r w:rsidRPr="00913F3B">
              <w:rPr>
                <w:rFonts w:ascii="Arial Narrow" w:hAnsi="Arial Narrow" w:cs="Arial"/>
                <w:b/>
                <w:bCs/>
                <w:sz w:val="16"/>
                <w:szCs w:val="16"/>
              </w:rPr>
              <w:t>2.02.00000.00.0000.000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18 716 100,0 </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13 508 904,7 </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 xml:space="preserve">               13 508 904,7 </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72,2</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2.02.10000.00.0000.150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17 963 800,00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12 824 000,00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12 824 000,00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71,4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2.02.16001.00.0000.150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17 963 800,00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12 824 000,00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12 824 000,00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71,4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2.02.20000.00.0000.150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509 600,00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509 600,00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509 600,00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2.02.29999.00.0000.150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509 600,00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509 600,00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509 600,00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2.02.30000.00.0000.150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174 400,00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107 004,72</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107 004,72</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61,4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2.02.30024.00.0000.150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700,00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outlineLvl w:val="0"/>
              <w:rPr>
                <w:rFonts w:ascii="Arial Narrow" w:hAnsi="Arial Narrow" w:cs="Arial"/>
                <w:b/>
                <w:bCs/>
                <w:sz w:val="16"/>
                <w:szCs w:val="16"/>
              </w:rPr>
            </w:pPr>
            <w:r w:rsidRPr="00913F3B">
              <w:rPr>
                <w:rFonts w:ascii="Arial Narrow" w:hAnsi="Arial Narrow" w:cs="Arial"/>
                <w:b/>
                <w:bCs/>
                <w:sz w:val="16"/>
                <w:szCs w:val="16"/>
              </w:rPr>
              <w:t> </w:t>
            </w:r>
          </w:p>
        </w:tc>
      </w:tr>
      <w:tr w:rsidR="00913F3B" w:rsidRPr="00913F3B" w:rsidTr="00913F3B">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2.02.35118.00.0000.150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173 700,00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107 004,72</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107 004,72</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61,6</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2.02.40000.00.0000.150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68 300,00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68 300,00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68 300,00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2.02.49999.00.0000.150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68 300,00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68 300,00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68 300,00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rFonts w:ascii="Arial Narrow" w:hAnsi="Arial Narrow" w:cs="Arial"/>
                <w:b/>
                <w:bCs/>
                <w:sz w:val="16"/>
                <w:szCs w:val="16"/>
              </w:rPr>
            </w:pPr>
            <w:r w:rsidRPr="00913F3B">
              <w:rPr>
                <w:rFonts w:ascii="Arial Narrow" w:hAnsi="Arial Narrow" w:cs="Arial"/>
                <w:b/>
                <w:bCs/>
                <w:sz w:val="16"/>
                <w:szCs w:val="16"/>
              </w:rPr>
              <w:t>2.07.05000.10.0000.150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50 000,00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outlineLvl w:val="0"/>
              <w:rPr>
                <w:rFonts w:ascii="Arial Narrow" w:hAnsi="Arial Narrow" w:cs="Arial"/>
                <w:sz w:val="16"/>
                <w:szCs w:val="16"/>
              </w:rPr>
            </w:pPr>
            <w:r w:rsidRPr="00913F3B">
              <w:rPr>
                <w:rFonts w:ascii="Arial Narrow" w:hAnsi="Arial Narrow" w:cs="Arial"/>
                <w:sz w:val="16"/>
                <w:szCs w:val="16"/>
              </w:rPr>
              <w:t>2.07.05030.10.0000.150</w:t>
            </w:r>
          </w:p>
        </w:tc>
        <w:tc>
          <w:tcPr>
            <w:tcW w:w="22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outlineLvl w:val="0"/>
              <w:rPr>
                <w:rFonts w:ascii="Arial Narrow" w:hAnsi="Arial Narrow" w:cs="Arial"/>
                <w:sz w:val="16"/>
                <w:szCs w:val="16"/>
              </w:rPr>
            </w:pPr>
            <w:r w:rsidRPr="00913F3B">
              <w:rPr>
                <w:rFonts w:ascii="Arial Narrow" w:hAnsi="Arial Narrow" w:cs="Arial"/>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50 000,00</w:t>
            </w:r>
          </w:p>
        </w:tc>
        <w:tc>
          <w:tcPr>
            <w:tcW w:w="128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right"/>
              <w:outlineLvl w:val="0"/>
              <w:rPr>
                <w:rFonts w:ascii="Arial Narrow" w:hAnsi="Arial Narrow" w:cs="Arial"/>
                <w:sz w:val="16"/>
                <w:szCs w:val="16"/>
              </w:rPr>
            </w:pPr>
            <w:r w:rsidRPr="00913F3B">
              <w:rPr>
                <w:rFonts w:ascii="Arial Narrow" w:hAnsi="Arial Narrow" w:cs="Arial"/>
                <w:sz w:val="16"/>
                <w:szCs w:val="16"/>
              </w:rPr>
              <w:t>50 000,00</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outlineLvl w:val="0"/>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7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913F3B" w:rsidRPr="00913F3B" w:rsidRDefault="00913F3B" w:rsidP="00913F3B">
            <w:pPr>
              <w:jc w:val="center"/>
              <w:rPr>
                <w:rFonts w:ascii="MS Sans Serif" w:hAnsi="MS Sans Serif" w:cs="Arial"/>
                <w:b/>
                <w:bCs/>
                <w:sz w:val="16"/>
                <w:szCs w:val="16"/>
              </w:rPr>
            </w:pPr>
            <w:r w:rsidRPr="00913F3B">
              <w:rPr>
                <w:rFonts w:ascii="MS Sans Serif" w:hAnsi="MS Sans Serif" w:cs="Arial"/>
                <w:b/>
                <w:bCs/>
                <w:sz w:val="16"/>
                <w:szCs w:val="16"/>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913F3B" w:rsidRPr="00913F3B" w:rsidRDefault="00913F3B" w:rsidP="00913F3B">
            <w:pPr>
              <w:rPr>
                <w:rFonts w:ascii="Arial Narrow" w:hAnsi="Arial Narrow" w:cs="Arial"/>
                <w:b/>
                <w:bCs/>
                <w:sz w:val="16"/>
                <w:szCs w:val="16"/>
              </w:rPr>
            </w:pPr>
            <w:r w:rsidRPr="00913F3B">
              <w:rPr>
                <w:rFonts w:ascii="Arial Narrow" w:hAnsi="Arial Narrow"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23 012 948,90</w:t>
            </w:r>
          </w:p>
        </w:tc>
        <w:tc>
          <w:tcPr>
            <w:tcW w:w="1418" w:type="dxa"/>
            <w:tcBorders>
              <w:top w:val="nil"/>
              <w:left w:val="nil"/>
              <w:bottom w:val="single" w:sz="4" w:space="0" w:color="auto"/>
              <w:right w:val="single" w:sz="4" w:space="0" w:color="auto"/>
            </w:tcBorders>
            <w:shd w:val="clear" w:color="auto" w:fill="auto"/>
            <w:noWrap/>
            <w:vAlign w:val="bottom"/>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16 895 645,40</w:t>
            </w:r>
          </w:p>
        </w:tc>
        <w:tc>
          <w:tcPr>
            <w:tcW w:w="1289" w:type="dxa"/>
            <w:tcBorders>
              <w:top w:val="nil"/>
              <w:left w:val="nil"/>
              <w:bottom w:val="single" w:sz="4" w:space="0" w:color="auto"/>
              <w:right w:val="single" w:sz="4" w:space="0" w:color="auto"/>
            </w:tcBorders>
            <w:shd w:val="clear" w:color="auto" w:fill="auto"/>
            <w:noWrap/>
            <w:vAlign w:val="bottom"/>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16 899 342,29</w:t>
            </w:r>
          </w:p>
        </w:tc>
        <w:tc>
          <w:tcPr>
            <w:tcW w:w="1120"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73,4</w:t>
            </w:r>
          </w:p>
        </w:tc>
        <w:tc>
          <w:tcPr>
            <w:tcW w:w="1205"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right"/>
              <w:rPr>
                <w:rFonts w:ascii="Arial Narrow" w:hAnsi="Arial Narrow" w:cs="Arial"/>
                <w:b/>
                <w:bCs/>
                <w:sz w:val="16"/>
                <w:szCs w:val="16"/>
              </w:rPr>
            </w:pPr>
            <w:r w:rsidRPr="00913F3B">
              <w:rPr>
                <w:rFonts w:ascii="Arial Narrow" w:hAnsi="Arial Narrow" w:cs="Arial"/>
                <w:b/>
                <w:bCs/>
                <w:sz w:val="16"/>
                <w:szCs w:val="16"/>
              </w:rPr>
              <w:t>100,0</w:t>
            </w:r>
          </w:p>
        </w:tc>
      </w:tr>
      <w:tr w:rsidR="00913F3B" w:rsidRPr="00913F3B" w:rsidTr="00913F3B">
        <w:trPr>
          <w:trHeight w:val="255"/>
        </w:trPr>
        <w:tc>
          <w:tcPr>
            <w:tcW w:w="1696" w:type="dxa"/>
            <w:tcBorders>
              <w:top w:val="nil"/>
              <w:left w:val="nil"/>
              <w:bottom w:val="nil"/>
              <w:right w:val="nil"/>
            </w:tcBorders>
            <w:shd w:val="clear" w:color="auto" w:fill="auto"/>
            <w:noWrap/>
            <w:vAlign w:val="bottom"/>
            <w:hideMark/>
          </w:tcPr>
          <w:p w:rsidR="00913F3B" w:rsidRPr="00913F3B" w:rsidRDefault="00913F3B" w:rsidP="00913F3B">
            <w:pPr>
              <w:jc w:val="right"/>
              <w:rPr>
                <w:rFonts w:ascii="Arial Narrow" w:hAnsi="Arial Narrow" w:cs="Arial"/>
                <w:b/>
                <w:bCs/>
                <w:sz w:val="16"/>
                <w:szCs w:val="16"/>
              </w:rPr>
            </w:pPr>
          </w:p>
        </w:tc>
        <w:tc>
          <w:tcPr>
            <w:tcW w:w="2268"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76"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418"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8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1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05"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bl>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tbl>
      <w:tblPr>
        <w:tblW w:w="9011" w:type="dxa"/>
        <w:tblInd w:w="108" w:type="dxa"/>
        <w:tblLook w:val="04A0" w:firstRow="1" w:lastRow="0" w:firstColumn="1" w:lastColumn="0" w:noHBand="0" w:noVBand="1"/>
      </w:tblPr>
      <w:tblGrid>
        <w:gridCol w:w="1620"/>
        <w:gridCol w:w="1620"/>
        <w:gridCol w:w="1340"/>
        <w:gridCol w:w="4431"/>
      </w:tblGrid>
      <w:tr w:rsidR="00913F3B" w:rsidRPr="00913F3B" w:rsidTr="00913F3B">
        <w:trPr>
          <w:trHeight w:val="255"/>
        </w:trPr>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 xml:space="preserve"> Приложение №2</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к информации об исполнении бюджета</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Евдокимовского муниципального образования</w:t>
            </w:r>
          </w:p>
        </w:tc>
      </w:tr>
      <w:tr w:rsidR="00913F3B" w:rsidRPr="00913F3B" w:rsidTr="00913F3B">
        <w:trPr>
          <w:trHeight w:val="300"/>
        </w:trPr>
        <w:tc>
          <w:tcPr>
            <w:tcW w:w="1620"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p>
        </w:tc>
        <w:tc>
          <w:tcPr>
            <w:tcW w:w="16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431" w:type="dxa"/>
            <w:tcBorders>
              <w:top w:val="nil"/>
              <w:left w:val="nil"/>
              <w:bottom w:val="nil"/>
              <w:right w:val="nil"/>
            </w:tcBorders>
            <w:shd w:val="clear" w:color="auto" w:fill="auto"/>
            <w:noWrap/>
            <w:vAlign w:val="bottom"/>
            <w:hideMark/>
          </w:tcPr>
          <w:p w:rsidR="00913F3B" w:rsidRPr="00913F3B" w:rsidRDefault="00913F3B" w:rsidP="00913F3B">
            <w:pPr>
              <w:jc w:val="right"/>
              <w:rPr>
                <w:sz w:val="22"/>
                <w:szCs w:val="22"/>
              </w:rPr>
            </w:pPr>
            <w:r w:rsidRPr="00913F3B">
              <w:rPr>
                <w:sz w:val="22"/>
                <w:szCs w:val="22"/>
              </w:rPr>
              <w:t>за 9 месяцев 2023 года</w:t>
            </w:r>
          </w:p>
        </w:tc>
      </w:tr>
    </w:tbl>
    <w:p w:rsidR="00913F3B" w:rsidRPr="00913F3B" w:rsidRDefault="00913F3B" w:rsidP="00913F3B">
      <w:pPr>
        <w:jc w:val="both"/>
        <w:rPr>
          <w:sz w:val="28"/>
          <w:szCs w:val="28"/>
        </w:rPr>
      </w:pPr>
      <w:r w:rsidRPr="00913F3B">
        <w:rPr>
          <w:b/>
          <w:bCs/>
        </w:rPr>
        <w:t xml:space="preserve">      </w:t>
      </w:r>
    </w:p>
    <w:tbl>
      <w:tblPr>
        <w:tblW w:w="14380" w:type="dxa"/>
        <w:tblInd w:w="108" w:type="dxa"/>
        <w:tblLook w:val="04A0" w:firstRow="1" w:lastRow="0" w:firstColumn="1" w:lastColumn="0" w:noHBand="0" w:noVBand="1"/>
      </w:tblPr>
      <w:tblGrid>
        <w:gridCol w:w="660"/>
        <w:gridCol w:w="3920"/>
        <w:gridCol w:w="2020"/>
        <w:gridCol w:w="1120"/>
        <w:gridCol w:w="1220"/>
        <w:gridCol w:w="1100"/>
        <w:gridCol w:w="166"/>
        <w:gridCol w:w="874"/>
        <w:gridCol w:w="1020"/>
        <w:gridCol w:w="1040"/>
        <w:gridCol w:w="1240"/>
      </w:tblGrid>
      <w:tr w:rsidR="00913F3B" w:rsidRPr="00913F3B" w:rsidTr="00913F3B">
        <w:trPr>
          <w:trHeight w:val="240"/>
        </w:trPr>
        <w:tc>
          <w:tcPr>
            <w:tcW w:w="66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39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20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1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10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040" w:type="dxa"/>
            <w:gridSpan w:val="2"/>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02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0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r w:rsidR="00913F3B" w:rsidRPr="00913F3B" w:rsidTr="00913F3B">
        <w:trPr>
          <w:trHeight w:val="375"/>
        </w:trPr>
        <w:tc>
          <w:tcPr>
            <w:tcW w:w="14380" w:type="dxa"/>
            <w:gridSpan w:val="11"/>
            <w:tcBorders>
              <w:top w:val="nil"/>
              <w:left w:val="nil"/>
              <w:bottom w:val="nil"/>
              <w:right w:val="nil"/>
            </w:tcBorders>
            <w:shd w:val="clear" w:color="auto" w:fill="auto"/>
            <w:noWrap/>
            <w:vAlign w:val="bottom"/>
            <w:hideMark/>
          </w:tcPr>
          <w:p w:rsidR="00913F3B" w:rsidRPr="00913F3B" w:rsidRDefault="00913F3B" w:rsidP="00913F3B">
            <w:pPr>
              <w:jc w:val="center"/>
              <w:rPr>
                <w:b/>
                <w:bCs/>
                <w:sz w:val="28"/>
                <w:szCs w:val="28"/>
              </w:rPr>
            </w:pPr>
            <w:r w:rsidRPr="00913F3B">
              <w:rPr>
                <w:b/>
                <w:bCs/>
                <w:sz w:val="28"/>
                <w:szCs w:val="28"/>
              </w:rPr>
              <w:t>ОТЧЁТ</w:t>
            </w:r>
          </w:p>
        </w:tc>
      </w:tr>
      <w:tr w:rsidR="00913F3B" w:rsidRPr="00913F3B" w:rsidTr="00913F3B">
        <w:trPr>
          <w:gridAfter w:val="4"/>
          <w:wAfter w:w="4174" w:type="dxa"/>
          <w:trHeight w:val="1019"/>
        </w:trPr>
        <w:tc>
          <w:tcPr>
            <w:tcW w:w="10206" w:type="dxa"/>
            <w:gridSpan w:val="7"/>
            <w:tcBorders>
              <w:top w:val="nil"/>
              <w:left w:val="nil"/>
              <w:right w:val="nil"/>
            </w:tcBorders>
            <w:shd w:val="clear" w:color="auto" w:fill="auto"/>
            <w:noWrap/>
            <w:vAlign w:val="bottom"/>
            <w:hideMark/>
          </w:tcPr>
          <w:p w:rsidR="00913F3B" w:rsidRPr="00913F3B" w:rsidRDefault="00913F3B" w:rsidP="00913F3B">
            <w:pPr>
              <w:jc w:val="center"/>
              <w:rPr>
                <w:b/>
                <w:bCs/>
                <w:sz w:val="28"/>
                <w:szCs w:val="28"/>
              </w:rPr>
            </w:pPr>
            <w:r w:rsidRPr="00913F3B">
              <w:rPr>
                <w:b/>
                <w:bCs/>
                <w:sz w:val="28"/>
                <w:szCs w:val="28"/>
              </w:rPr>
              <w:t>об исполнении бюджета Евдокимовского муниципального образования по состоянию на 01 октября 2023 года по расходам</w:t>
            </w:r>
          </w:p>
        </w:tc>
      </w:tr>
    </w:tbl>
    <w:p w:rsidR="00913F3B" w:rsidRPr="00913F3B" w:rsidRDefault="00913F3B" w:rsidP="00913F3B">
      <w:pPr>
        <w:jc w:val="both"/>
        <w:rPr>
          <w:sz w:val="28"/>
          <w:szCs w:val="28"/>
        </w:rPr>
      </w:pPr>
    </w:p>
    <w:tbl>
      <w:tblPr>
        <w:tblW w:w="10192" w:type="dxa"/>
        <w:tblInd w:w="113" w:type="dxa"/>
        <w:tblLayout w:type="fixed"/>
        <w:tblLook w:val="04A0" w:firstRow="1" w:lastRow="0" w:firstColumn="1" w:lastColumn="0" w:noHBand="0" w:noVBand="1"/>
      </w:tblPr>
      <w:tblGrid>
        <w:gridCol w:w="660"/>
        <w:gridCol w:w="1462"/>
        <w:gridCol w:w="1264"/>
        <w:gridCol w:w="1264"/>
        <w:gridCol w:w="1198"/>
        <w:gridCol w:w="668"/>
        <w:gridCol w:w="709"/>
        <w:gridCol w:w="709"/>
        <w:gridCol w:w="1002"/>
        <w:gridCol w:w="1256"/>
      </w:tblGrid>
      <w:tr w:rsidR="00913F3B" w:rsidRPr="00913F3B" w:rsidTr="00913F3B">
        <w:trPr>
          <w:trHeight w:val="24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РзПР</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3F3B" w:rsidRPr="00913F3B" w:rsidRDefault="00913F3B" w:rsidP="00913F3B">
            <w:pPr>
              <w:jc w:val="center"/>
              <w:rPr>
                <w:b/>
                <w:bCs/>
                <w:sz w:val="18"/>
                <w:szCs w:val="18"/>
              </w:rPr>
            </w:pPr>
            <w:r w:rsidRPr="00913F3B">
              <w:rPr>
                <w:b/>
                <w:bCs/>
                <w:sz w:val="18"/>
                <w:szCs w:val="18"/>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3F3B" w:rsidRPr="00913F3B" w:rsidRDefault="00913F3B" w:rsidP="00913F3B">
            <w:pPr>
              <w:jc w:val="center"/>
              <w:rPr>
                <w:b/>
                <w:bCs/>
                <w:sz w:val="18"/>
                <w:szCs w:val="18"/>
              </w:rPr>
            </w:pPr>
            <w:r w:rsidRPr="00913F3B">
              <w:rPr>
                <w:b/>
                <w:bCs/>
                <w:sz w:val="18"/>
                <w:szCs w:val="18"/>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Уточненный план на 01.10.2023г., 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Исполнено на 01.10.2023г., руб.</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 выполнения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Структура расходов</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 от общего расхода</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F3B" w:rsidRPr="00913F3B" w:rsidRDefault="00913F3B" w:rsidP="00913F3B">
            <w:pPr>
              <w:jc w:val="center"/>
              <w:rPr>
                <w:b/>
                <w:bCs/>
                <w:sz w:val="18"/>
                <w:szCs w:val="18"/>
              </w:rPr>
            </w:pPr>
            <w:r w:rsidRPr="00913F3B">
              <w:rPr>
                <w:b/>
                <w:bCs/>
                <w:sz w:val="18"/>
                <w:szCs w:val="18"/>
              </w:rPr>
              <w:t>Отклонение, руб.</w:t>
            </w:r>
          </w:p>
        </w:tc>
      </w:tr>
      <w:tr w:rsidR="00913F3B" w:rsidRPr="00913F3B" w:rsidTr="00913F3B">
        <w:trPr>
          <w:trHeight w:val="12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66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к годовому назначению</w:t>
            </w:r>
          </w:p>
        </w:tc>
        <w:tc>
          <w:tcPr>
            <w:tcW w:w="70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8"/>
                <w:szCs w:val="18"/>
              </w:rPr>
            </w:pPr>
            <w:r w:rsidRPr="00913F3B">
              <w:rPr>
                <w:b/>
                <w:bCs/>
                <w:sz w:val="18"/>
                <w:szCs w:val="18"/>
              </w:rPr>
              <w:t>к квартальному назначению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913F3B" w:rsidRPr="00913F3B" w:rsidRDefault="00913F3B" w:rsidP="00913F3B">
            <w:pPr>
              <w:rPr>
                <w:b/>
                <w:bCs/>
                <w:sz w:val="18"/>
                <w:szCs w:val="18"/>
              </w:rPr>
            </w:pP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0100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sz w:val="18"/>
                <w:szCs w:val="18"/>
              </w:rPr>
            </w:pPr>
            <w:r w:rsidRPr="00913F3B">
              <w:rPr>
                <w:b/>
                <w:bCs/>
                <w:sz w:val="18"/>
                <w:szCs w:val="18"/>
              </w:rPr>
              <w:t>Гос.управ.и органы мест.управ.</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5 956 767,00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5 360 378,74</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5 360 378,74</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90,0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sz w:val="16"/>
                <w:szCs w:val="16"/>
              </w:rPr>
            </w:pPr>
            <w:r w:rsidRPr="00913F3B">
              <w:rPr>
                <w:b/>
                <w:bCs/>
                <w:sz w:val="16"/>
                <w:szCs w:val="16"/>
              </w:rPr>
              <w:t>34,3</w:t>
            </w:r>
          </w:p>
        </w:tc>
        <w:tc>
          <w:tcPr>
            <w:tcW w:w="1256"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i/>
                <w:iCs/>
                <w:sz w:val="18"/>
                <w:szCs w:val="18"/>
              </w:rPr>
            </w:pPr>
            <w:r w:rsidRPr="00913F3B">
              <w:rPr>
                <w:b/>
                <w:bCs/>
                <w:i/>
                <w:iCs/>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5 085 823,00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4 978 235,63</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4 978 235,63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97,9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92,9</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31,9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i/>
                <w:iCs/>
                <w:sz w:val="18"/>
                <w:szCs w:val="18"/>
              </w:rPr>
            </w:pPr>
            <w:r w:rsidRPr="00913F3B">
              <w:rPr>
                <w:b/>
                <w:bCs/>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3 826 336,25</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3 730 164,40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3 730 164,40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69,6</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23,9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b/>
                <w:bCs/>
                <w:i/>
                <w:iCs/>
                <w:sz w:val="18"/>
                <w:szCs w:val="18"/>
              </w:rPr>
            </w:pPr>
            <w:r w:rsidRPr="00913F3B">
              <w:rPr>
                <w:b/>
                <w:bCs/>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1 256 970,32</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1 245 554,80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1 245 554,80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99,1</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23,2</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8,0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b/>
                <w:bCs/>
                <w:i/>
                <w:iCs/>
                <w:sz w:val="18"/>
                <w:szCs w:val="18"/>
              </w:rPr>
            </w:pPr>
            <w:r w:rsidRPr="00913F3B">
              <w:rPr>
                <w:b/>
                <w:bCs/>
                <w:i/>
                <w:iCs/>
                <w:sz w:val="18"/>
                <w:szCs w:val="18"/>
              </w:rPr>
              <w:t xml:space="preserve">                      б/лист ст.266</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2 516,43</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2 516,43</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2 516,43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0102</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1 161 144,30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1 082 033,68</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1 082 033,68</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93,2</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20,2</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 xml:space="preserve">зарплата с начислениями </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1 161 144,30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1 082 033,68</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1 082 033,68</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93,2</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20,2</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893 310,50</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825 615,40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825 615,40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92,4</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15,4</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5,3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 xml:space="preserve">                     начисления  </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267 833,80</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256 418,28</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256 418,28</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95,7</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4,8</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0104</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4 772 022,70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4 275 757,06</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4 275 757,06</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89,6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79,8</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27,4</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3 924 678,70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3 896 201,95</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3 896 201,95</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99,3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72,7</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24,9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2 933 025,75</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2 904 549,00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2 904 549,00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99,0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54,2</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18,6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989 136,52</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989 136,52</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989 136,52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18,5</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6,3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 xml:space="preserve">                     б/лист ст.266</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2 516,43</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2 516,43</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2 516,43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0107</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Обеспечение проведения выборов и референдумов</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0111</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Резервный фонд</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0113</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3 600,00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2 588,00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2 588,00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71,9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nil"/>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lastRenderedPageBreak/>
              <w:t>0200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sz w:val="18"/>
                <w:szCs w:val="18"/>
              </w:rPr>
            </w:pPr>
            <w:r w:rsidRPr="00913F3B">
              <w:rPr>
                <w:b/>
                <w:bCs/>
                <w:sz w:val="18"/>
                <w:szCs w:val="18"/>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173 700,00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107 004,72</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107 004,72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color w:val="000000"/>
                <w:sz w:val="16"/>
                <w:szCs w:val="16"/>
              </w:rPr>
            </w:pPr>
            <w:r w:rsidRPr="00913F3B">
              <w:rPr>
                <w:b/>
                <w:bCs/>
                <w:color w:val="000000"/>
                <w:sz w:val="16"/>
                <w:szCs w:val="16"/>
              </w:rPr>
              <w:t>0,7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0203</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173 700,00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107 004,72</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107 004,72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16"/>
                <w:szCs w:val="16"/>
              </w:rPr>
            </w:pPr>
            <w:r w:rsidRPr="00913F3B">
              <w:rPr>
                <w:color w:val="000000"/>
                <w:sz w:val="16"/>
                <w:szCs w:val="16"/>
              </w:rPr>
              <w:t>0,7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161 100,00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107 004,72</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107 004,72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66,4</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16"/>
                <w:szCs w:val="16"/>
              </w:rPr>
            </w:pPr>
            <w:r w:rsidRPr="00913F3B">
              <w:rPr>
                <w:color w:val="000000"/>
                <w:sz w:val="16"/>
                <w:szCs w:val="16"/>
              </w:rPr>
              <w:t>0,7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123 732,72</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82 369,53</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82 369,53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66,6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77,0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color w:val="000000"/>
                <w:sz w:val="16"/>
                <w:szCs w:val="16"/>
              </w:rPr>
            </w:pPr>
            <w:r w:rsidRPr="00913F3B">
              <w:rPr>
                <w:i/>
                <w:iCs/>
                <w:color w:val="000000"/>
                <w:sz w:val="16"/>
                <w:szCs w:val="16"/>
              </w:rPr>
              <w:t>0,5</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37 367,28</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24 635,19</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24 635,19</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65,9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23,0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0,2</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0300</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b/>
                <w:bCs/>
                <w:sz w:val="18"/>
                <w:szCs w:val="18"/>
              </w:rPr>
            </w:pPr>
            <w:r w:rsidRPr="00913F3B">
              <w:rPr>
                <w:b/>
                <w:bCs/>
                <w:sz w:val="18"/>
                <w:szCs w:val="18"/>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101 800,00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50 800,00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50 800,00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49,9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000000"/>
                <w:sz w:val="16"/>
                <w:szCs w:val="16"/>
              </w:rPr>
            </w:pPr>
            <w:r w:rsidRPr="00913F3B">
              <w:rPr>
                <w:b/>
                <w:bCs/>
                <w:color w:val="000000"/>
                <w:sz w:val="16"/>
                <w:szCs w:val="16"/>
              </w:rPr>
              <w:t>100,0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0309</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0314</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101 800,00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50 800,00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50 800,00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49,9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0400</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b/>
                <w:bCs/>
                <w:sz w:val="18"/>
                <w:szCs w:val="18"/>
              </w:rPr>
            </w:pPr>
            <w:r w:rsidRPr="00913F3B">
              <w:rPr>
                <w:b/>
                <w:bCs/>
                <w:sz w:val="18"/>
                <w:szCs w:val="18"/>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3 805 569,16</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1 076 749,88</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1 076 749,88</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28,3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6,9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0401</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Общеэкономические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i/>
                <w:iCs/>
                <w:sz w:val="16"/>
                <w:szCs w:val="16"/>
              </w:rPr>
            </w:pPr>
            <w:r w:rsidRPr="00913F3B">
              <w:rPr>
                <w:i/>
                <w:i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0406</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0409</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3 705 569,16</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1 076 749,88</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1 076 749,88</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29,1</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6,9</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0412</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sz w:val="18"/>
                <w:szCs w:val="18"/>
              </w:rPr>
            </w:pPr>
            <w:r w:rsidRPr="00913F3B">
              <w:rPr>
                <w:sz w:val="18"/>
                <w:szCs w:val="18"/>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0500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sz w:val="18"/>
                <w:szCs w:val="18"/>
              </w:rPr>
            </w:pPr>
            <w:r w:rsidRPr="00913F3B">
              <w:rPr>
                <w:b/>
                <w:bCs/>
                <w:sz w:val="18"/>
                <w:szCs w:val="18"/>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407 705,96</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241 153,92</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241 153,92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59,1</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color w:val="FF0000"/>
                <w:sz w:val="16"/>
                <w:szCs w:val="16"/>
              </w:rPr>
            </w:pPr>
            <w:r w:rsidRPr="00913F3B">
              <w:rPr>
                <w:b/>
                <w:bCs/>
                <w:color w:val="FF0000"/>
                <w:sz w:val="16"/>
                <w:szCs w:val="16"/>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0501</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Жилищное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0502</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310 000,00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172 011,40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172 011,40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55,5</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71,3</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1,1</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0503</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Благоустройство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97 705,96</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69 142,52</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69 142,52</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70,8</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28,7</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color w:val="FF0000"/>
                <w:sz w:val="16"/>
                <w:szCs w:val="16"/>
              </w:rPr>
            </w:pPr>
            <w:r w:rsidRPr="00913F3B">
              <w:rPr>
                <w:color w:val="FF0000"/>
                <w:sz w:val="16"/>
                <w:szCs w:val="16"/>
              </w:rPr>
              <w:t>0,5</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0700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i/>
                <w:iCs/>
                <w:sz w:val="18"/>
                <w:szCs w:val="18"/>
              </w:rPr>
            </w:pPr>
            <w:r w:rsidRPr="00913F3B">
              <w:rPr>
                <w:b/>
                <w:bCs/>
                <w:i/>
                <w:iCs/>
                <w:sz w:val="18"/>
                <w:szCs w:val="18"/>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47 000,00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7 000,00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14,9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FF0000"/>
                <w:sz w:val="16"/>
                <w:szCs w:val="16"/>
              </w:rPr>
            </w:pPr>
            <w:r w:rsidRPr="00913F3B">
              <w:rPr>
                <w:b/>
                <w:bCs/>
                <w:color w:val="FF0000"/>
                <w:sz w:val="16"/>
                <w:szCs w:val="16"/>
              </w:rPr>
              <w:t>0,1</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0705</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i/>
                <w:iCs/>
                <w:sz w:val="18"/>
                <w:szCs w:val="18"/>
              </w:rPr>
            </w:pPr>
            <w:r w:rsidRPr="00913F3B">
              <w:rPr>
                <w:i/>
                <w:iCs/>
                <w:sz w:val="18"/>
                <w:szCs w:val="18"/>
              </w:rPr>
              <w:t xml:space="preserve">Профессиональная подготовка,переподготовка и </w:t>
            </w:r>
            <w:r w:rsidRPr="00913F3B">
              <w:rPr>
                <w:i/>
                <w:iCs/>
                <w:sz w:val="18"/>
                <w:szCs w:val="18"/>
              </w:rPr>
              <w:lastRenderedPageBreak/>
              <w:t>повышение квалификации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lastRenderedPageBreak/>
              <w:t>47 000,00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7 000,00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7 000,00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14,9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FF0000"/>
                <w:sz w:val="16"/>
                <w:szCs w:val="16"/>
              </w:rPr>
            </w:pPr>
            <w:r w:rsidRPr="00913F3B">
              <w:rPr>
                <w:b/>
                <w:bCs/>
                <w:color w:val="FF0000"/>
                <w:sz w:val="16"/>
                <w:szCs w:val="16"/>
              </w:rPr>
              <w:t>0,1</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lastRenderedPageBreak/>
              <w:t>0800</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b/>
                <w:bCs/>
                <w:sz w:val="18"/>
                <w:szCs w:val="18"/>
              </w:rPr>
            </w:pPr>
            <w:r w:rsidRPr="00913F3B">
              <w:rPr>
                <w:b/>
                <w:bCs/>
                <w:sz w:val="18"/>
                <w:szCs w:val="18"/>
              </w:rPr>
              <w:t>Культура, кинематография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7 820 954,24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5 833 598,06</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5 833 598,06</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74,6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37,3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0801</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7 820 954,24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5 833 598,06</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5 833 598,06</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74,6</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37,3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6 127 254,24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4 890 998,96</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4 890 998,96</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79,8</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83,8</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31,3</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4 686 422,94</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3 687 771,33</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3 687 771,33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78,7</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63,2</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23,6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 xml:space="preserve">                       начисления на опл. труда</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1 428 279,24</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1 190 675,57</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1 190 675,57</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83,4</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20,4</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7,6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 xml:space="preserve">                      б/лист ст 266</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12 552,06</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12 552,06</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sz w:val="16"/>
                <w:szCs w:val="16"/>
              </w:rPr>
            </w:pPr>
            <w:r w:rsidRPr="00913F3B">
              <w:rPr>
                <w:sz w:val="16"/>
                <w:szCs w:val="16"/>
              </w:rPr>
              <w:t>12 552,06</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0,2</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0,1</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0804</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Другие вопросы в области культуры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1000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sz w:val="18"/>
                <w:szCs w:val="18"/>
              </w:rPr>
            </w:pPr>
            <w:r w:rsidRPr="00913F3B">
              <w:rPr>
                <w:b/>
                <w:bCs/>
                <w:sz w:val="18"/>
                <w:szCs w:val="18"/>
              </w:rPr>
              <w:t>Социальная политика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531 100,00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411 426,00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411 426,00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77,5</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1001</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Пенсионное обеспечение</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531 100,00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411 426,00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411 426,00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77,5</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1006</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Другие вопросы в области социальной политики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1100</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i/>
                <w:iCs/>
                <w:sz w:val="18"/>
                <w:szCs w:val="18"/>
              </w:rPr>
            </w:pPr>
            <w:r w:rsidRPr="00913F3B">
              <w:rPr>
                <w:b/>
                <w:bCs/>
                <w:i/>
                <w:iCs/>
                <w:sz w:val="18"/>
                <w:szCs w:val="18"/>
              </w:rPr>
              <w:t>Физическая культура и спорт</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276 294,04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114 000,00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114 000,00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41,3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1101</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i/>
                <w:iCs/>
                <w:sz w:val="18"/>
                <w:szCs w:val="18"/>
              </w:rPr>
            </w:pPr>
            <w:r w:rsidRPr="00913F3B">
              <w:rPr>
                <w:i/>
                <w:iCs/>
                <w:sz w:val="18"/>
                <w:szCs w:val="18"/>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276 294,04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114 000,00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114 000,00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41,3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1300</w:t>
            </w:r>
          </w:p>
        </w:tc>
        <w:tc>
          <w:tcPr>
            <w:tcW w:w="1462" w:type="dxa"/>
            <w:tcBorders>
              <w:top w:val="nil"/>
              <w:left w:val="nil"/>
              <w:bottom w:val="single" w:sz="4" w:space="0" w:color="auto"/>
              <w:right w:val="single" w:sz="4" w:space="0" w:color="auto"/>
            </w:tcBorders>
            <w:shd w:val="clear" w:color="000000" w:fill="FFFFFF"/>
            <w:vAlign w:val="center"/>
            <w:hideMark/>
          </w:tcPr>
          <w:p w:rsidR="00913F3B" w:rsidRPr="00913F3B" w:rsidRDefault="00913F3B" w:rsidP="00913F3B">
            <w:pPr>
              <w:rPr>
                <w:b/>
                <w:bCs/>
                <w:i/>
                <w:iCs/>
                <w:sz w:val="18"/>
                <w:szCs w:val="18"/>
              </w:rPr>
            </w:pPr>
            <w:r w:rsidRPr="00913F3B">
              <w:rPr>
                <w:b/>
                <w:bCs/>
                <w:i/>
                <w:iCs/>
                <w:sz w:val="18"/>
                <w:szCs w:val="18"/>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1301</w:t>
            </w:r>
          </w:p>
        </w:tc>
        <w:tc>
          <w:tcPr>
            <w:tcW w:w="1462" w:type="dxa"/>
            <w:tcBorders>
              <w:top w:val="nil"/>
              <w:left w:val="nil"/>
              <w:bottom w:val="single" w:sz="4" w:space="0" w:color="auto"/>
              <w:right w:val="single" w:sz="4" w:space="0" w:color="auto"/>
            </w:tcBorders>
            <w:shd w:val="clear" w:color="000000" w:fill="FFFFFF"/>
            <w:vAlign w:val="bottom"/>
            <w:hideMark/>
          </w:tcPr>
          <w:p w:rsidR="00913F3B" w:rsidRPr="00913F3B" w:rsidRDefault="00913F3B" w:rsidP="00913F3B">
            <w:pPr>
              <w:rPr>
                <w:i/>
                <w:iCs/>
                <w:sz w:val="18"/>
                <w:szCs w:val="18"/>
              </w:rPr>
            </w:pPr>
            <w:r w:rsidRPr="00913F3B">
              <w:rPr>
                <w:i/>
                <w:iCs/>
                <w:sz w:val="18"/>
                <w:szCs w:val="18"/>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1400</w:t>
            </w:r>
          </w:p>
        </w:tc>
        <w:tc>
          <w:tcPr>
            <w:tcW w:w="1462" w:type="dxa"/>
            <w:tcBorders>
              <w:top w:val="nil"/>
              <w:left w:val="nil"/>
              <w:bottom w:val="single" w:sz="4" w:space="0" w:color="auto"/>
              <w:right w:val="single" w:sz="4" w:space="0" w:color="auto"/>
            </w:tcBorders>
            <w:shd w:val="clear" w:color="000000" w:fill="FFFFFF"/>
            <w:vAlign w:val="bottom"/>
            <w:hideMark/>
          </w:tcPr>
          <w:p w:rsidR="00913F3B" w:rsidRPr="00913F3B" w:rsidRDefault="00913F3B" w:rsidP="00913F3B">
            <w:pPr>
              <w:rPr>
                <w:b/>
                <w:bCs/>
                <w:sz w:val="18"/>
                <w:szCs w:val="18"/>
              </w:rPr>
            </w:pPr>
            <w:r w:rsidRPr="00913F3B">
              <w:rPr>
                <w:b/>
                <w:bCs/>
                <w:sz w:val="18"/>
                <w:szCs w:val="18"/>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5 169 112,00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2 425 554,71</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2 425 554,71</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46,9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15,5</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8"/>
                <w:szCs w:val="18"/>
              </w:rPr>
            </w:pPr>
            <w:r w:rsidRPr="00913F3B">
              <w:rPr>
                <w:sz w:val="18"/>
                <w:szCs w:val="18"/>
              </w:rPr>
              <w:t>1403</w:t>
            </w:r>
          </w:p>
        </w:tc>
        <w:tc>
          <w:tcPr>
            <w:tcW w:w="1462" w:type="dxa"/>
            <w:tcBorders>
              <w:top w:val="nil"/>
              <w:left w:val="nil"/>
              <w:bottom w:val="single" w:sz="4" w:space="0" w:color="auto"/>
              <w:right w:val="single" w:sz="4" w:space="0" w:color="auto"/>
            </w:tcBorders>
            <w:shd w:val="clear" w:color="000000" w:fill="FFFFFF"/>
            <w:vAlign w:val="bottom"/>
            <w:hideMark/>
          </w:tcPr>
          <w:p w:rsidR="00913F3B" w:rsidRPr="00913F3B" w:rsidRDefault="00913F3B" w:rsidP="00913F3B">
            <w:pPr>
              <w:rPr>
                <w:i/>
                <w:iCs/>
                <w:sz w:val="18"/>
                <w:szCs w:val="18"/>
              </w:rPr>
            </w:pPr>
            <w:r w:rsidRPr="00913F3B">
              <w:rPr>
                <w:i/>
                <w:iCs/>
                <w:sz w:val="18"/>
                <w:szCs w:val="18"/>
              </w:rPr>
              <w:t>Прочие межбюджетные трансферты общего характера</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5 169 112,00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2 425 554,71</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2 425 554,71</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46,9</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15,5</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sz w:val="18"/>
                <w:szCs w:val="18"/>
              </w:rPr>
            </w:pPr>
            <w:r w:rsidRPr="00913F3B">
              <w:rPr>
                <w:b/>
                <w:bCs/>
                <w:sz w:val="18"/>
                <w:szCs w:val="18"/>
              </w:rPr>
              <w:t>ИТОГО РАСХОДЫ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24 292 002,40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15 627 666,03</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15 627 666,03</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64,3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8"/>
                <w:szCs w:val="18"/>
              </w:rPr>
            </w:pPr>
            <w:r w:rsidRPr="00913F3B">
              <w:rPr>
                <w:b/>
                <w:bCs/>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b/>
                <w:bCs/>
                <w:i/>
                <w:iCs/>
                <w:sz w:val="18"/>
                <w:szCs w:val="18"/>
              </w:rPr>
            </w:pPr>
            <w:r w:rsidRPr="00913F3B">
              <w:rPr>
                <w:b/>
                <w:bCs/>
                <w:i/>
                <w:iCs/>
                <w:sz w:val="18"/>
                <w:szCs w:val="18"/>
              </w:rPr>
              <w:t>ЗАРПЛАТА С НАЧИСЛЕНИЯМИ, ИТОГО</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11 374 177,24</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9 976 239,31</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i/>
                <w:iCs/>
                <w:sz w:val="16"/>
                <w:szCs w:val="16"/>
              </w:rPr>
            </w:pPr>
            <w:r w:rsidRPr="00913F3B">
              <w:rPr>
                <w:b/>
                <w:bCs/>
                <w:i/>
                <w:iCs/>
                <w:sz w:val="16"/>
                <w:szCs w:val="16"/>
              </w:rPr>
              <w:t>9 976 239,31</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87,7</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63,8</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 xml:space="preserve">           в том числе зарплата</w:t>
            </w:r>
          </w:p>
        </w:tc>
        <w:tc>
          <w:tcPr>
            <w:tcW w:w="1264" w:type="dxa"/>
            <w:tcBorders>
              <w:top w:val="nil"/>
              <w:left w:val="nil"/>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8 636 491,91</w:t>
            </w:r>
          </w:p>
        </w:tc>
        <w:tc>
          <w:tcPr>
            <w:tcW w:w="1264"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7 500 305,26</w:t>
            </w:r>
          </w:p>
        </w:tc>
        <w:tc>
          <w:tcPr>
            <w:tcW w:w="1198"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7 500 305,26</w:t>
            </w:r>
          </w:p>
        </w:tc>
        <w:tc>
          <w:tcPr>
            <w:tcW w:w="668"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86,8</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48,0</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 xml:space="preserve">                       начисления на опл. труда</w:t>
            </w:r>
          </w:p>
        </w:tc>
        <w:tc>
          <w:tcPr>
            <w:tcW w:w="1264" w:type="dxa"/>
            <w:tcBorders>
              <w:top w:val="nil"/>
              <w:left w:val="nil"/>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2 722 616,84</w:t>
            </w:r>
          </w:p>
        </w:tc>
        <w:tc>
          <w:tcPr>
            <w:tcW w:w="1264"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2 460 865,56</w:t>
            </w:r>
          </w:p>
        </w:tc>
        <w:tc>
          <w:tcPr>
            <w:tcW w:w="1198"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2 460 865,56</w:t>
            </w:r>
          </w:p>
        </w:tc>
        <w:tc>
          <w:tcPr>
            <w:tcW w:w="668"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90,4</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15,7</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8"/>
                <w:szCs w:val="18"/>
              </w:rPr>
            </w:pPr>
            <w:r w:rsidRPr="00913F3B">
              <w:rPr>
                <w:sz w:val="18"/>
                <w:szCs w:val="18"/>
              </w:rPr>
              <w:t xml:space="preserve">                      б/лист ст 266</w:t>
            </w:r>
          </w:p>
        </w:tc>
        <w:tc>
          <w:tcPr>
            <w:tcW w:w="1264" w:type="dxa"/>
            <w:tcBorders>
              <w:top w:val="nil"/>
              <w:left w:val="nil"/>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15 068,49</w:t>
            </w:r>
          </w:p>
        </w:tc>
        <w:tc>
          <w:tcPr>
            <w:tcW w:w="1264"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15 068,49</w:t>
            </w:r>
          </w:p>
        </w:tc>
        <w:tc>
          <w:tcPr>
            <w:tcW w:w="1198"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i/>
                <w:iCs/>
                <w:sz w:val="16"/>
                <w:szCs w:val="16"/>
              </w:rPr>
            </w:pPr>
            <w:r w:rsidRPr="00913F3B">
              <w:rPr>
                <w:i/>
                <w:iCs/>
                <w:sz w:val="16"/>
                <w:szCs w:val="16"/>
              </w:rPr>
              <w:t>15 068,49</w:t>
            </w:r>
          </w:p>
        </w:tc>
        <w:tc>
          <w:tcPr>
            <w:tcW w:w="668" w:type="dxa"/>
            <w:tcBorders>
              <w:top w:val="nil"/>
              <w:left w:val="single" w:sz="4" w:space="0" w:color="auto"/>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0,1</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lastRenderedPageBreak/>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Коммунальные услуги</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1 702 805,96</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1 026 845,24</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1 026 845,24</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60,3</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6,6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nil"/>
              <w:right w:val="nil"/>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Приобретение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801 993,04</w:t>
            </w:r>
          </w:p>
        </w:tc>
        <w:tc>
          <w:tcPr>
            <w:tcW w:w="1264"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569 127,00</w:t>
            </w:r>
          </w:p>
        </w:tc>
        <w:tc>
          <w:tcPr>
            <w:tcW w:w="1198"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i/>
                <w:iCs/>
                <w:sz w:val="16"/>
                <w:szCs w:val="16"/>
              </w:rPr>
            </w:pPr>
            <w:r w:rsidRPr="00913F3B">
              <w:rPr>
                <w:i/>
                <w:iCs/>
                <w:sz w:val="16"/>
                <w:szCs w:val="16"/>
              </w:rPr>
              <w:t>569 127,00</w:t>
            </w:r>
          </w:p>
        </w:tc>
        <w:tc>
          <w:tcPr>
            <w:tcW w:w="66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71,0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0,00</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single" w:sz="4" w:space="0" w:color="auto"/>
              <w:left w:val="nil"/>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-1 279 053,50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1 267 979,37</w:t>
            </w:r>
          </w:p>
        </w:tc>
        <w:tc>
          <w:tcPr>
            <w:tcW w:w="1198"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sz w:val="16"/>
                <w:szCs w:val="16"/>
              </w:rPr>
            </w:pPr>
            <w:r w:rsidRPr="00913F3B">
              <w:rPr>
                <w:sz w:val="16"/>
                <w:szCs w:val="16"/>
              </w:rPr>
              <w:t>1 271 676,26</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Прочие источники внутр.финансир.</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148 000,00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0,00</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1 131 053,50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-1 267 979,37</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-1 271 676,26</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-23 160 948,90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-16 997 283,26</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noWrap/>
            <w:vAlign w:val="bottom"/>
            <w:hideMark/>
          </w:tcPr>
          <w:p w:rsidR="00913F3B" w:rsidRPr="00913F3B" w:rsidRDefault="00913F3B" w:rsidP="00913F3B">
            <w:pPr>
              <w:rPr>
                <w:i/>
                <w:iCs/>
                <w:sz w:val="18"/>
                <w:szCs w:val="18"/>
              </w:rPr>
            </w:pPr>
            <w:r w:rsidRPr="00913F3B">
              <w:rPr>
                <w:i/>
                <w:iCs/>
                <w:sz w:val="18"/>
                <w:szCs w:val="18"/>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24 292 002,40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15 627 666,03</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15 725 607,00</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nil"/>
              <w:left w:val="single" w:sz="4" w:space="0" w:color="auto"/>
              <w:bottom w:val="nil"/>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nil"/>
              <w:right w:val="single" w:sz="4" w:space="0" w:color="auto"/>
            </w:tcBorders>
            <w:shd w:val="clear" w:color="000000" w:fill="FFFFFF"/>
            <w:noWrap/>
            <w:vAlign w:val="bottom"/>
            <w:hideMark/>
          </w:tcPr>
          <w:p w:rsidR="00913F3B" w:rsidRPr="00913F3B" w:rsidRDefault="00913F3B" w:rsidP="00913F3B">
            <w:pPr>
              <w:rPr>
                <w:b/>
                <w:bCs/>
                <w:sz w:val="18"/>
                <w:szCs w:val="18"/>
              </w:rPr>
            </w:pPr>
            <w:r w:rsidRPr="00913F3B">
              <w:rPr>
                <w:b/>
                <w:bCs/>
                <w:sz w:val="18"/>
                <w:szCs w:val="18"/>
              </w:rPr>
              <w:t>ДОХОДЫ</w:t>
            </w:r>
          </w:p>
        </w:tc>
        <w:tc>
          <w:tcPr>
            <w:tcW w:w="1264" w:type="dxa"/>
            <w:tcBorders>
              <w:top w:val="nil"/>
              <w:left w:val="nil"/>
              <w:bottom w:val="nil"/>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23 012 948,90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16 895 645,40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16 899 342,29</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17 963 800,00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12 824 000,00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12 824 000,00</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5 049 148,90</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4 071 645,40</w:t>
            </w:r>
          </w:p>
        </w:tc>
        <w:tc>
          <w:tcPr>
            <w:tcW w:w="119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sz w:val="16"/>
                <w:szCs w:val="16"/>
              </w:rPr>
            </w:pPr>
            <w:r w:rsidRPr="00913F3B">
              <w:rPr>
                <w:sz w:val="16"/>
                <w:szCs w:val="16"/>
              </w:rPr>
              <w:t>4 075 342,29</w:t>
            </w:r>
          </w:p>
        </w:tc>
        <w:tc>
          <w:tcPr>
            <w:tcW w:w="668"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jc w:val="center"/>
              <w:rPr>
                <w:b/>
                <w:bCs/>
                <w:sz w:val="16"/>
                <w:szCs w:val="16"/>
              </w:rPr>
            </w:pPr>
            <w:r w:rsidRPr="00913F3B">
              <w:rPr>
                <w:b/>
                <w:bCs/>
                <w:sz w:val="16"/>
                <w:szCs w:val="16"/>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913F3B" w:rsidRPr="00913F3B" w:rsidRDefault="00913F3B" w:rsidP="00913F3B">
            <w:pPr>
              <w:rPr>
                <w:sz w:val="16"/>
                <w:szCs w:val="16"/>
              </w:rPr>
            </w:pPr>
            <w:r w:rsidRPr="00913F3B">
              <w:rPr>
                <w:sz w:val="16"/>
                <w:szCs w:val="16"/>
              </w:rPr>
              <w:t> </w:t>
            </w:r>
          </w:p>
        </w:tc>
      </w:tr>
      <w:tr w:rsidR="00913F3B" w:rsidRPr="00913F3B" w:rsidTr="00913F3B">
        <w:trPr>
          <w:trHeight w:val="24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3F3B" w:rsidRPr="00913F3B" w:rsidRDefault="00913F3B" w:rsidP="00913F3B">
            <w:pPr>
              <w:rPr>
                <w:sz w:val="18"/>
                <w:szCs w:val="18"/>
              </w:rPr>
            </w:pPr>
            <w:r w:rsidRPr="00913F3B">
              <w:rPr>
                <w:sz w:val="18"/>
                <w:szCs w:val="18"/>
              </w:rPr>
              <w:t> </w:t>
            </w:r>
          </w:p>
        </w:tc>
        <w:tc>
          <w:tcPr>
            <w:tcW w:w="1462" w:type="dxa"/>
            <w:tcBorders>
              <w:top w:val="nil"/>
              <w:left w:val="nil"/>
              <w:bottom w:val="single" w:sz="4" w:space="0" w:color="auto"/>
              <w:right w:val="single" w:sz="4" w:space="0" w:color="auto"/>
            </w:tcBorders>
            <w:shd w:val="clear" w:color="000000" w:fill="FFFFFF"/>
            <w:vAlign w:val="bottom"/>
            <w:hideMark/>
          </w:tcPr>
          <w:p w:rsidR="00913F3B" w:rsidRPr="00913F3B" w:rsidRDefault="00913F3B" w:rsidP="00913F3B">
            <w:pPr>
              <w:rPr>
                <w:sz w:val="18"/>
                <w:szCs w:val="18"/>
              </w:rPr>
            </w:pPr>
            <w:r w:rsidRPr="00913F3B">
              <w:rPr>
                <w:sz w:val="18"/>
                <w:szCs w:val="18"/>
              </w:rPr>
              <w:t>% направления средств на выплату з.платы</w:t>
            </w:r>
          </w:p>
        </w:tc>
        <w:tc>
          <w:tcPr>
            <w:tcW w:w="1264"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1264" w:type="dxa"/>
            <w:tcBorders>
              <w:top w:val="nil"/>
              <w:left w:val="nil"/>
              <w:bottom w:val="single" w:sz="4" w:space="0" w:color="auto"/>
              <w:right w:val="nil"/>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1198" w:type="dxa"/>
            <w:tcBorders>
              <w:top w:val="nil"/>
              <w:left w:val="single" w:sz="4" w:space="0" w:color="auto"/>
              <w:bottom w:val="single" w:sz="4" w:space="0" w:color="auto"/>
              <w:right w:val="nil"/>
            </w:tcBorders>
            <w:shd w:val="clear" w:color="auto" w:fill="auto"/>
            <w:noWrap/>
            <w:vAlign w:val="center"/>
            <w:hideMark/>
          </w:tcPr>
          <w:p w:rsidR="00913F3B" w:rsidRPr="00913F3B" w:rsidRDefault="00913F3B" w:rsidP="00913F3B">
            <w:pPr>
              <w:jc w:val="center"/>
              <w:rPr>
                <w:sz w:val="16"/>
                <w:szCs w:val="16"/>
              </w:rPr>
            </w:pPr>
            <w:r w:rsidRPr="00913F3B">
              <w:rPr>
                <w:sz w:val="16"/>
                <w:szCs w:val="16"/>
              </w:rPr>
              <w:t>71,20</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sz w:val="16"/>
                <w:szCs w:val="16"/>
              </w:rPr>
            </w:pPr>
            <w:r w:rsidRPr="00913F3B">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1002" w:type="dxa"/>
            <w:tcBorders>
              <w:top w:val="nil"/>
              <w:left w:val="nil"/>
              <w:bottom w:val="nil"/>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rPr>
                <w:sz w:val="16"/>
                <w:szCs w:val="16"/>
              </w:rPr>
            </w:pPr>
            <w:r w:rsidRPr="00913F3B">
              <w:rPr>
                <w:sz w:val="16"/>
                <w:szCs w:val="16"/>
              </w:rPr>
              <w:t> </w:t>
            </w:r>
          </w:p>
        </w:tc>
      </w:tr>
    </w:tbl>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tbl>
      <w:tblPr>
        <w:tblW w:w="9240" w:type="dxa"/>
        <w:tblInd w:w="108" w:type="dxa"/>
        <w:tblLook w:val="04A0" w:firstRow="1" w:lastRow="0" w:firstColumn="1" w:lastColumn="0" w:noHBand="0" w:noVBand="1"/>
      </w:tblPr>
      <w:tblGrid>
        <w:gridCol w:w="546"/>
        <w:gridCol w:w="4910"/>
        <w:gridCol w:w="1430"/>
        <w:gridCol w:w="1450"/>
        <w:gridCol w:w="1398"/>
      </w:tblGrid>
      <w:tr w:rsidR="00913F3B" w:rsidRPr="00913F3B" w:rsidTr="00913F3B">
        <w:trPr>
          <w:trHeight w:val="1110"/>
        </w:trPr>
        <w:tc>
          <w:tcPr>
            <w:tcW w:w="9240" w:type="dxa"/>
            <w:gridSpan w:val="5"/>
            <w:tcBorders>
              <w:top w:val="nil"/>
              <w:left w:val="nil"/>
              <w:bottom w:val="nil"/>
              <w:right w:val="nil"/>
            </w:tcBorders>
            <w:shd w:val="clear" w:color="auto" w:fill="auto"/>
            <w:vAlign w:val="bottom"/>
            <w:hideMark/>
          </w:tcPr>
          <w:p w:rsidR="00913F3B" w:rsidRPr="00913F3B" w:rsidRDefault="00913F3B" w:rsidP="00913F3B">
            <w:pPr>
              <w:jc w:val="center"/>
              <w:rPr>
                <w:b/>
                <w:bCs/>
                <w:color w:val="000000"/>
              </w:rPr>
            </w:pPr>
            <w:r w:rsidRPr="00913F3B">
              <w:rPr>
                <w:b/>
                <w:bCs/>
                <w:color w:val="000000"/>
              </w:rPr>
              <w:lastRenderedPageBreak/>
              <w:t xml:space="preserve">ОТЧЕТ ОБ ИСПОЛЬЗОВАНИИ СРЕДСТВ ДОРОЖНОГО ФОНДА ЗА 9 месяцев 2022 ГОДА  ЕВДОКИМОВСКОГО МУНИЦИПАЛЬНОГО ОБРАЗОВАНИЯ </w:t>
            </w:r>
          </w:p>
        </w:tc>
      </w:tr>
      <w:tr w:rsidR="00913F3B" w:rsidRPr="00913F3B" w:rsidTr="00913F3B">
        <w:trPr>
          <w:trHeight w:val="300"/>
        </w:trPr>
        <w:tc>
          <w:tcPr>
            <w:tcW w:w="440" w:type="dxa"/>
            <w:tcBorders>
              <w:top w:val="nil"/>
              <w:left w:val="nil"/>
              <w:bottom w:val="nil"/>
              <w:right w:val="nil"/>
            </w:tcBorders>
            <w:shd w:val="clear" w:color="auto" w:fill="auto"/>
            <w:noWrap/>
            <w:vAlign w:val="bottom"/>
            <w:hideMark/>
          </w:tcPr>
          <w:p w:rsidR="00913F3B" w:rsidRPr="00913F3B" w:rsidRDefault="00913F3B" w:rsidP="00913F3B">
            <w:pPr>
              <w:jc w:val="center"/>
              <w:rPr>
                <w:b/>
                <w:bCs/>
                <w:color w:val="000000"/>
              </w:rPr>
            </w:pPr>
          </w:p>
        </w:tc>
        <w:tc>
          <w:tcPr>
            <w:tcW w:w="491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9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7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12"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r w:rsidR="00913F3B" w:rsidRPr="00913F3B" w:rsidTr="00913F3B">
        <w:trPr>
          <w:trHeight w:val="300"/>
        </w:trPr>
        <w:tc>
          <w:tcPr>
            <w:tcW w:w="440" w:type="dxa"/>
            <w:tcBorders>
              <w:top w:val="nil"/>
              <w:left w:val="nil"/>
              <w:bottom w:val="nil"/>
              <w:right w:val="nil"/>
            </w:tcBorders>
            <w:shd w:val="clear" w:color="auto" w:fill="auto"/>
            <w:noWrap/>
            <w:vAlign w:val="center"/>
            <w:hideMark/>
          </w:tcPr>
          <w:p w:rsidR="00913F3B" w:rsidRPr="00913F3B" w:rsidRDefault="00913F3B" w:rsidP="00913F3B">
            <w:pPr>
              <w:rPr>
                <w:sz w:val="20"/>
                <w:szCs w:val="20"/>
              </w:rPr>
            </w:pPr>
          </w:p>
        </w:tc>
        <w:tc>
          <w:tcPr>
            <w:tcW w:w="4910" w:type="dxa"/>
            <w:tcBorders>
              <w:top w:val="nil"/>
              <w:left w:val="nil"/>
              <w:bottom w:val="nil"/>
              <w:right w:val="nil"/>
            </w:tcBorders>
            <w:shd w:val="clear" w:color="auto" w:fill="auto"/>
            <w:noWrap/>
            <w:hideMark/>
          </w:tcPr>
          <w:p w:rsidR="00913F3B" w:rsidRPr="00913F3B" w:rsidRDefault="00913F3B" w:rsidP="00913F3B">
            <w:pPr>
              <w:jc w:val="center"/>
              <w:rPr>
                <w:sz w:val="20"/>
                <w:szCs w:val="20"/>
              </w:rPr>
            </w:pPr>
          </w:p>
        </w:tc>
        <w:tc>
          <w:tcPr>
            <w:tcW w:w="1299" w:type="dxa"/>
            <w:tcBorders>
              <w:top w:val="nil"/>
              <w:left w:val="nil"/>
              <w:bottom w:val="nil"/>
              <w:right w:val="nil"/>
            </w:tcBorders>
            <w:shd w:val="clear" w:color="auto" w:fill="auto"/>
            <w:noWrap/>
            <w:vAlign w:val="center"/>
            <w:hideMark/>
          </w:tcPr>
          <w:p w:rsidR="00913F3B" w:rsidRPr="00913F3B" w:rsidRDefault="00913F3B" w:rsidP="00913F3B">
            <w:pPr>
              <w:rPr>
                <w:sz w:val="20"/>
                <w:szCs w:val="20"/>
              </w:rPr>
            </w:pPr>
          </w:p>
        </w:tc>
        <w:tc>
          <w:tcPr>
            <w:tcW w:w="1379" w:type="dxa"/>
            <w:tcBorders>
              <w:top w:val="nil"/>
              <w:left w:val="nil"/>
              <w:bottom w:val="nil"/>
              <w:right w:val="nil"/>
            </w:tcBorders>
            <w:shd w:val="clear" w:color="auto" w:fill="auto"/>
            <w:noWrap/>
            <w:vAlign w:val="bottom"/>
            <w:hideMark/>
          </w:tcPr>
          <w:p w:rsidR="00913F3B" w:rsidRPr="00913F3B" w:rsidRDefault="00913F3B" w:rsidP="00913F3B">
            <w:pPr>
              <w:rPr>
                <w:color w:val="000000"/>
                <w:sz w:val="18"/>
                <w:szCs w:val="18"/>
              </w:rPr>
            </w:pPr>
            <w:r w:rsidRPr="00913F3B">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913F3B" w:rsidRPr="00913F3B" w:rsidRDefault="00913F3B" w:rsidP="00913F3B">
            <w:pPr>
              <w:rPr>
                <w:color w:val="000000"/>
                <w:sz w:val="18"/>
                <w:szCs w:val="18"/>
              </w:rPr>
            </w:pPr>
          </w:p>
        </w:tc>
      </w:tr>
      <w:tr w:rsidR="00913F3B" w:rsidRPr="00913F3B" w:rsidTr="00913F3B">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xml:space="preserve">% исполнения </w:t>
            </w:r>
          </w:p>
        </w:tc>
      </w:tr>
      <w:tr w:rsidR="00913F3B" w:rsidRPr="00913F3B" w:rsidTr="00913F3B">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13F3B" w:rsidRPr="00913F3B" w:rsidRDefault="00913F3B" w:rsidP="00913F3B">
            <w:pPr>
              <w:jc w:val="center"/>
              <w:rPr>
                <w:color w:val="000000"/>
                <w:sz w:val="22"/>
                <w:szCs w:val="22"/>
              </w:rPr>
            </w:pPr>
            <w:r w:rsidRPr="00913F3B">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913F3B" w:rsidRPr="00913F3B" w:rsidRDefault="00913F3B" w:rsidP="00913F3B">
            <w:pPr>
              <w:rPr>
                <w:color w:val="000000"/>
                <w:sz w:val="22"/>
                <w:szCs w:val="22"/>
              </w:rPr>
            </w:pPr>
            <w:r w:rsidRPr="00913F3B">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977,1</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977,1</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100</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13F3B" w:rsidRPr="00913F3B" w:rsidRDefault="00913F3B" w:rsidP="00913F3B">
            <w:pPr>
              <w:jc w:val="center"/>
              <w:rPr>
                <w:b/>
                <w:bCs/>
                <w:color w:val="000000"/>
                <w:sz w:val="22"/>
                <w:szCs w:val="22"/>
              </w:rPr>
            </w:pPr>
            <w:r w:rsidRPr="00913F3B">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b/>
                <w:bCs/>
                <w:color w:val="000000"/>
                <w:sz w:val="22"/>
                <w:szCs w:val="22"/>
              </w:rPr>
            </w:pPr>
            <w:r w:rsidRPr="00913F3B">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000000"/>
                <w:sz w:val="22"/>
                <w:szCs w:val="22"/>
              </w:rPr>
            </w:pPr>
            <w:r w:rsidRPr="00913F3B">
              <w:rPr>
                <w:b/>
                <w:bCs/>
                <w:color w:val="000000"/>
                <w:sz w:val="22"/>
                <w:szCs w:val="22"/>
              </w:rPr>
              <w:t>2728,5</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000000"/>
                <w:sz w:val="22"/>
                <w:szCs w:val="22"/>
              </w:rPr>
            </w:pPr>
            <w:r w:rsidRPr="00913F3B">
              <w:rPr>
                <w:b/>
                <w:bCs/>
                <w:color w:val="000000"/>
                <w:sz w:val="22"/>
                <w:szCs w:val="22"/>
              </w:rPr>
              <w:t>2297,6</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84</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13F3B" w:rsidRPr="00913F3B" w:rsidRDefault="00913F3B" w:rsidP="00913F3B">
            <w:pPr>
              <w:jc w:val="center"/>
              <w:rPr>
                <w:color w:val="000000"/>
                <w:sz w:val="22"/>
                <w:szCs w:val="22"/>
              </w:rPr>
            </w:pPr>
            <w:r w:rsidRPr="00913F3B">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w:t>
            </w:r>
          </w:p>
        </w:tc>
      </w:tr>
      <w:tr w:rsidR="00913F3B" w:rsidRPr="00913F3B" w:rsidTr="00913F3B">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2728,5</w:t>
            </w:r>
          </w:p>
        </w:tc>
        <w:tc>
          <w:tcPr>
            <w:tcW w:w="1379"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2297,6</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84</w:t>
            </w:r>
          </w:p>
        </w:tc>
      </w:tr>
      <w:tr w:rsidR="00913F3B" w:rsidRPr="00913F3B" w:rsidTr="00913F3B">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b/>
                <w:bCs/>
                <w:color w:val="000000"/>
                <w:sz w:val="22"/>
                <w:szCs w:val="22"/>
              </w:rPr>
            </w:pPr>
            <w:r w:rsidRPr="00913F3B">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000000"/>
                <w:sz w:val="22"/>
                <w:szCs w:val="22"/>
              </w:rPr>
            </w:pPr>
            <w:r w:rsidRPr="00913F3B">
              <w:rPr>
                <w:b/>
                <w:bCs/>
                <w:color w:val="000000"/>
                <w:sz w:val="22"/>
                <w:szCs w:val="22"/>
              </w:rPr>
              <w:t>3705,6</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b/>
                <w:bCs/>
                <w:color w:val="000000"/>
                <w:sz w:val="22"/>
                <w:szCs w:val="22"/>
              </w:rPr>
            </w:pPr>
            <w:r w:rsidRPr="00913F3B">
              <w:rPr>
                <w:b/>
                <w:bCs/>
                <w:color w:val="000000"/>
                <w:sz w:val="22"/>
                <w:szCs w:val="22"/>
              </w:rPr>
              <w:t>1076,7</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29</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b/>
                <w:bCs/>
                <w:color w:val="000000"/>
                <w:sz w:val="22"/>
                <w:szCs w:val="22"/>
              </w:rPr>
            </w:pPr>
            <w:r w:rsidRPr="00913F3B">
              <w:rPr>
                <w:b/>
                <w:bCs/>
                <w:color w:val="000000"/>
                <w:sz w:val="22"/>
                <w:szCs w:val="22"/>
              </w:rPr>
              <w:t> </w:t>
            </w:r>
          </w:p>
        </w:tc>
      </w:tr>
      <w:tr w:rsidR="00913F3B" w:rsidRPr="00913F3B" w:rsidTr="00913F3B">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3705,6</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1076,7</w:t>
            </w:r>
          </w:p>
        </w:tc>
        <w:tc>
          <w:tcPr>
            <w:tcW w:w="1212" w:type="dxa"/>
            <w:tcBorders>
              <w:top w:val="nil"/>
              <w:left w:val="nil"/>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29</w:t>
            </w:r>
          </w:p>
        </w:tc>
      </w:tr>
      <w:tr w:rsidR="00913F3B" w:rsidRPr="00913F3B" w:rsidTr="00913F3B">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13F3B" w:rsidRPr="00913F3B" w:rsidRDefault="00913F3B" w:rsidP="00913F3B">
            <w:pPr>
              <w:jc w:val="center"/>
              <w:rPr>
                <w:color w:val="000000"/>
                <w:sz w:val="22"/>
                <w:szCs w:val="22"/>
              </w:rPr>
            </w:pPr>
            <w:r w:rsidRPr="00913F3B">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913F3B" w:rsidRPr="00913F3B" w:rsidRDefault="00913F3B" w:rsidP="00913F3B">
            <w:pPr>
              <w:rPr>
                <w:color w:val="000000"/>
                <w:sz w:val="22"/>
                <w:szCs w:val="22"/>
              </w:rPr>
            </w:pPr>
            <w:r w:rsidRPr="00913F3B">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0,0</w:t>
            </w:r>
          </w:p>
        </w:tc>
        <w:tc>
          <w:tcPr>
            <w:tcW w:w="1212" w:type="dxa"/>
            <w:tcBorders>
              <w:top w:val="nil"/>
              <w:left w:val="nil"/>
              <w:bottom w:val="single" w:sz="4" w:space="0" w:color="auto"/>
              <w:right w:val="single" w:sz="4" w:space="0" w:color="auto"/>
            </w:tcBorders>
            <w:shd w:val="clear" w:color="auto" w:fill="auto"/>
            <w:noWrap/>
            <w:vAlign w:val="center"/>
            <w:hideMark/>
          </w:tcPr>
          <w:p w:rsidR="00913F3B" w:rsidRPr="00913F3B" w:rsidRDefault="00913F3B" w:rsidP="00913F3B">
            <w:pPr>
              <w:jc w:val="center"/>
              <w:rPr>
                <w:color w:val="000000"/>
                <w:sz w:val="22"/>
                <w:szCs w:val="22"/>
              </w:rPr>
            </w:pPr>
            <w:r w:rsidRPr="00913F3B">
              <w:rPr>
                <w:color w:val="000000"/>
                <w:sz w:val="22"/>
                <w:szCs w:val="22"/>
              </w:rPr>
              <w:t>0</w:t>
            </w:r>
          </w:p>
        </w:tc>
      </w:tr>
      <w:tr w:rsidR="00913F3B" w:rsidRPr="00913F3B" w:rsidTr="00913F3B">
        <w:trPr>
          <w:trHeight w:val="300"/>
        </w:trPr>
        <w:tc>
          <w:tcPr>
            <w:tcW w:w="440" w:type="dxa"/>
            <w:tcBorders>
              <w:top w:val="nil"/>
              <w:left w:val="nil"/>
              <w:bottom w:val="nil"/>
              <w:right w:val="nil"/>
            </w:tcBorders>
            <w:shd w:val="clear" w:color="auto" w:fill="auto"/>
            <w:noWrap/>
            <w:vAlign w:val="bottom"/>
            <w:hideMark/>
          </w:tcPr>
          <w:p w:rsidR="00913F3B" w:rsidRPr="00913F3B" w:rsidRDefault="00913F3B" w:rsidP="00913F3B">
            <w:pPr>
              <w:jc w:val="center"/>
              <w:rPr>
                <w:color w:val="000000"/>
                <w:sz w:val="22"/>
                <w:szCs w:val="22"/>
              </w:rPr>
            </w:pPr>
          </w:p>
        </w:tc>
        <w:tc>
          <w:tcPr>
            <w:tcW w:w="491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9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7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12"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r w:rsidR="00913F3B" w:rsidRPr="00913F3B" w:rsidTr="00913F3B">
        <w:trPr>
          <w:trHeight w:val="300"/>
        </w:trPr>
        <w:tc>
          <w:tcPr>
            <w:tcW w:w="4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91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9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7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12"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r w:rsidR="00913F3B" w:rsidRPr="00913F3B" w:rsidTr="00913F3B">
        <w:trPr>
          <w:trHeight w:val="300"/>
        </w:trPr>
        <w:tc>
          <w:tcPr>
            <w:tcW w:w="44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4910"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9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379"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c>
          <w:tcPr>
            <w:tcW w:w="1212" w:type="dxa"/>
            <w:tcBorders>
              <w:top w:val="nil"/>
              <w:left w:val="nil"/>
              <w:bottom w:val="nil"/>
              <w:right w:val="nil"/>
            </w:tcBorders>
            <w:shd w:val="clear" w:color="auto" w:fill="auto"/>
            <w:noWrap/>
            <w:vAlign w:val="bottom"/>
            <w:hideMark/>
          </w:tcPr>
          <w:p w:rsidR="00913F3B" w:rsidRPr="00913F3B" w:rsidRDefault="00913F3B" w:rsidP="00913F3B">
            <w:pPr>
              <w:rPr>
                <w:sz w:val="20"/>
                <w:szCs w:val="20"/>
              </w:rPr>
            </w:pPr>
          </w:p>
        </w:tc>
      </w:tr>
    </w:tbl>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Pr="00913F3B" w:rsidRDefault="00913F3B" w:rsidP="00913F3B">
      <w:pPr>
        <w:tabs>
          <w:tab w:val="left" w:pos="3400"/>
        </w:tabs>
        <w:jc w:val="center"/>
        <w:rPr>
          <w:b/>
          <w:sz w:val="28"/>
          <w:szCs w:val="28"/>
        </w:rPr>
      </w:pPr>
      <w:r w:rsidRPr="00913F3B">
        <w:rPr>
          <w:b/>
          <w:sz w:val="28"/>
          <w:szCs w:val="28"/>
        </w:rPr>
        <w:t>Сведения</w:t>
      </w:r>
    </w:p>
    <w:p w:rsidR="00913F3B" w:rsidRPr="00913F3B" w:rsidRDefault="00913F3B" w:rsidP="00913F3B">
      <w:pPr>
        <w:tabs>
          <w:tab w:val="left" w:pos="3400"/>
        </w:tabs>
        <w:jc w:val="center"/>
        <w:rPr>
          <w:b/>
          <w:sz w:val="28"/>
          <w:szCs w:val="28"/>
        </w:rPr>
      </w:pPr>
      <w:r w:rsidRPr="00913F3B">
        <w:rPr>
          <w:b/>
          <w:sz w:val="28"/>
          <w:szCs w:val="28"/>
        </w:rPr>
        <w:t xml:space="preserve">о численности муниципальных служащих </w:t>
      </w:r>
    </w:p>
    <w:p w:rsidR="00913F3B" w:rsidRPr="00913F3B" w:rsidRDefault="00913F3B" w:rsidP="00913F3B">
      <w:pPr>
        <w:tabs>
          <w:tab w:val="left" w:pos="3400"/>
        </w:tabs>
        <w:jc w:val="center"/>
        <w:rPr>
          <w:b/>
          <w:sz w:val="28"/>
          <w:szCs w:val="28"/>
        </w:rPr>
      </w:pPr>
      <w:r w:rsidRPr="00913F3B">
        <w:rPr>
          <w:b/>
          <w:sz w:val="28"/>
          <w:szCs w:val="28"/>
        </w:rPr>
        <w:t xml:space="preserve">органов местного самоуправления, </w:t>
      </w:r>
    </w:p>
    <w:p w:rsidR="00913F3B" w:rsidRPr="00913F3B" w:rsidRDefault="00913F3B" w:rsidP="00913F3B">
      <w:pPr>
        <w:tabs>
          <w:tab w:val="left" w:pos="3400"/>
        </w:tabs>
        <w:jc w:val="center"/>
        <w:rPr>
          <w:b/>
          <w:sz w:val="28"/>
          <w:szCs w:val="28"/>
        </w:rPr>
      </w:pPr>
      <w:r w:rsidRPr="00913F3B">
        <w:rPr>
          <w:b/>
          <w:sz w:val="28"/>
          <w:szCs w:val="28"/>
        </w:rPr>
        <w:t xml:space="preserve">работников муниципальных учреждений </w:t>
      </w:r>
    </w:p>
    <w:p w:rsidR="00913F3B" w:rsidRPr="00913F3B" w:rsidRDefault="00913F3B" w:rsidP="00913F3B">
      <w:pPr>
        <w:tabs>
          <w:tab w:val="left" w:pos="3400"/>
        </w:tabs>
        <w:jc w:val="center"/>
        <w:rPr>
          <w:b/>
          <w:sz w:val="28"/>
          <w:szCs w:val="28"/>
        </w:rPr>
      </w:pPr>
      <w:r w:rsidRPr="00913F3B">
        <w:rPr>
          <w:b/>
          <w:sz w:val="28"/>
          <w:szCs w:val="28"/>
        </w:rPr>
        <w:t xml:space="preserve">Евдокимовского сельского поселения </w:t>
      </w:r>
    </w:p>
    <w:p w:rsidR="00913F3B" w:rsidRPr="00913F3B" w:rsidRDefault="00913F3B" w:rsidP="00913F3B">
      <w:pPr>
        <w:tabs>
          <w:tab w:val="left" w:pos="3400"/>
        </w:tabs>
        <w:jc w:val="center"/>
        <w:rPr>
          <w:b/>
          <w:sz w:val="28"/>
          <w:szCs w:val="28"/>
        </w:rPr>
      </w:pPr>
      <w:r w:rsidRPr="00913F3B">
        <w:rPr>
          <w:b/>
          <w:sz w:val="28"/>
          <w:szCs w:val="28"/>
        </w:rPr>
        <w:t>и фактических расходах на оплату их труда за 9 месяцев 2023 года</w:t>
      </w: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913F3B" w:rsidRPr="00913F3B" w:rsidTr="00913F3B">
        <w:tc>
          <w:tcPr>
            <w:tcW w:w="1093" w:type="dxa"/>
          </w:tcPr>
          <w:p w:rsidR="00913F3B" w:rsidRPr="00913F3B" w:rsidRDefault="00913F3B" w:rsidP="00913F3B">
            <w:pPr>
              <w:jc w:val="center"/>
              <w:rPr>
                <w:sz w:val="28"/>
                <w:szCs w:val="28"/>
              </w:rPr>
            </w:pPr>
            <w:r w:rsidRPr="00913F3B">
              <w:rPr>
                <w:sz w:val="28"/>
                <w:szCs w:val="28"/>
              </w:rPr>
              <w:t>№ п/п</w:t>
            </w:r>
          </w:p>
        </w:tc>
        <w:tc>
          <w:tcPr>
            <w:tcW w:w="3374" w:type="dxa"/>
          </w:tcPr>
          <w:p w:rsidR="00913F3B" w:rsidRPr="00913F3B" w:rsidRDefault="00913F3B" w:rsidP="00913F3B">
            <w:pPr>
              <w:jc w:val="center"/>
              <w:rPr>
                <w:sz w:val="28"/>
                <w:szCs w:val="28"/>
              </w:rPr>
            </w:pPr>
            <w:r w:rsidRPr="00913F3B">
              <w:rPr>
                <w:sz w:val="28"/>
                <w:szCs w:val="28"/>
              </w:rPr>
              <w:t>Наименование</w:t>
            </w:r>
          </w:p>
        </w:tc>
        <w:tc>
          <w:tcPr>
            <w:tcW w:w="2316" w:type="dxa"/>
          </w:tcPr>
          <w:p w:rsidR="00913F3B" w:rsidRPr="00913F3B" w:rsidRDefault="00913F3B" w:rsidP="00913F3B">
            <w:pPr>
              <w:jc w:val="center"/>
              <w:rPr>
                <w:sz w:val="28"/>
                <w:szCs w:val="28"/>
              </w:rPr>
            </w:pPr>
            <w:r w:rsidRPr="00913F3B">
              <w:rPr>
                <w:sz w:val="28"/>
                <w:szCs w:val="28"/>
              </w:rPr>
              <w:t>Среднесписочная</w:t>
            </w:r>
          </w:p>
          <w:p w:rsidR="00913F3B" w:rsidRPr="00913F3B" w:rsidRDefault="00913F3B" w:rsidP="00913F3B">
            <w:pPr>
              <w:jc w:val="center"/>
              <w:rPr>
                <w:sz w:val="28"/>
                <w:szCs w:val="28"/>
              </w:rPr>
            </w:pPr>
            <w:r w:rsidRPr="00913F3B">
              <w:rPr>
                <w:sz w:val="28"/>
                <w:szCs w:val="28"/>
              </w:rPr>
              <w:t>численность,</w:t>
            </w:r>
          </w:p>
          <w:p w:rsidR="00913F3B" w:rsidRPr="00913F3B" w:rsidRDefault="00913F3B" w:rsidP="00913F3B">
            <w:pPr>
              <w:jc w:val="center"/>
              <w:rPr>
                <w:sz w:val="28"/>
                <w:szCs w:val="28"/>
              </w:rPr>
            </w:pPr>
            <w:r w:rsidRPr="00913F3B">
              <w:rPr>
                <w:sz w:val="28"/>
                <w:szCs w:val="28"/>
              </w:rPr>
              <w:t>чел.</w:t>
            </w:r>
          </w:p>
        </w:tc>
        <w:tc>
          <w:tcPr>
            <w:tcW w:w="2788" w:type="dxa"/>
          </w:tcPr>
          <w:p w:rsidR="00913F3B" w:rsidRPr="00913F3B" w:rsidRDefault="00913F3B" w:rsidP="00913F3B">
            <w:pPr>
              <w:jc w:val="center"/>
              <w:rPr>
                <w:sz w:val="28"/>
                <w:szCs w:val="28"/>
              </w:rPr>
            </w:pPr>
            <w:r w:rsidRPr="00913F3B">
              <w:rPr>
                <w:sz w:val="28"/>
                <w:szCs w:val="28"/>
              </w:rPr>
              <w:t>Фактические расходы за 9 месяцев 2023 года</w:t>
            </w:r>
          </w:p>
          <w:p w:rsidR="00913F3B" w:rsidRPr="00913F3B" w:rsidRDefault="00913F3B" w:rsidP="00913F3B">
            <w:pPr>
              <w:jc w:val="center"/>
              <w:rPr>
                <w:sz w:val="28"/>
                <w:szCs w:val="28"/>
              </w:rPr>
            </w:pPr>
            <w:r w:rsidRPr="00913F3B">
              <w:rPr>
                <w:sz w:val="28"/>
                <w:szCs w:val="28"/>
              </w:rPr>
              <w:t xml:space="preserve"> на оплату труда, </w:t>
            </w:r>
          </w:p>
          <w:p w:rsidR="00913F3B" w:rsidRPr="00913F3B" w:rsidRDefault="00913F3B" w:rsidP="00913F3B">
            <w:pPr>
              <w:jc w:val="center"/>
              <w:rPr>
                <w:sz w:val="28"/>
                <w:szCs w:val="28"/>
              </w:rPr>
            </w:pPr>
            <w:r w:rsidRPr="00913F3B">
              <w:rPr>
                <w:sz w:val="28"/>
                <w:szCs w:val="28"/>
              </w:rPr>
              <w:t>тыс. руб.</w:t>
            </w:r>
          </w:p>
          <w:p w:rsidR="00913F3B" w:rsidRPr="00913F3B" w:rsidRDefault="00913F3B" w:rsidP="00913F3B">
            <w:pPr>
              <w:jc w:val="center"/>
              <w:rPr>
                <w:sz w:val="28"/>
                <w:szCs w:val="28"/>
              </w:rPr>
            </w:pPr>
          </w:p>
        </w:tc>
      </w:tr>
      <w:tr w:rsidR="00913F3B" w:rsidRPr="00913F3B" w:rsidTr="00913F3B">
        <w:trPr>
          <w:trHeight w:val="1486"/>
        </w:trPr>
        <w:tc>
          <w:tcPr>
            <w:tcW w:w="1093" w:type="dxa"/>
          </w:tcPr>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1.</w:t>
            </w:r>
          </w:p>
        </w:tc>
        <w:tc>
          <w:tcPr>
            <w:tcW w:w="3374" w:type="dxa"/>
          </w:tcPr>
          <w:p w:rsidR="00913F3B" w:rsidRPr="00913F3B" w:rsidRDefault="00913F3B" w:rsidP="00913F3B">
            <w:pPr>
              <w:rPr>
                <w:sz w:val="28"/>
                <w:szCs w:val="28"/>
              </w:rPr>
            </w:pPr>
            <w:r w:rsidRPr="00913F3B">
              <w:rPr>
                <w:sz w:val="28"/>
                <w:szCs w:val="28"/>
              </w:rPr>
              <w:t>Муниципальные служащие, работники муниципальных учреждений</w:t>
            </w:r>
          </w:p>
        </w:tc>
        <w:tc>
          <w:tcPr>
            <w:tcW w:w="2316" w:type="dxa"/>
          </w:tcPr>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16</w:t>
            </w:r>
          </w:p>
          <w:p w:rsidR="00913F3B" w:rsidRPr="00913F3B" w:rsidRDefault="00913F3B" w:rsidP="00913F3B">
            <w:pPr>
              <w:jc w:val="center"/>
              <w:rPr>
                <w:sz w:val="28"/>
                <w:szCs w:val="28"/>
              </w:rPr>
            </w:pPr>
          </w:p>
          <w:p w:rsidR="00913F3B" w:rsidRPr="00913F3B" w:rsidRDefault="00913F3B" w:rsidP="00913F3B">
            <w:pPr>
              <w:jc w:val="center"/>
              <w:rPr>
                <w:sz w:val="28"/>
                <w:szCs w:val="28"/>
              </w:rPr>
            </w:pPr>
          </w:p>
        </w:tc>
        <w:tc>
          <w:tcPr>
            <w:tcW w:w="2788" w:type="dxa"/>
          </w:tcPr>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7 039,5</w:t>
            </w:r>
          </w:p>
          <w:p w:rsidR="00913F3B" w:rsidRPr="00913F3B" w:rsidRDefault="00913F3B" w:rsidP="00913F3B">
            <w:pPr>
              <w:jc w:val="center"/>
              <w:rPr>
                <w:sz w:val="28"/>
                <w:szCs w:val="28"/>
              </w:rPr>
            </w:pPr>
          </w:p>
          <w:p w:rsidR="00913F3B" w:rsidRPr="00913F3B" w:rsidRDefault="00913F3B" w:rsidP="00913F3B">
            <w:pPr>
              <w:rPr>
                <w:sz w:val="28"/>
                <w:szCs w:val="28"/>
              </w:rPr>
            </w:pPr>
          </w:p>
        </w:tc>
      </w:tr>
    </w:tbl>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rPr>
          <w:sz w:val="28"/>
        </w:rPr>
      </w:pPr>
      <w:r w:rsidRPr="00913F3B">
        <w:rPr>
          <w:sz w:val="28"/>
        </w:rPr>
        <w:t xml:space="preserve">Председатель Комитета по </w:t>
      </w:r>
    </w:p>
    <w:p w:rsidR="00913F3B" w:rsidRPr="00913F3B" w:rsidRDefault="00913F3B" w:rsidP="00913F3B">
      <w:pPr>
        <w:rPr>
          <w:sz w:val="28"/>
        </w:rPr>
      </w:pPr>
      <w:r w:rsidRPr="00913F3B">
        <w:rPr>
          <w:sz w:val="28"/>
        </w:rPr>
        <w:t xml:space="preserve">финансам администрации </w:t>
      </w:r>
    </w:p>
    <w:p w:rsidR="00913F3B" w:rsidRPr="00913F3B" w:rsidRDefault="00913F3B" w:rsidP="00913F3B">
      <w:pPr>
        <w:rPr>
          <w:sz w:val="28"/>
        </w:rPr>
      </w:pPr>
      <w:r w:rsidRPr="00913F3B">
        <w:rPr>
          <w:sz w:val="28"/>
        </w:rPr>
        <w:t>Тулунского муниципального района                                             Г.Э. Романчук</w:t>
      </w:r>
    </w:p>
    <w:p w:rsidR="00913F3B" w:rsidRPr="00913F3B" w:rsidRDefault="00913F3B" w:rsidP="00913F3B">
      <w:pPr>
        <w:rPr>
          <w:sz w:val="28"/>
          <w:szCs w:val="28"/>
        </w:rPr>
      </w:pPr>
    </w:p>
    <w:p w:rsidR="00913F3B" w:rsidRPr="00913F3B" w:rsidRDefault="00913F3B" w:rsidP="00913F3B">
      <w:pPr>
        <w:rPr>
          <w:sz w:val="28"/>
          <w:szCs w:val="28"/>
        </w:rPr>
      </w:pPr>
    </w:p>
    <w:p w:rsidR="00913F3B" w:rsidRPr="00913F3B" w:rsidRDefault="00913F3B" w:rsidP="00913F3B">
      <w:pPr>
        <w:jc w:val="both"/>
        <w:rPr>
          <w:sz w:val="28"/>
          <w:szCs w:val="28"/>
        </w:rPr>
      </w:pPr>
    </w:p>
    <w:p w:rsidR="00913F3B" w:rsidRPr="00913F3B" w:rsidRDefault="00913F3B" w:rsidP="00913F3B">
      <w:pPr>
        <w:jc w:val="both"/>
        <w:rPr>
          <w:sz w:val="28"/>
          <w:szCs w:val="28"/>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p>
    <w:p w:rsidR="00913F3B" w:rsidRDefault="00913F3B" w:rsidP="00544B86">
      <w:pPr>
        <w:pStyle w:val="a6"/>
        <w:tabs>
          <w:tab w:val="left" w:pos="7426"/>
        </w:tabs>
        <w:jc w:val="both"/>
        <w:rPr>
          <w:rFonts w:ascii="Times New Roman" w:hAnsi="Times New Roman"/>
          <w:sz w:val="32"/>
          <w:szCs w:val="32"/>
        </w:rPr>
      </w:pPr>
      <w:bookmarkStart w:id="2" w:name="_GoBack"/>
      <w:bookmarkEnd w:id="2"/>
    </w:p>
    <w:tbl>
      <w:tblPr>
        <w:tblW w:w="5000" w:type="pct"/>
        <w:tblLook w:val="01E0" w:firstRow="1" w:lastRow="1" w:firstColumn="1" w:lastColumn="1" w:noHBand="0" w:noVBand="0"/>
      </w:tblPr>
      <w:tblGrid>
        <w:gridCol w:w="8019"/>
        <w:gridCol w:w="2186"/>
      </w:tblGrid>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ИРКУТСКАЯ ОБЛАСТЬ</w:t>
            </w: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Муниципальное образование</w:t>
            </w:r>
          </w:p>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«Тулунский район»</w:t>
            </w: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spacing w:val="20"/>
                <w:sz w:val="28"/>
                <w:szCs w:val="20"/>
              </w:rPr>
            </w:pP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Д У М А</w:t>
            </w:r>
          </w:p>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Евдокимовского сельского поселения</w:t>
            </w: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РЕШЕНИЕ</w:t>
            </w: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spacing w:val="20"/>
                <w:sz w:val="28"/>
                <w:szCs w:val="20"/>
              </w:rPr>
            </w:pP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15.  12. 2023 г.                                                      №49</w:t>
            </w:r>
          </w:p>
          <w:p w:rsidR="00913F3B" w:rsidRPr="00913F3B" w:rsidRDefault="00913F3B" w:rsidP="00913F3B">
            <w:pPr>
              <w:overflowPunct w:val="0"/>
              <w:autoSpaceDE w:val="0"/>
              <w:autoSpaceDN w:val="0"/>
              <w:adjustRightInd w:val="0"/>
              <w:jc w:val="center"/>
              <w:rPr>
                <w:spacing w:val="20"/>
                <w:sz w:val="28"/>
                <w:szCs w:val="20"/>
              </w:rPr>
            </w:pP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r w:rsidRPr="00913F3B">
              <w:rPr>
                <w:b/>
                <w:spacing w:val="20"/>
                <w:sz w:val="28"/>
                <w:szCs w:val="20"/>
              </w:rPr>
              <w:t>с.Бадар</w:t>
            </w:r>
          </w:p>
        </w:tc>
      </w:tr>
      <w:tr w:rsidR="00913F3B" w:rsidRPr="00913F3B" w:rsidTr="00913F3B">
        <w:tc>
          <w:tcPr>
            <w:tcW w:w="5000" w:type="pct"/>
            <w:gridSpan w:val="2"/>
          </w:tcPr>
          <w:p w:rsidR="00913F3B" w:rsidRPr="00913F3B" w:rsidRDefault="00913F3B" w:rsidP="00913F3B">
            <w:pPr>
              <w:overflowPunct w:val="0"/>
              <w:autoSpaceDE w:val="0"/>
              <w:autoSpaceDN w:val="0"/>
              <w:adjustRightInd w:val="0"/>
              <w:jc w:val="center"/>
              <w:rPr>
                <w:b/>
                <w:spacing w:val="20"/>
                <w:sz w:val="28"/>
                <w:szCs w:val="20"/>
              </w:rPr>
            </w:pPr>
          </w:p>
        </w:tc>
      </w:tr>
      <w:tr w:rsidR="00913F3B" w:rsidRPr="00913F3B" w:rsidTr="00913F3B">
        <w:tblPrEx>
          <w:tblLook w:val="04A0" w:firstRow="1" w:lastRow="0" w:firstColumn="1" w:lastColumn="0" w:noHBand="0" w:noVBand="1"/>
        </w:tblPrEx>
        <w:trPr>
          <w:gridAfter w:val="1"/>
          <w:wAfter w:w="1071" w:type="pct"/>
        </w:trPr>
        <w:tc>
          <w:tcPr>
            <w:tcW w:w="3929" w:type="pct"/>
          </w:tcPr>
          <w:p w:rsidR="00913F3B" w:rsidRPr="00913F3B" w:rsidRDefault="00913F3B" w:rsidP="00913F3B">
            <w:pPr>
              <w:overflowPunct w:val="0"/>
              <w:autoSpaceDE w:val="0"/>
              <w:autoSpaceDN w:val="0"/>
              <w:adjustRightInd w:val="0"/>
              <w:ind w:right="-5"/>
              <w:textAlignment w:val="baseline"/>
              <w:rPr>
                <w:b/>
                <w:sz w:val="28"/>
                <w:szCs w:val="28"/>
              </w:rPr>
            </w:pPr>
            <w:r w:rsidRPr="00913F3B">
              <w:rPr>
                <w:b/>
                <w:sz w:val="28"/>
                <w:szCs w:val="28"/>
              </w:rPr>
              <w:t>Об утверждении Стратегии социально-</w:t>
            </w:r>
          </w:p>
          <w:p w:rsidR="00913F3B" w:rsidRPr="00913F3B" w:rsidRDefault="00913F3B" w:rsidP="00913F3B">
            <w:pPr>
              <w:overflowPunct w:val="0"/>
              <w:autoSpaceDE w:val="0"/>
              <w:autoSpaceDN w:val="0"/>
              <w:adjustRightInd w:val="0"/>
              <w:ind w:right="-5"/>
              <w:textAlignment w:val="baseline"/>
              <w:rPr>
                <w:b/>
                <w:sz w:val="28"/>
                <w:szCs w:val="28"/>
              </w:rPr>
            </w:pPr>
            <w:r w:rsidRPr="00913F3B">
              <w:rPr>
                <w:b/>
                <w:sz w:val="28"/>
                <w:szCs w:val="28"/>
              </w:rPr>
              <w:t>экономического развития Евдокимовского сельского поселения на период до 2036 года</w:t>
            </w:r>
          </w:p>
        </w:tc>
      </w:tr>
    </w:tbl>
    <w:p w:rsidR="00913F3B" w:rsidRPr="00913F3B" w:rsidRDefault="00913F3B" w:rsidP="00913F3B">
      <w:pPr>
        <w:overflowPunct w:val="0"/>
        <w:autoSpaceDE w:val="0"/>
        <w:autoSpaceDN w:val="0"/>
        <w:adjustRightInd w:val="0"/>
        <w:ind w:right="-5" w:firstLine="720"/>
        <w:textAlignment w:val="baseline"/>
        <w:rPr>
          <w:b/>
          <w:sz w:val="28"/>
          <w:szCs w:val="28"/>
        </w:rPr>
      </w:pPr>
    </w:p>
    <w:p w:rsidR="00913F3B" w:rsidRPr="00913F3B" w:rsidRDefault="00913F3B" w:rsidP="00913F3B">
      <w:pPr>
        <w:ind w:firstLine="709"/>
        <w:jc w:val="both"/>
        <w:rPr>
          <w:sz w:val="28"/>
          <w:szCs w:val="28"/>
        </w:rPr>
      </w:pPr>
      <w:r w:rsidRPr="00913F3B">
        <w:rPr>
          <w:sz w:val="28"/>
          <w:szCs w:val="28"/>
        </w:rPr>
        <w:t>В соответствии со статьями 6, 11, 39 Федерального закона от 28.06.2014 г. № 172-ФЗ «О стратегическом планировании в Российской Федерации», П</w:t>
      </w:r>
      <w:r w:rsidRPr="00913F3B">
        <w:rPr>
          <w:bCs/>
          <w:sz w:val="28"/>
          <w:szCs w:val="28"/>
        </w:rPr>
        <w:t>орядком разработки и корректировки стратегии социально-экономического развития Евдокимовского сельского поселения и плана мероприятий по реализации стратегии социально-экономического развития Евдокимовского сельского поселения, утвержденным постановлением Администрации Евдокимовского сельского поселения от 23.08.2022 г. № 39</w:t>
      </w:r>
      <w:r w:rsidRPr="00913F3B">
        <w:rPr>
          <w:sz w:val="28"/>
          <w:szCs w:val="28"/>
        </w:rPr>
        <w:t>, руководствуясь  Уставом Евдокимовского муниципального образования, рассмотрев проект Стратегии социально-экономического развития Евдокимовского сельского поселения на период до 2036 года</w:t>
      </w:r>
      <w:r w:rsidRPr="00913F3B">
        <w:rPr>
          <w:color w:val="000000"/>
          <w:sz w:val="28"/>
          <w:szCs w:val="28"/>
        </w:rPr>
        <w:t xml:space="preserve">, </w:t>
      </w:r>
      <w:r w:rsidRPr="00913F3B">
        <w:rPr>
          <w:sz w:val="28"/>
          <w:szCs w:val="28"/>
        </w:rPr>
        <w:t>Дума Евдокимовского сельского поселения</w:t>
      </w:r>
    </w:p>
    <w:p w:rsidR="00913F3B" w:rsidRPr="00913F3B" w:rsidRDefault="00913F3B" w:rsidP="00913F3B">
      <w:pPr>
        <w:ind w:firstLine="709"/>
        <w:jc w:val="both"/>
        <w:rPr>
          <w:bCs/>
          <w:sz w:val="28"/>
          <w:szCs w:val="28"/>
        </w:rPr>
      </w:pPr>
    </w:p>
    <w:p w:rsidR="00913F3B" w:rsidRPr="00913F3B" w:rsidRDefault="00913F3B" w:rsidP="00913F3B">
      <w:pPr>
        <w:widowControl w:val="0"/>
        <w:ind w:firstLine="709"/>
        <w:jc w:val="center"/>
        <w:rPr>
          <w:b/>
          <w:sz w:val="28"/>
        </w:rPr>
      </w:pPr>
      <w:r w:rsidRPr="00913F3B">
        <w:rPr>
          <w:b/>
          <w:sz w:val="28"/>
        </w:rPr>
        <w:t>Р Е Ш И Л А:</w:t>
      </w:r>
    </w:p>
    <w:p w:rsidR="00913F3B" w:rsidRPr="00913F3B" w:rsidRDefault="00913F3B" w:rsidP="00913F3B">
      <w:pPr>
        <w:widowControl w:val="0"/>
        <w:ind w:firstLine="709"/>
        <w:jc w:val="center"/>
        <w:rPr>
          <w:sz w:val="28"/>
        </w:rPr>
      </w:pPr>
    </w:p>
    <w:p w:rsidR="00913F3B" w:rsidRPr="00913F3B" w:rsidRDefault="00913F3B" w:rsidP="00913F3B">
      <w:pPr>
        <w:widowControl w:val="0"/>
        <w:overflowPunct w:val="0"/>
        <w:autoSpaceDE w:val="0"/>
        <w:autoSpaceDN w:val="0"/>
        <w:adjustRightInd w:val="0"/>
        <w:ind w:firstLine="709"/>
        <w:jc w:val="both"/>
        <w:textAlignment w:val="baseline"/>
        <w:rPr>
          <w:color w:val="000000"/>
          <w:sz w:val="28"/>
          <w:szCs w:val="28"/>
        </w:rPr>
      </w:pPr>
      <w:r w:rsidRPr="00913F3B">
        <w:rPr>
          <w:sz w:val="28"/>
          <w:szCs w:val="28"/>
        </w:rPr>
        <w:t xml:space="preserve">1. Утвердить Стратегию социально-экономического развития Евдокимовского сельского поселения на период до 2036 года </w:t>
      </w:r>
      <w:r w:rsidRPr="00913F3B">
        <w:rPr>
          <w:color w:val="000000"/>
          <w:sz w:val="28"/>
          <w:szCs w:val="28"/>
        </w:rPr>
        <w:t>(прилагается).</w:t>
      </w:r>
    </w:p>
    <w:p w:rsidR="00913F3B" w:rsidRPr="00913F3B" w:rsidRDefault="00913F3B" w:rsidP="00913F3B">
      <w:pPr>
        <w:widowControl w:val="0"/>
        <w:overflowPunct w:val="0"/>
        <w:autoSpaceDE w:val="0"/>
        <w:autoSpaceDN w:val="0"/>
        <w:adjustRightInd w:val="0"/>
        <w:ind w:firstLine="709"/>
        <w:jc w:val="both"/>
        <w:textAlignment w:val="baseline"/>
        <w:rPr>
          <w:color w:val="000000"/>
          <w:sz w:val="28"/>
          <w:szCs w:val="28"/>
        </w:rPr>
      </w:pPr>
      <w:r w:rsidRPr="00913F3B">
        <w:rPr>
          <w:color w:val="000000"/>
          <w:sz w:val="28"/>
          <w:szCs w:val="28"/>
        </w:rPr>
        <w:t>2. Отменить решение Думы</w:t>
      </w:r>
      <w:r w:rsidRPr="00913F3B">
        <w:rPr>
          <w:sz w:val="28"/>
          <w:szCs w:val="28"/>
        </w:rPr>
        <w:t xml:space="preserve"> Евдокимовского сельского поселения от 26.12.2018 г. № 48 «Об утверждении Стратегии социально-экономического развития Евдокимовского сельского поселения на 2019-2030 годы».</w:t>
      </w:r>
    </w:p>
    <w:p w:rsidR="00913F3B" w:rsidRPr="00913F3B" w:rsidRDefault="00913F3B" w:rsidP="00913F3B">
      <w:pPr>
        <w:widowControl w:val="0"/>
        <w:ind w:firstLine="709"/>
        <w:jc w:val="both"/>
        <w:rPr>
          <w:sz w:val="28"/>
          <w:szCs w:val="28"/>
        </w:rPr>
      </w:pPr>
      <w:r w:rsidRPr="00913F3B">
        <w:rPr>
          <w:sz w:val="28"/>
          <w:szCs w:val="28"/>
        </w:rPr>
        <w:t>3.  Настоящее решение вступает в силу со дня его официального опубликования.</w:t>
      </w:r>
    </w:p>
    <w:p w:rsidR="00913F3B" w:rsidRPr="00913F3B" w:rsidRDefault="00913F3B" w:rsidP="00913F3B">
      <w:pPr>
        <w:widowControl w:val="0"/>
        <w:tabs>
          <w:tab w:val="left" w:pos="1276"/>
        </w:tabs>
        <w:ind w:firstLine="709"/>
        <w:jc w:val="both"/>
        <w:rPr>
          <w:sz w:val="28"/>
          <w:szCs w:val="28"/>
        </w:rPr>
      </w:pPr>
      <w:r w:rsidRPr="00913F3B">
        <w:rPr>
          <w:sz w:val="28"/>
          <w:szCs w:val="28"/>
        </w:rPr>
        <w:t>4. Опубликовать настоящее решение в газете «Евдокимовский вестник» и  разместить настоящее решение на официальном сайте Администрации Евдокимовского сельского поселения в информационно-телекоммуникационной сети «Интернет».</w:t>
      </w:r>
    </w:p>
    <w:p w:rsidR="00913F3B" w:rsidRPr="00913F3B" w:rsidRDefault="00913F3B" w:rsidP="00913F3B">
      <w:pPr>
        <w:widowControl w:val="0"/>
        <w:tabs>
          <w:tab w:val="num" w:pos="900"/>
        </w:tabs>
        <w:ind w:firstLine="709"/>
        <w:jc w:val="both"/>
        <w:rPr>
          <w:sz w:val="28"/>
          <w:szCs w:val="28"/>
        </w:rPr>
      </w:pPr>
    </w:p>
    <w:p w:rsidR="00913F3B" w:rsidRPr="00913F3B" w:rsidRDefault="00913F3B" w:rsidP="00913F3B">
      <w:pPr>
        <w:widowControl w:val="0"/>
        <w:tabs>
          <w:tab w:val="num" w:pos="900"/>
        </w:tabs>
        <w:ind w:firstLine="709"/>
        <w:jc w:val="both"/>
        <w:rPr>
          <w:sz w:val="28"/>
          <w:szCs w:val="28"/>
        </w:rPr>
      </w:pPr>
    </w:p>
    <w:p w:rsidR="00913F3B" w:rsidRPr="00913F3B" w:rsidRDefault="00913F3B" w:rsidP="00913F3B">
      <w:pPr>
        <w:widowControl w:val="0"/>
        <w:ind w:firstLine="709"/>
        <w:rPr>
          <w:sz w:val="28"/>
          <w:szCs w:val="28"/>
        </w:rPr>
      </w:pPr>
      <w:r w:rsidRPr="00913F3B">
        <w:rPr>
          <w:sz w:val="28"/>
          <w:szCs w:val="28"/>
        </w:rPr>
        <w:t>Глава Евдокимовского</w:t>
      </w:r>
    </w:p>
    <w:p w:rsidR="00913F3B" w:rsidRPr="00913F3B" w:rsidRDefault="00913F3B" w:rsidP="00913F3B">
      <w:pPr>
        <w:widowControl w:val="0"/>
        <w:ind w:firstLine="709"/>
        <w:rPr>
          <w:sz w:val="28"/>
          <w:szCs w:val="28"/>
        </w:rPr>
      </w:pPr>
      <w:r w:rsidRPr="00913F3B">
        <w:rPr>
          <w:sz w:val="28"/>
          <w:szCs w:val="28"/>
        </w:rPr>
        <w:t>сельского поселения                                                          И.Ю.Левринц</w:t>
      </w:r>
    </w:p>
    <w:p w:rsidR="00913F3B" w:rsidRPr="00913F3B" w:rsidRDefault="00913F3B" w:rsidP="00913F3B">
      <w:pPr>
        <w:widowControl w:val="0"/>
        <w:rPr>
          <w:sz w:val="28"/>
          <w:szCs w:val="28"/>
        </w:rPr>
      </w:pPr>
    </w:p>
    <w:p w:rsidR="00913F3B" w:rsidRPr="00913F3B" w:rsidRDefault="00913F3B" w:rsidP="00913F3B">
      <w:pPr>
        <w:autoSpaceDE w:val="0"/>
        <w:autoSpaceDN w:val="0"/>
        <w:adjustRightInd w:val="0"/>
        <w:jc w:val="right"/>
        <w:rPr>
          <w:b/>
          <w:bCs/>
          <w:sz w:val="28"/>
          <w:szCs w:val="28"/>
        </w:rPr>
      </w:pPr>
    </w:p>
    <w:p w:rsidR="00913F3B" w:rsidRPr="00913F3B" w:rsidRDefault="00913F3B" w:rsidP="00913F3B">
      <w:pPr>
        <w:autoSpaceDE w:val="0"/>
        <w:autoSpaceDN w:val="0"/>
        <w:adjustRightInd w:val="0"/>
        <w:jc w:val="right"/>
        <w:rPr>
          <w:b/>
          <w:bCs/>
          <w:sz w:val="28"/>
          <w:szCs w:val="28"/>
        </w:rPr>
      </w:pPr>
      <w:r w:rsidRPr="00913F3B">
        <w:rPr>
          <w:b/>
          <w:bCs/>
          <w:sz w:val="28"/>
          <w:szCs w:val="28"/>
        </w:rPr>
        <w:t>Утверждена</w:t>
      </w:r>
    </w:p>
    <w:p w:rsidR="00913F3B" w:rsidRPr="00913F3B" w:rsidRDefault="00913F3B" w:rsidP="00913F3B">
      <w:pPr>
        <w:autoSpaceDE w:val="0"/>
        <w:autoSpaceDN w:val="0"/>
        <w:adjustRightInd w:val="0"/>
        <w:jc w:val="right"/>
        <w:rPr>
          <w:b/>
          <w:bCs/>
          <w:sz w:val="28"/>
          <w:szCs w:val="28"/>
        </w:rPr>
      </w:pPr>
      <w:r w:rsidRPr="00913F3B">
        <w:rPr>
          <w:b/>
          <w:bCs/>
          <w:sz w:val="28"/>
          <w:szCs w:val="28"/>
        </w:rPr>
        <w:t>решением Думы Евдокимовского</w:t>
      </w:r>
    </w:p>
    <w:p w:rsidR="00913F3B" w:rsidRPr="00913F3B" w:rsidRDefault="00913F3B" w:rsidP="00913F3B">
      <w:pPr>
        <w:autoSpaceDE w:val="0"/>
        <w:autoSpaceDN w:val="0"/>
        <w:adjustRightInd w:val="0"/>
        <w:jc w:val="right"/>
        <w:rPr>
          <w:b/>
          <w:bCs/>
          <w:sz w:val="28"/>
          <w:szCs w:val="28"/>
        </w:rPr>
      </w:pPr>
      <w:r w:rsidRPr="00913F3B">
        <w:rPr>
          <w:b/>
          <w:bCs/>
          <w:sz w:val="28"/>
          <w:szCs w:val="28"/>
        </w:rPr>
        <w:t>сельского поселения</w:t>
      </w:r>
    </w:p>
    <w:p w:rsidR="00913F3B" w:rsidRPr="00913F3B" w:rsidRDefault="00913F3B" w:rsidP="00913F3B">
      <w:pPr>
        <w:autoSpaceDE w:val="0"/>
        <w:autoSpaceDN w:val="0"/>
        <w:adjustRightInd w:val="0"/>
        <w:jc w:val="right"/>
        <w:rPr>
          <w:b/>
          <w:bCs/>
          <w:sz w:val="28"/>
          <w:szCs w:val="28"/>
        </w:rPr>
      </w:pPr>
      <w:r w:rsidRPr="00913F3B">
        <w:rPr>
          <w:b/>
          <w:bCs/>
          <w:sz w:val="28"/>
          <w:szCs w:val="28"/>
        </w:rPr>
        <w:t xml:space="preserve">от15 .   12. 2023 г. №49 </w:t>
      </w:r>
    </w:p>
    <w:p w:rsidR="00913F3B" w:rsidRPr="00913F3B" w:rsidRDefault="00913F3B" w:rsidP="00913F3B">
      <w:pPr>
        <w:autoSpaceDE w:val="0"/>
        <w:autoSpaceDN w:val="0"/>
        <w:adjustRightInd w:val="0"/>
        <w:jc w:val="right"/>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40"/>
          <w:szCs w:val="40"/>
        </w:rPr>
      </w:pPr>
      <w:r w:rsidRPr="00913F3B">
        <w:rPr>
          <w:b/>
          <w:bCs/>
          <w:sz w:val="40"/>
          <w:szCs w:val="40"/>
        </w:rPr>
        <w:t>СТРАТЕГИЯ</w:t>
      </w:r>
    </w:p>
    <w:p w:rsidR="00913F3B" w:rsidRPr="00913F3B" w:rsidRDefault="00913F3B" w:rsidP="00913F3B">
      <w:pPr>
        <w:autoSpaceDE w:val="0"/>
        <w:autoSpaceDN w:val="0"/>
        <w:adjustRightInd w:val="0"/>
        <w:jc w:val="center"/>
        <w:rPr>
          <w:b/>
          <w:bCs/>
          <w:sz w:val="40"/>
          <w:szCs w:val="40"/>
        </w:rPr>
      </w:pPr>
      <w:r w:rsidRPr="00913F3B">
        <w:rPr>
          <w:b/>
          <w:bCs/>
          <w:sz w:val="40"/>
          <w:szCs w:val="40"/>
        </w:rPr>
        <w:t>СОЦИАЛЬНО-ЭКОНОМИЧЕСКОГО РАЗВИТИЯ</w:t>
      </w:r>
    </w:p>
    <w:p w:rsidR="00913F3B" w:rsidRPr="00913F3B" w:rsidRDefault="00913F3B" w:rsidP="00913F3B">
      <w:pPr>
        <w:autoSpaceDE w:val="0"/>
        <w:autoSpaceDN w:val="0"/>
        <w:adjustRightInd w:val="0"/>
        <w:jc w:val="center"/>
        <w:rPr>
          <w:b/>
          <w:bCs/>
          <w:sz w:val="40"/>
          <w:szCs w:val="40"/>
        </w:rPr>
      </w:pPr>
      <w:r w:rsidRPr="00913F3B">
        <w:rPr>
          <w:b/>
          <w:bCs/>
          <w:sz w:val="40"/>
          <w:szCs w:val="40"/>
        </w:rPr>
        <w:t xml:space="preserve">ЕВДОКИМОВСКОГО СЕЛЬСКОГО ПОСЕЛЕНИЯ </w:t>
      </w:r>
    </w:p>
    <w:p w:rsidR="00913F3B" w:rsidRPr="00913F3B" w:rsidRDefault="00913F3B" w:rsidP="00913F3B">
      <w:pPr>
        <w:autoSpaceDE w:val="0"/>
        <w:autoSpaceDN w:val="0"/>
        <w:adjustRightInd w:val="0"/>
        <w:jc w:val="center"/>
        <w:rPr>
          <w:b/>
          <w:bCs/>
          <w:sz w:val="40"/>
          <w:szCs w:val="40"/>
        </w:rPr>
      </w:pPr>
      <w:r w:rsidRPr="00913F3B">
        <w:rPr>
          <w:b/>
          <w:bCs/>
          <w:sz w:val="40"/>
          <w:szCs w:val="40"/>
        </w:rPr>
        <w:t>НА ПЕРИОД ДО 2036 ГОДА</w:t>
      </w: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sz w:val="28"/>
          <w:szCs w:val="28"/>
        </w:rPr>
      </w:pPr>
      <w:r w:rsidRPr="00913F3B">
        <w:rPr>
          <w:b/>
          <w:bCs/>
          <w:sz w:val="28"/>
          <w:szCs w:val="28"/>
        </w:rPr>
        <w:t>Бадар, 2023 год</w:t>
      </w: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ind w:firstLine="709"/>
        <w:jc w:val="center"/>
        <w:rPr>
          <w:b/>
          <w:bCs/>
          <w:sz w:val="28"/>
          <w:szCs w:val="28"/>
          <w:lang w:eastAsia="en-US"/>
        </w:rPr>
      </w:pPr>
    </w:p>
    <w:p w:rsidR="00913F3B" w:rsidRPr="00913F3B" w:rsidRDefault="00913F3B" w:rsidP="00913F3B">
      <w:pPr>
        <w:autoSpaceDE w:val="0"/>
        <w:autoSpaceDN w:val="0"/>
        <w:adjustRightInd w:val="0"/>
        <w:ind w:firstLine="709"/>
        <w:jc w:val="center"/>
        <w:rPr>
          <w:b/>
          <w:bCs/>
          <w:sz w:val="28"/>
          <w:szCs w:val="28"/>
          <w:lang w:eastAsia="en-US"/>
        </w:rPr>
      </w:pPr>
    </w:p>
    <w:p w:rsidR="00913F3B" w:rsidRPr="00913F3B" w:rsidRDefault="00913F3B" w:rsidP="00913F3B">
      <w:pPr>
        <w:autoSpaceDE w:val="0"/>
        <w:autoSpaceDN w:val="0"/>
        <w:adjustRightInd w:val="0"/>
        <w:ind w:firstLine="709"/>
        <w:jc w:val="center"/>
        <w:rPr>
          <w:b/>
          <w:bCs/>
          <w:sz w:val="28"/>
          <w:szCs w:val="28"/>
          <w:lang w:eastAsia="en-US"/>
        </w:rPr>
      </w:pPr>
    </w:p>
    <w:p w:rsidR="00913F3B" w:rsidRPr="00913F3B" w:rsidRDefault="00913F3B" w:rsidP="00913F3B">
      <w:pPr>
        <w:autoSpaceDE w:val="0"/>
        <w:autoSpaceDN w:val="0"/>
        <w:adjustRightInd w:val="0"/>
        <w:ind w:firstLine="709"/>
        <w:jc w:val="center"/>
        <w:rPr>
          <w:b/>
          <w:bCs/>
          <w:sz w:val="28"/>
          <w:szCs w:val="28"/>
          <w:lang w:eastAsia="en-US"/>
        </w:rPr>
      </w:pPr>
      <w:r w:rsidRPr="00913F3B">
        <w:rPr>
          <w:b/>
          <w:bCs/>
          <w:sz w:val="28"/>
          <w:szCs w:val="28"/>
          <w:lang w:eastAsia="en-US"/>
        </w:rPr>
        <w:t>СОДЕРЖАНИЕ</w:t>
      </w:r>
    </w:p>
    <w:p w:rsidR="00913F3B" w:rsidRPr="00913F3B" w:rsidRDefault="00913F3B" w:rsidP="00913F3B">
      <w:pPr>
        <w:autoSpaceDE w:val="0"/>
        <w:autoSpaceDN w:val="0"/>
        <w:adjustRightInd w:val="0"/>
        <w:ind w:firstLine="709"/>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7190"/>
        <w:gridCol w:w="909"/>
      </w:tblGrid>
      <w:tr w:rsidR="00913F3B" w:rsidRPr="00913F3B" w:rsidTr="00913F3B">
        <w:trPr>
          <w:jc w:val="center"/>
        </w:trPr>
        <w:tc>
          <w:tcPr>
            <w:tcW w:w="1028" w:type="pct"/>
            <w:vAlign w:val="center"/>
          </w:tcPr>
          <w:p w:rsidR="00913F3B" w:rsidRPr="00913F3B" w:rsidRDefault="00913F3B" w:rsidP="00913F3B">
            <w:pPr>
              <w:jc w:val="center"/>
              <w:rPr>
                <w:sz w:val="28"/>
                <w:szCs w:val="28"/>
              </w:rPr>
            </w:pPr>
            <w:r w:rsidRPr="00913F3B">
              <w:rPr>
                <w:sz w:val="28"/>
                <w:szCs w:val="28"/>
              </w:rPr>
              <w:t>№</w:t>
            </w:r>
          </w:p>
          <w:p w:rsidR="00913F3B" w:rsidRPr="00913F3B" w:rsidRDefault="00913F3B" w:rsidP="00913F3B">
            <w:pPr>
              <w:jc w:val="center"/>
              <w:rPr>
                <w:sz w:val="28"/>
                <w:szCs w:val="28"/>
              </w:rPr>
            </w:pPr>
            <w:r w:rsidRPr="00913F3B">
              <w:rPr>
                <w:sz w:val="28"/>
                <w:szCs w:val="28"/>
              </w:rPr>
              <w:t>раздела</w:t>
            </w:r>
          </w:p>
        </w:tc>
        <w:tc>
          <w:tcPr>
            <w:tcW w:w="3526" w:type="pct"/>
            <w:vAlign w:val="center"/>
          </w:tcPr>
          <w:p w:rsidR="00913F3B" w:rsidRPr="00913F3B" w:rsidRDefault="00913F3B" w:rsidP="00913F3B">
            <w:pPr>
              <w:jc w:val="center"/>
              <w:rPr>
                <w:sz w:val="28"/>
                <w:szCs w:val="28"/>
              </w:rPr>
            </w:pPr>
            <w:r w:rsidRPr="00913F3B">
              <w:rPr>
                <w:sz w:val="28"/>
                <w:szCs w:val="28"/>
              </w:rPr>
              <w:t>Содержание  раздела</w:t>
            </w:r>
          </w:p>
        </w:tc>
        <w:tc>
          <w:tcPr>
            <w:tcW w:w="446" w:type="pct"/>
            <w:vAlign w:val="center"/>
          </w:tcPr>
          <w:p w:rsidR="00913F3B" w:rsidRPr="00913F3B" w:rsidRDefault="00913F3B" w:rsidP="00913F3B">
            <w:pPr>
              <w:jc w:val="center"/>
              <w:rPr>
                <w:sz w:val="28"/>
                <w:szCs w:val="28"/>
              </w:rPr>
            </w:pPr>
            <w:r w:rsidRPr="00913F3B">
              <w:rPr>
                <w:sz w:val="28"/>
                <w:szCs w:val="28"/>
              </w:rPr>
              <w:t>Стр.</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1.</w:t>
            </w:r>
          </w:p>
        </w:tc>
        <w:tc>
          <w:tcPr>
            <w:tcW w:w="3526" w:type="pct"/>
            <w:vAlign w:val="center"/>
          </w:tcPr>
          <w:p w:rsidR="00913F3B" w:rsidRPr="00913F3B" w:rsidRDefault="00913F3B" w:rsidP="00913F3B">
            <w:pPr>
              <w:rPr>
                <w:b/>
                <w:bCs/>
                <w:sz w:val="28"/>
                <w:szCs w:val="28"/>
              </w:rPr>
            </w:pPr>
            <w:r w:rsidRPr="00913F3B">
              <w:rPr>
                <w:b/>
                <w:bCs/>
                <w:sz w:val="28"/>
                <w:szCs w:val="28"/>
              </w:rPr>
              <w:t>ОБЩИЕ ПОЛОЖЕНИЯ</w:t>
            </w:r>
          </w:p>
        </w:tc>
        <w:tc>
          <w:tcPr>
            <w:tcW w:w="446" w:type="pct"/>
            <w:vAlign w:val="center"/>
          </w:tcPr>
          <w:p w:rsidR="00913F3B" w:rsidRPr="00913F3B" w:rsidRDefault="00913F3B" w:rsidP="00913F3B">
            <w:pPr>
              <w:jc w:val="center"/>
              <w:rPr>
                <w:b/>
                <w:bCs/>
              </w:rPr>
            </w:pPr>
            <w:r w:rsidRPr="00913F3B">
              <w:rPr>
                <w:b/>
                <w:bCs/>
              </w:rPr>
              <w:t>5</w:t>
            </w:r>
          </w:p>
        </w:tc>
      </w:tr>
      <w:tr w:rsidR="00913F3B" w:rsidRPr="00913F3B" w:rsidTr="00913F3B">
        <w:trPr>
          <w:trHeight w:val="493"/>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2.</w:t>
            </w:r>
          </w:p>
        </w:tc>
        <w:tc>
          <w:tcPr>
            <w:tcW w:w="3526" w:type="pct"/>
            <w:vAlign w:val="center"/>
          </w:tcPr>
          <w:p w:rsidR="00913F3B" w:rsidRPr="00913F3B" w:rsidRDefault="00913F3B" w:rsidP="00913F3B">
            <w:pPr>
              <w:rPr>
                <w:b/>
                <w:bCs/>
                <w:sz w:val="28"/>
                <w:szCs w:val="28"/>
              </w:rPr>
            </w:pPr>
            <w:r w:rsidRPr="00913F3B">
              <w:rPr>
                <w:b/>
                <w:bCs/>
                <w:sz w:val="28"/>
                <w:szCs w:val="28"/>
              </w:rPr>
              <w:t>ОЦЕНКА ДОСТИГНУТЫХ ЦЕЛЕЙ СОЦИАЛЬНО-ЭКОНОМИЧЕСКОГО РАЗВИТИЯ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6</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2.1.</w:t>
            </w:r>
          </w:p>
        </w:tc>
        <w:tc>
          <w:tcPr>
            <w:tcW w:w="3526" w:type="pct"/>
            <w:vAlign w:val="center"/>
          </w:tcPr>
          <w:p w:rsidR="00913F3B" w:rsidRPr="00913F3B" w:rsidRDefault="00913F3B" w:rsidP="00913F3B">
            <w:pPr>
              <w:rPr>
                <w:b/>
                <w:bCs/>
                <w:sz w:val="28"/>
                <w:szCs w:val="28"/>
              </w:rPr>
            </w:pPr>
            <w:r w:rsidRPr="00913F3B">
              <w:rPr>
                <w:b/>
                <w:bCs/>
                <w:sz w:val="28"/>
                <w:szCs w:val="28"/>
              </w:rPr>
              <w:t>Социально-экономическое положение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6</w:t>
            </w:r>
          </w:p>
        </w:tc>
      </w:tr>
      <w:tr w:rsidR="00913F3B" w:rsidRPr="00913F3B" w:rsidTr="00913F3B">
        <w:trPr>
          <w:trHeight w:val="244"/>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2.1.1.</w:t>
            </w:r>
          </w:p>
        </w:tc>
        <w:tc>
          <w:tcPr>
            <w:tcW w:w="3526" w:type="pct"/>
            <w:vAlign w:val="center"/>
          </w:tcPr>
          <w:p w:rsidR="00913F3B" w:rsidRPr="00913F3B" w:rsidRDefault="00913F3B" w:rsidP="00913F3B">
            <w:pPr>
              <w:rPr>
                <w:i/>
                <w:iCs/>
                <w:sz w:val="28"/>
                <w:szCs w:val="28"/>
              </w:rPr>
            </w:pPr>
            <w:r w:rsidRPr="00913F3B">
              <w:rPr>
                <w:i/>
                <w:iCs/>
                <w:sz w:val="28"/>
                <w:szCs w:val="28"/>
              </w:rPr>
              <w:t>Общая информация о Евдокимовском сельском поселения</w:t>
            </w:r>
          </w:p>
        </w:tc>
        <w:tc>
          <w:tcPr>
            <w:tcW w:w="446" w:type="pct"/>
            <w:vAlign w:val="center"/>
          </w:tcPr>
          <w:p w:rsidR="00913F3B" w:rsidRPr="00913F3B" w:rsidRDefault="00913F3B" w:rsidP="00913F3B">
            <w:pPr>
              <w:jc w:val="center"/>
              <w:rPr>
                <w:i/>
                <w:iCs/>
              </w:rPr>
            </w:pPr>
            <w:r w:rsidRPr="00913F3B">
              <w:rPr>
                <w:i/>
                <w:iCs/>
              </w:rPr>
              <w:t>6</w:t>
            </w:r>
          </w:p>
        </w:tc>
      </w:tr>
      <w:tr w:rsidR="00913F3B" w:rsidRPr="00913F3B" w:rsidTr="00913F3B">
        <w:trPr>
          <w:trHeight w:val="244"/>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2.1.2.</w:t>
            </w:r>
          </w:p>
        </w:tc>
        <w:tc>
          <w:tcPr>
            <w:tcW w:w="3526" w:type="pct"/>
            <w:vAlign w:val="center"/>
          </w:tcPr>
          <w:p w:rsidR="00913F3B" w:rsidRPr="00913F3B" w:rsidRDefault="00913F3B" w:rsidP="00913F3B">
            <w:pPr>
              <w:rPr>
                <w:i/>
                <w:iCs/>
                <w:sz w:val="28"/>
                <w:szCs w:val="28"/>
              </w:rPr>
            </w:pPr>
            <w:r w:rsidRPr="00913F3B">
              <w:rPr>
                <w:i/>
                <w:iCs/>
                <w:sz w:val="28"/>
                <w:szCs w:val="28"/>
              </w:rPr>
              <w:t>Анализ социально-экономического положения Евдокимовского сельского поселения</w:t>
            </w:r>
          </w:p>
        </w:tc>
        <w:tc>
          <w:tcPr>
            <w:tcW w:w="446" w:type="pct"/>
            <w:vAlign w:val="center"/>
          </w:tcPr>
          <w:p w:rsidR="00913F3B" w:rsidRPr="00913F3B" w:rsidRDefault="00913F3B" w:rsidP="00913F3B">
            <w:pPr>
              <w:jc w:val="center"/>
              <w:rPr>
                <w:i/>
                <w:iCs/>
              </w:rPr>
            </w:pPr>
            <w:r w:rsidRPr="00913F3B">
              <w:rPr>
                <w:i/>
                <w:iCs/>
              </w:rPr>
              <w:t>9</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2.1.2.1.</w:t>
            </w:r>
          </w:p>
        </w:tc>
        <w:tc>
          <w:tcPr>
            <w:tcW w:w="3526" w:type="pct"/>
            <w:vAlign w:val="center"/>
          </w:tcPr>
          <w:p w:rsidR="00913F3B" w:rsidRPr="00913F3B" w:rsidRDefault="00913F3B" w:rsidP="00913F3B">
            <w:pPr>
              <w:rPr>
                <w:i/>
                <w:iCs/>
                <w:sz w:val="28"/>
                <w:szCs w:val="28"/>
              </w:rPr>
            </w:pPr>
            <w:r w:rsidRPr="00913F3B">
              <w:rPr>
                <w:i/>
                <w:iCs/>
                <w:sz w:val="28"/>
                <w:szCs w:val="28"/>
              </w:rPr>
              <w:t>Экономический потенциал</w:t>
            </w:r>
          </w:p>
        </w:tc>
        <w:tc>
          <w:tcPr>
            <w:tcW w:w="446" w:type="pct"/>
            <w:vAlign w:val="center"/>
          </w:tcPr>
          <w:p w:rsidR="00913F3B" w:rsidRPr="00913F3B" w:rsidRDefault="00913F3B" w:rsidP="00913F3B">
            <w:pPr>
              <w:jc w:val="center"/>
              <w:rPr>
                <w:i/>
                <w:iCs/>
              </w:rPr>
            </w:pPr>
            <w:r w:rsidRPr="00913F3B">
              <w:rPr>
                <w:i/>
                <w:iCs/>
              </w:rPr>
              <w:t>9</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2.1.2.2.</w:t>
            </w:r>
          </w:p>
        </w:tc>
        <w:tc>
          <w:tcPr>
            <w:tcW w:w="3526" w:type="pct"/>
            <w:vAlign w:val="center"/>
          </w:tcPr>
          <w:p w:rsidR="00913F3B" w:rsidRPr="00913F3B" w:rsidRDefault="00913F3B" w:rsidP="00913F3B">
            <w:pPr>
              <w:rPr>
                <w:i/>
                <w:iCs/>
                <w:sz w:val="28"/>
                <w:szCs w:val="28"/>
              </w:rPr>
            </w:pPr>
            <w:r w:rsidRPr="00913F3B">
              <w:rPr>
                <w:i/>
                <w:iCs/>
                <w:sz w:val="28"/>
                <w:szCs w:val="28"/>
              </w:rPr>
              <w:t>Основные макроэкономические показатели</w:t>
            </w:r>
          </w:p>
        </w:tc>
        <w:tc>
          <w:tcPr>
            <w:tcW w:w="446" w:type="pct"/>
            <w:vAlign w:val="center"/>
          </w:tcPr>
          <w:p w:rsidR="00913F3B" w:rsidRPr="00913F3B" w:rsidRDefault="00913F3B" w:rsidP="00913F3B">
            <w:pPr>
              <w:jc w:val="center"/>
              <w:rPr>
                <w:i/>
                <w:iCs/>
              </w:rPr>
            </w:pPr>
            <w:r w:rsidRPr="00913F3B">
              <w:rPr>
                <w:i/>
                <w:iCs/>
              </w:rPr>
              <w:t>9</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2.2.</w:t>
            </w:r>
          </w:p>
        </w:tc>
        <w:tc>
          <w:tcPr>
            <w:tcW w:w="3526" w:type="pct"/>
            <w:vAlign w:val="center"/>
          </w:tcPr>
          <w:p w:rsidR="00913F3B" w:rsidRPr="00913F3B" w:rsidRDefault="00913F3B" w:rsidP="00913F3B">
            <w:pPr>
              <w:rPr>
                <w:b/>
                <w:bCs/>
                <w:sz w:val="28"/>
                <w:szCs w:val="28"/>
              </w:rPr>
            </w:pPr>
            <w:r w:rsidRPr="00913F3B">
              <w:rPr>
                <w:b/>
                <w:bCs/>
                <w:sz w:val="28"/>
                <w:szCs w:val="28"/>
              </w:rPr>
              <w:t>Место  Евдокимовского сельского поселения в Тулунском муниципальном районе</w:t>
            </w:r>
          </w:p>
        </w:tc>
        <w:tc>
          <w:tcPr>
            <w:tcW w:w="446" w:type="pct"/>
            <w:vAlign w:val="center"/>
          </w:tcPr>
          <w:p w:rsidR="00913F3B" w:rsidRPr="00913F3B" w:rsidRDefault="00913F3B" w:rsidP="00913F3B">
            <w:pPr>
              <w:jc w:val="center"/>
              <w:rPr>
                <w:b/>
                <w:bCs/>
              </w:rPr>
            </w:pPr>
            <w:r w:rsidRPr="00913F3B">
              <w:rPr>
                <w:b/>
                <w:bCs/>
              </w:rPr>
              <w:t>10</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2.3.</w:t>
            </w:r>
          </w:p>
        </w:tc>
        <w:tc>
          <w:tcPr>
            <w:tcW w:w="3526" w:type="pct"/>
            <w:vAlign w:val="center"/>
          </w:tcPr>
          <w:p w:rsidR="00913F3B" w:rsidRPr="00913F3B" w:rsidRDefault="00913F3B" w:rsidP="00913F3B">
            <w:pPr>
              <w:rPr>
                <w:b/>
                <w:bCs/>
                <w:sz w:val="28"/>
                <w:szCs w:val="28"/>
              </w:rPr>
            </w:pPr>
            <w:r w:rsidRPr="00913F3B">
              <w:rPr>
                <w:b/>
                <w:bCs/>
                <w:sz w:val="28"/>
                <w:szCs w:val="28"/>
              </w:rPr>
              <w:t>Основные факторы социально-экономического развития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11</w:t>
            </w:r>
          </w:p>
        </w:tc>
      </w:tr>
      <w:tr w:rsidR="00913F3B" w:rsidRPr="00913F3B" w:rsidTr="00913F3B">
        <w:trPr>
          <w:trHeight w:val="1074"/>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3.</w:t>
            </w:r>
          </w:p>
        </w:tc>
        <w:tc>
          <w:tcPr>
            <w:tcW w:w="3526" w:type="pct"/>
            <w:vAlign w:val="center"/>
          </w:tcPr>
          <w:p w:rsidR="00913F3B" w:rsidRPr="00913F3B" w:rsidRDefault="00913F3B" w:rsidP="00913F3B">
            <w:pPr>
              <w:rPr>
                <w:b/>
                <w:bCs/>
                <w:sz w:val="28"/>
                <w:szCs w:val="28"/>
              </w:rPr>
            </w:pPr>
            <w:r w:rsidRPr="00913F3B">
              <w:rPr>
                <w:b/>
                <w:bCs/>
                <w:sz w:val="28"/>
                <w:szCs w:val="28"/>
              </w:rPr>
              <w:t>ПРИОРИТЕТЫ, ЦЕЛИ И ЗАДАЧИ СОЦИАЛЬНО-ЭКОНОМИЧЕСКОГО РАЗВИТИЯ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12</w:t>
            </w:r>
          </w:p>
        </w:tc>
      </w:tr>
      <w:tr w:rsidR="00913F3B" w:rsidRPr="00913F3B" w:rsidTr="00913F3B">
        <w:trPr>
          <w:trHeight w:val="302"/>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3.1.</w:t>
            </w:r>
          </w:p>
        </w:tc>
        <w:tc>
          <w:tcPr>
            <w:tcW w:w="3526" w:type="pct"/>
            <w:vAlign w:val="center"/>
          </w:tcPr>
          <w:p w:rsidR="00913F3B" w:rsidRPr="00913F3B" w:rsidRDefault="00913F3B" w:rsidP="00913F3B">
            <w:pPr>
              <w:rPr>
                <w:b/>
                <w:bCs/>
                <w:sz w:val="28"/>
                <w:szCs w:val="28"/>
              </w:rPr>
            </w:pPr>
            <w:r w:rsidRPr="00913F3B">
              <w:rPr>
                <w:b/>
                <w:bCs/>
                <w:sz w:val="28"/>
                <w:szCs w:val="28"/>
              </w:rPr>
              <w:t>Приоритет 1. «</w:t>
            </w:r>
            <w:r w:rsidRPr="00913F3B">
              <w:rPr>
                <w:b/>
                <w:sz w:val="28"/>
                <w:szCs w:val="28"/>
              </w:rPr>
              <w:t>Развитие человеческого потенциала</w:t>
            </w:r>
            <w:r w:rsidRPr="00913F3B">
              <w:rPr>
                <w:b/>
                <w:bCs/>
                <w:sz w:val="28"/>
                <w:szCs w:val="28"/>
              </w:rPr>
              <w:t>»</w:t>
            </w:r>
          </w:p>
        </w:tc>
        <w:tc>
          <w:tcPr>
            <w:tcW w:w="446" w:type="pct"/>
            <w:vAlign w:val="center"/>
          </w:tcPr>
          <w:p w:rsidR="00913F3B" w:rsidRPr="00913F3B" w:rsidRDefault="00913F3B" w:rsidP="00913F3B">
            <w:pPr>
              <w:jc w:val="center"/>
              <w:rPr>
                <w:b/>
                <w:bCs/>
              </w:rPr>
            </w:pPr>
            <w:r w:rsidRPr="00913F3B">
              <w:rPr>
                <w:b/>
                <w:bCs/>
              </w:rPr>
              <w:t>12</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3.1.1.</w:t>
            </w:r>
          </w:p>
        </w:tc>
        <w:tc>
          <w:tcPr>
            <w:tcW w:w="3526" w:type="pct"/>
            <w:vAlign w:val="center"/>
          </w:tcPr>
          <w:p w:rsidR="00913F3B" w:rsidRPr="00913F3B" w:rsidRDefault="00913F3B" w:rsidP="00913F3B">
            <w:pPr>
              <w:rPr>
                <w:i/>
                <w:iCs/>
                <w:sz w:val="28"/>
                <w:szCs w:val="28"/>
              </w:rPr>
            </w:pPr>
            <w:r w:rsidRPr="00913F3B">
              <w:rPr>
                <w:i/>
                <w:iCs/>
                <w:sz w:val="28"/>
                <w:szCs w:val="28"/>
              </w:rPr>
              <w:t>Образование</w:t>
            </w:r>
          </w:p>
        </w:tc>
        <w:tc>
          <w:tcPr>
            <w:tcW w:w="446" w:type="pct"/>
            <w:vAlign w:val="center"/>
          </w:tcPr>
          <w:p w:rsidR="00913F3B" w:rsidRPr="00913F3B" w:rsidRDefault="00913F3B" w:rsidP="00913F3B">
            <w:pPr>
              <w:jc w:val="center"/>
              <w:rPr>
                <w:i/>
                <w:iCs/>
              </w:rPr>
            </w:pPr>
            <w:r w:rsidRPr="00913F3B">
              <w:rPr>
                <w:i/>
                <w:iCs/>
              </w:rPr>
              <w:t>12</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3.1.2.</w:t>
            </w:r>
          </w:p>
        </w:tc>
        <w:tc>
          <w:tcPr>
            <w:tcW w:w="3526" w:type="pct"/>
            <w:vAlign w:val="center"/>
          </w:tcPr>
          <w:p w:rsidR="00913F3B" w:rsidRPr="00913F3B" w:rsidRDefault="00913F3B" w:rsidP="00913F3B">
            <w:pPr>
              <w:rPr>
                <w:i/>
                <w:iCs/>
                <w:sz w:val="28"/>
                <w:szCs w:val="28"/>
              </w:rPr>
            </w:pPr>
            <w:r w:rsidRPr="00913F3B">
              <w:rPr>
                <w:i/>
                <w:iCs/>
                <w:sz w:val="28"/>
                <w:szCs w:val="28"/>
              </w:rPr>
              <w:t>Здравоохранение</w:t>
            </w:r>
          </w:p>
        </w:tc>
        <w:tc>
          <w:tcPr>
            <w:tcW w:w="446" w:type="pct"/>
            <w:vAlign w:val="center"/>
          </w:tcPr>
          <w:p w:rsidR="00913F3B" w:rsidRPr="00913F3B" w:rsidRDefault="00913F3B" w:rsidP="00913F3B">
            <w:pPr>
              <w:jc w:val="center"/>
              <w:rPr>
                <w:i/>
                <w:iCs/>
              </w:rPr>
            </w:pPr>
            <w:r w:rsidRPr="00913F3B">
              <w:rPr>
                <w:i/>
                <w:iCs/>
              </w:rPr>
              <w:t>14</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3.1.3.</w:t>
            </w:r>
          </w:p>
        </w:tc>
        <w:tc>
          <w:tcPr>
            <w:tcW w:w="3526" w:type="pct"/>
            <w:vAlign w:val="center"/>
          </w:tcPr>
          <w:p w:rsidR="00913F3B" w:rsidRPr="00913F3B" w:rsidRDefault="00913F3B" w:rsidP="00913F3B">
            <w:pPr>
              <w:rPr>
                <w:i/>
                <w:iCs/>
                <w:sz w:val="28"/>
                <w:szCs w:val="28"/>
              </w:rPr>
            </w:pPr>
            <w:r w:rsidRPr="00913F3B">
              <w:rPr>
                <w:i/>
                <w:iCs/>
                <w:sz w:val="28"/>
                <w:szCs w:val="28"/>
              </w:rPr>
              <w:t>Культура, физическая культура и спорт, молодёжная политика</w:t>
            </w:r>
          </w:p>
        </w:tc>
        <w:tc>
          <w:tcPr>
            <w:tcW w:w="446" w:type="pct"/>
            <w:vAlign w:val="center"/>
          </w:tcPr>
          <w:p w:rsidR="00913F3B" w:rsidRPr="00913F3B" w:rsidRDefault="00913F3B" w:rsidP="00913F3B">
            <w:pPr>
              <w:jc w:val="center"/>
              <w:rPr>
                <w:i/>
                <w:iCs/>
              </w:rPr>
            </w:pPr>
            <w:r w:rsidRPr="00913F3B">
              <w:rPr>
                <w:i/>
                <w:iCs/>
              </w:rPr>
              <w:t>16</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3.2.</w:t>
            </w:r>
          </w:p>
        </w:tc>
        <w:tc>
          <w:tcPr>
            <w:tcW w:w="3526" w:type="pct"/>
            <w:vAlign w:val="center"/>
          </w:tcPr>
          <w:p w:rsidR="00913F3B" w:rsidRPr="00913F3B" w:rsidRDefault="00913F3B" w:rsidP="00913F3B">
            <w:pPr>
              <w:rPr>
                <w:b/>
                <w:bCs/>
                <w:sz w:val="28"/>
                <w:szCs w:val="28"/>
              </w:rPr>
            </w:pPr>
            <w:r w:rsidRPr="00913F3B">
              <w:rPr>
                <w:b/>
                <w:bCs/>
                <w:sz w:val="28"/>
                <w:szCs w:val="28"/>
              </w:rPr>
              <w:t>Приоритет 2. «Создание комфортного пространства для жизни»</w:t>
            </w:r>
          </w:p>
        </w:tc>
        <w:tc>
          <w:tcPr>
            <w:tcW w:w="446" w:type="pct"/>
            <w:vAlign w:val="center"/>
          </w:tcPr>
          <w:p w:rsidR="00913F3B" w:rsidRPr="00913F3B" w:rsidRDefault="00913F3B" w:rsidP="00913F3B">
            <w:pPr>
              <w:jc w:val="center"/>
              <w:rPr>
                <w:b/>
                <w:bCs/>
              </w:rPr>
            </w:pPr>
            <w:r w:rsidRPr="00913F3B">
              <w:rPr>
                <w:b/>
                <w:bCs/>
              </w:rPr>
              <w:t>19</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3.2.1.</w:t>
            </w:r>
          </w:p>
        </w:tc>
        <w:tc>
          <w:tcPr>
            <w:tcW w:w="3526" w:type="pct"/>
            <w:vAlign w:val="center"/>
          </w:tcPr>
          <w:p w:rsidR="00913F3B" w:rsidRPr="00913F3B" w:rsidRDefault="00913F3B" w:rsidP="00913F3B">
            <w:pPr>
              <w:rPr>
                <w:i/>
                <w:iCs/>
                <w:sz w:val="28"/>
                <w:szCs w:val="28"/>
              </w:rPr>
            </w:pPr>
            <w:r w:rsidRPr="00913F3B">
              <w:rPr>
                <w:i/>
                <w:iCs/>
                <w:sz w:val="28"/>
                <w:szCs w:val="28"/>
              </w:rPr>
              <w:t>Жилищно-коммунальное хозяйство</w:t>
            </w:r>
          </w:p>
        </w:tc>
        <w:tc>
          <w:tcPr>
            <w:tcW w:w="446" w:type="pct"/>
            <w:vAlign w:val="center"/>
          </w:tcPr>
          <w:p w:rsidR="00913F3B" w:rsidRPr="00913F3B" w:rsidRDefault="00913F3B" w:rsidP="00913F3B">
            <w:pPr>
              <w:jc w:val="center"/>
              <w:rPr>
                <w:i/>
                <w:iCs/>
              </w:rPr>
            </w:pPr>
            <w:r w:rsidRPr="00913F3B">
              <w:rPr>
                <w:i/>
                <w:iCs/>
              </w:rPr>
              <w:t>19</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3.2.2.</w:t>
            </w:r>
          </w:p>
        </w:tc>
        <w:tc>
          <w:tcPr>
            <w:tcW w:w="3526" w:type="pct"/>
            <w:vAlign w:val="center"/>
          </w:tcPr>
          <w:p w:rsidR="00913F3B" w:rsidRPr="00913F3B" w:rsidRDefault="00913F3B" w:rsidP="00913F3B">
            <w:pPr>
              <w:rPr>
                <w:i/>
                <w:iCs/>
                <w:sz w:val="28"/>
                <w:szCs w:val="28"/>
              </w:rPr>
            </w:pPr>
            <w:r w:rsidRPr="00913F3B">
              <w:rPr>
                <w:i/>
                <w:iCs/>
                <w:sz w:val="28"/>
                <w:szCs w:val="28"/>
              </w:rPr>
              <w:t>Безопасные качественные дороги</w:t>
            </w:r>
          </w:p>
        </w:tc>
        <w:tc>
          <w:tcPr>
            <w:tcW w:w="446" w:type="pct"/>
            <w:vAlign w:val="center"/>
          </w:tcPr>
          <w:p w:rsidR="00913F3B" w:rsidRPr="00913F3B" w:rsidRDefault="00913F3B" w:rsidP="00913F3B">
            <w:pPr>
              <w:jc w:val="center"/>
              <w:rPr>
                <w:i/>
                <w:iCs/>
              </w:rPr>
            </w:pPr>
            <w:r w:rsidRPr="00913F3B">
              <w:rPr>
                <w:i/>
                <w:iCs/>
              </w:rPr>
              <w:t>21</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3.3.</w:t>
            </w:r>
          </w:p>
        </w:tc>
        <w:tc>
          <w:tcPr>
            <w:tcW w:w="3526" w:type="pct"/>
            <w:vAlign w:val="center"/>
          </w:tcPr>
          <w:p w:rsidR="00913F3B" w:rsidRPr="00913F3B" w:rsidRDefault="00913F3B" w:rsidP="00913F3B">
            <w:pPr>
              <w:rPr>
                <w:b/>
                <w:bCs/>
                <w:sz w:val="28"/>
                <w:szCs w:val="28"/>
              </w:rPr>
            </w:pPr>
            <w:r w:rsidRPr="00913F3B">
              <w:rPr>
                <w:b/>
                <w:bCs/>
                <w:sz w:val="28"/>
                <w:szCs w:val="28"/>
              </w:rPr>
              <w:t>Приоритет 3. «Сохранение уникальной экосистемы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22</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3.3.1.</w:t>
            </w:r>
          </w:p>
        </w:tc>
        <w:tc>
          <w:tcPr>
            <w:tcW w:w="3526" w:type="pct"/>
          </w:tcPr>
          <w:p w:rsidR="00913F3B" w:rsidRPr="00913F3B" w:rsidRDefault="00913F3B" w:rsidP="00913F3B">
            <w:pPr>
              <w:keepNext/>
              <w:outlineLvl w:val="0"/>
              <w:rPr>
                <w:i/>
                <w:iCs/>
                <w:sz w:val="28"/>
                <w:szCs w:val="28"/>
              </w:rPr>
            </w:pPr>
            <w:r w:rsidRPr="00913F3B">
              <w:rPr>
                <w:i/>
                <w:iCs/>
                <w:sz w:val="28"/>
                <w:szCs w:val="28"/>
              </w:rPr>
              <w:t>Повышение качественной муниципальной среды</w:t>
            </w:r>
          </w:p>
        </w:tc>
        <w:tc>
          <w:tcPr>
            <w:tcW w:w="446" w:type="pct"/>
            <w:vAlign w:val="center"/>
          </w:tcPr>
          <w:p w:rsidR="00913F3B" w:rsidRPr="00913F3B" w:rsidRDefault="00913F3B" w:rsidP="00913F3B">
            <w:pPr>
              <w:jc w:val="center"/>
              <w:rPr>
                <w:i/>
                <w:iCs/>
              </w:rPr>
            </w:pPr>
            <w:r w:rsidRPr="00913F3B">
              <w:rPr>
                <w:i/>
                <w:iCs/>
              </w:rPr>
              <w:t>22</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3.4.</w:t>
            </w:r>
          </w:p>
        </w:tc>
        <w:tc>
          <w:tcPr>
            <w:tcW w:w="3526" w:type="pct"/>
          </w:tcPr>
          <w:p w:rsidR="00913F3B" w:rsidRPr="00913F3B" w:rsidRDefault="00913F3B" w:rsidP="00913F3B">
            <w:pPr>
              <w:keepNext/>
              <w:outlineLvl w:val="0"/>
              <w:rPr>
                <w:b/>
                <w:bCs/>
                <w:sz w:val="28"/>
                <w:szCs w:val="28"/>
              </w:rPr>
            </w:pPr>
            <w:r w:rsidRPr="00913F3B">
              <w:rPr>
                <w:b/>
                <w:bCs/>
                <w:sz w:val="28"/>
                <w:szCs w:val="28"/>
              </w:rPr>
              <w:t>Приоритет 4. «Экономический рост и эффективное управление»</w:t>
            </w:r>
          </w:p>
        </w:tc>
        <w:tc>
          <w:tcPr>
            <w:tcW w:w="446" w:type="pct"/>
            <w:vAlign w:val="center"/>
          </w:tcPr>
          <w:p w:rsidR="00913F3B" w:rsidRPr="00913F3B" w:rsidRDefault="00913F3B" w:rsidP="00913F3B">
            <w:pPr>
              <w:jc w:val="center"/>
              <w:rPr>
                <w:b/>
                <w:bCs/>
              </w:rPr>
            </w:pPr>
            <w:r w:rsidRPr="00913F3B">
              <w:rPr>
                <w:b/>
                <w:bCs/>
              </w:rPr>
              <w:t>23</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3.4.1</w:t>
            </w:r>
          </w:p>
        </w:tc>
        <w:tc>
          <w:tcPr>
            <w:tcW w:w="3526" w:type="pct"/>
            <w:vAlign w:val="center"/>
          </w:tcPr>
          <w:p w:rsidR="00913F3B" w:rsidRPr="00913F3B" w:rsidRDefault="00913F3B" w:rsidP="00913F3B">
            <w:pPr>
              <w:keepNext/>
              <w:outlineLvl w:val="0"/>
              <w:rPr>
                <w:i/>
                <w:iCs/>
                <w:sz w:val="28"/>
                <w:szCs w:val="28"/>
              </w:rPr>
            </w:pPr>
            <w:r w:rsidRPr="00913F3B">
              <w:rPr>
                <w:i/>
                <w:iCs/>
                <w:sz w:val="28"/>
                <w:szCs w:val="28"/>
              </w:rPr>
              <w:t xml:space="preserve">Малое и среднее предпринимательство                                                                                                                                                                                                                  </w:t>
            </w:r>
          </w:p>
        </w:tc>
        <w:tc>
          <w:tcPr>
            <w:tcW w:w="446" w:type="pct"/>
            <w:vAlign w:val="center"/>
          </w:tcPr>
          <w:p w:rsidR="00913F3B" w:rsidRPr="00913F3B" w:rsidRDefault="00913F3B" w:rsidP="00913F3B">
            <w:pPr>
              <w:jc w:val="center"/>
              <w:rPr>
                <w:i/>
                <w:iCs/>
              </w:rPr>
            </w:pPr>
            <w:r w:rsidRPr="00913F3B">
              <w:rPr>
                <w:i/>
                <w:iCs/>
              </w:rPr>
              <w:t>23</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3.4.2.</w:t>
            </w:r>
          </w:p>
        </w:tc>
        <w:tc>
          <w:tcPr>
            <w:tcW w:w="3526" w:type="pct"/>
            <w:vAlign w:val="center"/>
          </w:tcPr>
          <w:p w:rsidR="00913F3B" w:rsidRPr="00913F3B" w:rsidRDefault="00913F3B" w:rsidP="00913F3B">
            <w:pPr>
              <w:keepNext/>
              <w:outlineLvl w:val="0"/>
              <w:rPr>
                <w:i/>
                <w:iCs/>
                <w:sz w:val="28"/>
                <w:szCs w:val="28"/>
              </w:rPr>
            </w:pPr>
            <w:r w:rsidRPr="00913F3B">
              <w:rPr>
                <w:i/>
                <w:iCs/>
                <w:sz w:val="28"/>
                <w:szCs w:val="28"/>
              </w:rPr>
              <w:t>Кадровая политика и производительность труда</w:t>
            </w:r>
          </w:p>
        </w:tc>
        <w:tc>
          <w:tcPr>
            <w:tcW w:w="446" w:type="pct"/>
            <w:vAlign w:val="center"/>
          </w:tcPr>
          <w:p w:rsidR="00913F3B" w:rsidRPr="00913F3B" w:rsidRDefault="00913F3B" w:rsidP="00913F3B">
            <w:pPr>
              <w:jc w:val="center"/>
              <w:rPr>
                <w:i/>
                <w:iCs/>
              </w:rPr>
            </w:pPr>
            <w:r w:rsidRPr="00913F3B">
              <w:rPr>
                <w:i/>
                <w:iCs/>
              </w:rPr>
              <w:t>25</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3.4.3.</w:t>
            </w:r>
          </w:p>
        </w:tc>
        <w:tc>
          <w:tcPr>
            <w:tcW w:w="3526" w:type="pct"/>
          </w:tcPr>
          <w:p w:rsidR="00913F3B" w:rsidRPr="00913F3B" w:rsidRDefault="00913F3B" w:rsidP="00913F3B">
            <w:pPr>
              <w:autoSpaceDE w:val="0"/>
              <w:autoSpaceDN w:val="0"/>
              <w:adjustRightInd w:val="0"/>
              <w:rPr>
                <w:i/>
                <w:iCs/>
                <w:sz w:val="28"/>
                <w:szCs w:val="28"/>
              </w:rPr>
            </w:pPr>
            <w:r w:rsidRPr="00913F3B">
              <w:rPr>
                <w:i/>
                <w:iCs/>
                <w:sz w:val="28"/>
                <w:szCs w:val="28"/>
              </w:rPr>
              <w:t>Устойчивость финансовой системе</w:t>
            </w:r>
          </w:p>
        </w:tc>
        <w:tc>
          <w:tcPr>
            <w:tcW w:w="446" w:type="pct"/>
            <w:vAlign w:val="center"/>
          </w:tcPr>
          <w:p w:rsidR="00913F3B" w:rsidRPr="00913F3B" w:rsidRDefault="00913F3B" w:rsidP="00913F3B">
            <w:pPr>
              <w:jc w:val="center"/>
              <w:rPr>
                <w:i/>
                <w:iCs/>
              </w:rPr>
            </w:pPr>
            <w:r w:rsidRPr="00913F3B">
              <w:rPr>
                <w:i/>
                <w:iCs/>
              </w:rPr>
              <w:t>26</w:t>
            </w:r>
          </w:p>
        </w:tc>
      </w:tr>
      <w:tr w:rsidR="00913F3B" w:rsidRPr="00913F3B" w:rsidTr="00913F3B">
        <w:trPr>
          <w:jc w:val="center"/>
        </w:trPr>
        <w:tc>
          <w:tcPr>
            <w:tcW w:w="1028" w:type="pct"/>
            <w:vAlign w:val="center"/>
          </w:tcPr>
          <w:p w:rsidR="00913F3B" w:rsidRPr="00913F3B" w:rsidRDefault="00913F3B" w:rsidP="00913F3B">
            <w:pPr>
              <w:jc w:val="center"/>
              <w:rPr>
                <w:i/>
                <w:iCs/>
                <w:sz w:val="28"/>
                <w:szCs w:val="28"/>
              </w:rPr>
            </w:pPr>
            <w:r w:rsidRPr="00913F3B">
              <w:rPr>
                <w:i/>
                <w:iCs/>
                <w:sz w:val="28"/>
                <w:szCs w:val="28"/>
              </w:rPr>
              <w:t>3.4.4.</w:t>
            </w:r>
          </w:p>
        </w:tc>
        <w:tc>
          <w:tcPr>
            <w:tcW w:w="3526" w:type="pct"/>
            <w:vAlign w:val="center"/>
          </w:tcPr>
          <w:p w:rsidR="00913F3B" w:rsidRPr="00913F3B" w:rsidRDefault="00913F3B" w:rsidP="00913F3B">
            <w:pPr>
              <w:autoSpaceDE w:val="0"/>
              <w:autoSpaceDN w:val="0"/>
              <w:adjustRightInd w:val="0"/>
              <w:rPr>
                <w:i/>
                <w:iCs/>
                <w:sz w:val="28"/>
                <w:szCs w:val="28"/>
              </w:rPr>
            </w:pPr>
            <w:r w:rsidRPr="00913F3B">
              <w:rPr>
                <w:i/>
                <w:iCs/>
                <w:sz w:val="28"/>
                <w:szCs w:val="28"/>
              </w:rPr>
              <w:t>Управление муниципальной собственностью</w:t>
            </w:r>
          </w:p>
        </w:tc>
        <w:tc>
          <w:tcPr>
            <w:tcW w:w="446" w:type="pct"/>
            <w:vAlign w:val="center"/>
          </w:tcPr>
          <w:p w:rsidR="00913F3B" w:rsidRPr="00913F3B" w:rsidRDefault="00913F3B" w:rsidP="00913F3B">
            <w:pPr>
              <w:jc w:val="center"/>
              <w:rPr>
                <w:i/>
                <w:iCs/>
              </w:rPr>
            </w:pPr>
            <w:r w:rsidRPr="00913F3B">
              <w:rPr>
                <w:i/>
                <w:iCs/>
              </w:rPr>
              <w:t>28</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4.</w:t>
            </w:r>
          </w:p>
        </w:tc>
        <w:tc>
          <w:tcPr>
            <w:tcW w:w="3526" w:type="pct"/>
            <w:vAlign w:val="center"/>
          </w:tcPr>
          <w:p w:rsidR="00913F3B" w:rsidRPr="00913F3B" w:rsidRDefault="00913F3B" w:rsidP="00913F3B">
            <w:pPr>
              <w:autoSpaceDE w:val="0"/>
              <w:autoSpaceDN w:val="0"/>
              <w:adjustRightInd w:val="0"/>
              <w:rPr>
                <w:b/>
                <w:bCs/>
                <w:sz w:val="28"/>
                <w:szCs w:val="28"/>
              </w:rPr>
            </w:pPr>
            <w:r w:rsidRPr="00913F3B">
              <w:rPr>
                <w:b/>
                <w:bCs/>
                <w:sz w:val="28"/>
                <w:szCs w:val="28"/>
              </w:rPr>
              <w:t>ОТРАСЛЕВЫЕ КОМПЛЕКСЫ ЭКОНОМИКИ</w:t>
            </w:r>
          </w:p>
        </w:tc>
        <w:tc>
          <w:tcPr>
            <w:tcW w:w="446" w:type="pct"/>
            <w:vAlign w:val="center"/>
          </w:tcPr>
          <w:p w:rsidR="00913F3B" w:rsidRPr="00913F3B" w:rsidRDefault="00913F3B" w:rsidP="00913F3B">
            <w:pPr>
              <w:jc w:val="center"/>
              <w:rPr>
                <w:b/>
                <w:bCs/>
              </w:rPr>
            </w:pPr>
            <w:r w:rsidRPr="00913F3B">
              <w:rPr>
                <w:b/>
                <w:bCs/>
              </w:rPr>
              <w:t>29</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w:t>
            </w:r>
          </w:p>
        </w:tc>
        <w:tc>
          <w:tcPr>
            <w:tcW w:w="3526" w:type="pct"/>
            <w:vAlign w:val="center"/>
          </w:tcPr>
          <w:p w:rsidR="00913F3B" w:rsidRPr="00913F3B" w:rsidRDefault="00913F3B" w:rsidP="00913F3B">
            <w:pPr>
              <w:rPr>
                <w:b/>
                <w:bCs/>
                <w:sz w:val="28"/>
                <w:szCs w:val="28"/>
              </w:rPr>
            </w:pPr>
            <w:r w:rsidRPr="00913F3B">
              <w:rPr>
                <w:b/>
                <w:bCs/>
                <w:sz w:val="28"/>
                <w:szCs w:val="28"/>
              </w:rPr>
              <w:t>ОРГАНИЗАЦИЯ РЕАЛИЗАЦИЯ СТРАТЕГИИ</w:t>
            </w:r>
          </w:p>
        </w:tc>
        <w:tc>
          <w:tcPr>
            <w:tcW w:w="446" w:type="pct"/>
            <w:vAlign w:val="center"/>
          </w:tcPr>
          <w:p w:rsidR="00913F3B" w:rsidRPr="00913F3B" w:rsidRDefault="00913F3B" w:rsidP="00913F3B">
            <w:pPr>
              <w:jc w:val="center"/>
              <w:rPr>
                <w:b/>
                <w:bCs/>
              </w:rPr>
            </w:pPr>
            <w:r w:rsidRPr="00913F3B">
              <w:rPr>
                <w:b/>
                <w:bCs/>
              </w:rPr>
              <w:t>29</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5.1.</w:t>
            </w:r>
          </w:p>
        </w:tc>
        <w:tc>
          <w:tcPr>
            <w:tcW w:w="3526" w:type="pct"/>
            <w:vAlign w:val="center"/>
          </w:tcPr>
          <w:p w:rsidR="00913F3B" w:rsidRPr="00913F3B" w:rsidRDefault="00913F3B" w:rsidP="00913F3B">
            <w:pPr>
              <w:rPr>
                <w:b/>
                <w:bCs/>
                <w:sz w:val="28"/>
                <w:szCs w:val="28"/>
              </w:rPr>
            </w:pPr>
            <w:r w:rsidRPr="00913F3B">
              <w:rPr>
                <w:b/>
                <w:bCs/>
                <w:sz w:val="28"/>
                <w:szCs w:val="28"/>
              </w:rPr>
              <w:t>Механизмы реализации стратегии</w:t>
            </w:r>
          </w:p>
        </w:tc>
        <w:tc>
          <w:tcPr>
            <w:tcW w:w="446" w:type="pct"/>
            <w:vAlign w:val="center"/>
          </w:tcPr>
          <w:p w:rsidR="00913F3B" w:rsidRPr="00913F3B" w:rsidRDefault="00913F3B" w:rsidP="00913F3B">
            <w:pPr>
              <w:jc w:val="center"/>
              <w:rPr>
                <w:b/>
                <w:bCs/>
              </w:rPr>
            </w:pPr>
            <w:r w:rsidRPr="00913F3B">
              <w:rPr>
                <w:b/>
                <w:bCs/>
              </w:rPr>
              <w:t>29</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lastRenderedPageBreak/>
              <w:t>5.2</w:t>
            </w:r>
          </w:p>
        </w:tc>
        <w:tc>
          <w:tcPr>
            <w:tcW w:w="3526" w:type="pct"/>
            <w:vAlign w:val="center"/>
          </w:tcPr>
          <w:p w:rsidR="00913F3B" w:rsidRPr="00913F3B" w:rsidRDefault="00913F3B" w:rsidP="00913F3B">
            <w:pPr>
              <w:rPr>
                <w:b/>
                <w:bCs/>
                <w:sz w:val="28"/>
                <w:szCs w:val="28"/>
              </w:rPr>
            </w:pPr>
            <w:r w:rsidRPr="00913F3B">
              <w:rPr>
                <w:b/>
                <w:bCs/>
                <w:sz w:val="28"/>
                <w:szCs w:val="28"/>
              </w:rPr>
              <w:t>Сроки и этапы реализации стратегии</w:t>
            </w:r>
          </w:p>
        </w:tc>
        <w:tc>
          <w:tcPr>
            <w:tcW w:w="446" w:type="pct"/>
            <w:vAlign w:val="center"/>
          </w:tcPr>
          <w:p w:rsidR="00913F3B" w:rsidRPr="00913F3B" w:rsidRDefault="00913F3B" w:rsidP="00913F3B">
            <w:pPr>
              <w:jc w:val="center"/>
              <w:rPr>
                <w:b/>
                <w:bCs/>
              </w:rPr>
            </w:pPr>
            <w:r w:rsidRPr="00913F3B">
              <w:rPr>
                <w:b/>
                <w:bCs/>
              </w:rPr>
              <w:t>30</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5.3.</w:t>
            </w:r>
          </w:p>
        </w:tc>
        <w:tc>
          <w:tcPr>
            <w:tcW w:w="3526" w:type="pct"/>
            <w:vAlign w:val="center"/>
          </w:tcPr>
          <w:p w:rsidR="00913F3B" w:rsidRPr="00913F3B" w:rsidRDefault="00913F3B" w:rsidP="00913F3B">
            <w:pPr>
              <w:rPr>
                <w:b/>
                <w:bCs/>
                <w:sz w:val="28"/>
                <w:szCs w:val="28"/>
              </w:rPr>
            </w:pPr>
            <w:r w:rsidRPr="00913F3B">
              <w:rPr>
                <w:b/>
                <w:bCs/>
                <w:sz w:val="28"/>
                <w:szCs w:val="28"/>
              </w:rPr>
              <w:t>Инструменты реализации стратегии</w:t>
            </w:r>
          </w:p>
        </w:tc>
        <w:tc>
          <w:tcPr>
            <w:tcW w:w="446" w:type="pct"/>
            <w:vAlign w:val="center"/>
          </w:tcPr>
          <w:p w:rsidR="00913F3B" w:rsidRPr="00913F3B" w:rsidRDefault="00913F3B" w:rsidP="00913F3B">
            <w:pPr>
              <w:jc w:val="center"/>
              <w:rPr>
                <w:b/>
                <w:bCs/>
              </w:rPr>
            </w:pPr>
            <w:r w:rsidRPr="00913F3B">
              <w:rPr>
                <w:b/>
                <w:bCs/>
              </w:rPr>
              <w:t>30</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5.4.</w:t>
            </w:r>
          </w:p>
        </w:tc>
        <w:tc>
          <w:tcPr>
            <w:tcW w:w="3526" w:type="pct"/>
            <w:vAlign w:val="center"/>
          </w:tcPr>
          <w:p w:rsidR="00913F3B" w:rsidRPr="00913F3B" w:rsidRDefault="00913F3B" w:rsidP="00913F3B">
            <w:pPr>
              <w:rPr>
                <w:b/>
                <w:bCs/>
                <w:sz w:val="28"/>
                <w:szCs w:val="28"/>
              </w:rPr>
            </w:pPr>
            <w:r w:rsidRPr="00913F3B">
              <w:rPr>
                <w:b/>
                <w:bCs/>
                <w:sz w:val="28"/>
                <w:szCs w:val="28"/>
              </w:rPr>
              <w:t>Оценка финансовых ресурсов, необходимых для реализации стратегии</w:t>
            </w:r>
          </w:p>
        </w:tc>
        <w:tc>
          <w:tcPr>
            <w:tcW w:w="446" w:type="pct"/>
            <w:vAlign w:val="center"/>
          </w:tcPr>
          <w:p w:rsidR="00913F3B" w:rsidRPr="00913F3B" w:rsidRDefault="00913F3B" w:rsidP="00913F3B">
            <w:pPr>
              <w:jc w:val="center"/>
              <w:rPr>
                <w:b/>
                <w:bCs/>
              </w:rPr>
            </w:pPr>
            <w:r w:rsidRPr="00913F3B">
              <w:rPr>
                <w:b/>
                <w:bCs/>
              </w:rPr>
              <w:t>31</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5.5.</w:t>
            </w:r>
          </w:p>
        </w:tc>
        <w:tc>
          <w:tcPr>
            <w:tcW w:w="3526" w:type="pct"/>
            <w:vAlign w:val="center"/>
          </w:tcPr>
          <w:p w:rsidR="00913F3B" w:rsidRPr="00913F3B" w:rsidRDefault="00913F3B" w:rsidP="00913F3B">
            <w:pPr>
              <w:rPr>
                <w:b/>
                <w:bCs/>
                <w:sz w:val="28"/>
                <w:szCs w:val="28"/>
              </w:rPr>
            </w:pPr>
            <w:r w:rsidRPr="00913F3B">
              <w:rPr>
                <w:b/>
                <w:bCs/>
                <w:sz w:val="28"/>
                <w:szCs w:val="28"/>
              </w:rPr>
              <w:t>Информация о муниципальных программах  Евдокимовского сельского поселения</w:t>
            </w:r>
          </w:p>
        </w:tc>
        <w:tc>
          <w:tcPr>
            <w:tcW w:w="446" w:type="pct"/>
            <w:vAlign w:val="center"/>
          </w:tcPr>
          <w:p w:rsidR="00913F3B" w:rsidRPr="00913F3B" w:rsidRDefault="00913F3B" w:rsidP="00913F3B">
            <w:pPr>
              <w:jc w:val="center"/>
              <w:rPr>
                <w:b/>
                <w:bCs/>
              </w:rPr>
            </w:pPr>
            <w:r w:rsidRPr="00913F3B">
              <w:rPr>
                <w:b/>
                <w:bCs/>
              </w:rPr>
              <w:t>31</w:t>
            </w:r>
          </w:p>
        </w:tc>
      </w:tr>
      <w:tr w:rsidR="00913F3B" w:rsidRPr="00913F3B" w:rsidTr="00913F3B">
        <w:trPr>
          <w:jc w:val="center"/>
        </w:trPr>
        <w:tc>
          <w:tcPr>
            <w:tcW w:w="1028" w:type="pct"/>
            <w:vAlign w:val="center"/>
          </w:tcPr>
          <w:p w:rsidR="00913F3B" w:rsidRPr="00913F3B" w:rsidRDefault="00913F3B" w:rsidP="00913F3B">
            <w:pPr>
              <w:jc w:val="center"/>
              <w:rPr>
                <w:b/>
                <w:bCs/>
                <w:sz w:val="28"/>
                <w:szCs w:val="28"/>
              </w:rPr>
            </w:pPr>
            <w:r w:rsidRPr="00913F3B">
              <w:rPr>
                <w:b/>
                <w:bCs/>
                <w:sz w:val="28"/>
                <w:szCs w:val="28"/>
              </w:rPr>
              <w:t>5.6.</w:t>
            </w:r>
          </w:p>
        </w:tc>
        <w:tc>
          <w:tcPr>
            <w:tcW w:w="3526" w:type="pct"/>
            <w:vAlign w:val="center"/>
          </w:tcPr>
          <w:p w:rsidR="00913F3B" w:rsidRPr="00913F3B" w:rsidRDefault="00913F3B" w:rsidP="00913F3B">
            <w:pPr>
              <w:rPr>
                <w:b/>
                <w:bCs/>
                <w:sz w:val="28"/>
                <w:szCs w:val="28"/>
              </w:rPr>
            </w:pPr>
            <w:r w:rsidRPr="00913F3B">
              <w:rPr>
                <w:b/>
                <w:bCs/>
                <w:sz w:val="28"/>
                <w:szCs w:val="28"/>
              </w:rPr>
              <w:t>Ожидаемые результаты реализации стратегии</w:t>
            </w:r>
          </w:p>
        </w:tc>
        <w:tc>
          <w:tcPr>
            <w:tcW w:w="446" w:type="pct"/>
            <w:vAlign w:val="center"/>
          </w:tcPr>
          <w:p w:rsidR="00913F3B" w:rsidRPr="00913F3B" w:rsidRDefault="00913F3B" w:rsidP="00913F3B">
            <w:pPr>
              <w:jc w:val="center"/>
              <w:rPr>
                <w:b/>
                <w:bCs/>
              </w:rPr>
            </w:pPr>
            <w:r w:rsidRPr="00913F3B">
              <w:rPr>
                <w:b/>
                <w:bCs/>
              </w:rPr>
              <w:t>35</w:t>
            </w:r>
          </w:p>
        </w:tc>
      </w:tr>
      <w:tr w:rsidR="00913F3B" w:rsidRPr="00913F3B" w:rsidTr="00913F3B">
        <w:trPr>
          <w:jc w:val="center"/>
        </w:trPr>
        <w:tc>
          <w:tcPr>
            <w:tcW w:w="1028" w:type="pct"/>
            <w:vAlign w:val="center"/>
          </w:tcPr>
          <w:p w:rsidR="00913F3B" w:rsidRPr="00913F3B" w:rsidRDefault="00913F3B" w:rsidP="00913F3B">
            <w:pPr>
              <w:jc w:val="center"/>
              <w:rPr>
                <w:b/>
                <w:bCs/>
                <w:i/>
                <w:iCs/>
                <w:color w:val="FF0000"/>
                <w:sz w:val="28"/>
                <w:szCs w:val="28"/>
              </w:rPr>
            </w:pPr>
            <w:r w:rsidRPr="00913F3B">
              <w:rPr>
                <w:b/>
                <w:bCs/>
                <w:i/>
                <w:iCs/>
                <w:sz w:val="28"/>
                <w:szCs w:val="28"/>
              </w:rPr>
              <w:t>Приложение № 1</w:t>
            </w:r>
          </w:p>
        </w:tc>
        <w:tc>
          <w:tcPr>
            <w:tcW w:w="3526" w:type="pct"/>
            <w:vAlign w:val="center"/>
          </w:tcPr>
          <w:p w:rsidR="00913F3B" w:rsidRPr="00913F3B" w:rsidRDefault="00913F3B" w:rsidP="00913F3B">
            <w:pPr>
              <w:rPr>
                <w:b/>
                <w:bCs/>
                <w:i/>
                <w:iCs/>
                <w:color w:val="FF0000"/>
                <w:sz w:val="28"/>
                <w:szCs w:val="28"/>
              </w:rPr>
            </w:pPr>
            <w:r w:rsidRPr="00913F3B">
              <w:rPr>
                <w:b/>
                <w:bCs/>
                <w:i/>
                <w:iCs/>
                <w:sz w:val="28"/>
                <w:szCs w:val="28"/>
                <w:lang w:val="en-US"/>
              </w:rPr>
              <w:t>S</w:t>
            </w:r>
            <w:r w:rsidRPr="00913F3B">
              <w:rPr>
                <w:b/>
                <w:bCs/>
                <w:i/>
                <w:iCs/>
                <w:sz w:val="28"/>
                <w:szCs w:val="28"/>
              </w:rPr>
              <w:t>WOT-анализ факторов развития Евдокимовского сельского поселения</w:t>
            </w:r>
          </w:p>
        </w:tc>
        <w:tc>
          <w:tcPr>
            <w:tcW w:w="446" w:type="pct"/>
            <w:vAlign w:val="center"/>
          </w:tcPr>
          <w:p w:rsidR="00913F3B" w:rsidRPr="00913F3B" w:rsidRDefault="00913F3B" w:rsidP="00913F3B">
            <w:pPr>
              <w:jc w:val="center"/>
              <w:rPr>
                <w:b/>
                <w:bCs/>
                <w:i/>
                <w:iCs/>
              </w:rPr>
            </w:pPr>
            <w:r w:rsidRPr="00913F3B">
              <w:rPr>
                <w:b/>
                <w:bCs/>
                <w:i/>
                <w:iCs/>
              </w:rPr>
              <w:t>36</w:t>
            </w:r>
          </w:p>
        </w:tc>
      </w:tr>
      <w:tr w:rsidR="00913F3B" w:rsidRPr="00913F3B" w:rsidTr="00913F3B">
        <w:trPr>
          <w:jc w:val="center"/>
        </w:trPr>
        <w:tc>
          <w:tcPr>
            <w:tcW w:w="1028" w:type="pct"/>
            <w:vAlign w:val="center"/>
          </w:tcPr>
          <w:p w:rsidR="00913F3B" w:rsidRPr="00913F3B" w:rsidRDefault="00913F3B" w:rsidP="00913F3B">
            <w:pPr>
              <w:jc w:val="center"/>
              <w:rPr>
                <w:b/>
                <w:bCs/>
                <w:i/>
                <w:iCs/>
                <w:sz w:val="28"/>
                <w:szCs w:val="28"/>
              </w:rPr>
            </w:pPr>
            <w:r w:rsidRPr="00913F3B">
              <w:rPr>
                <w:b/>
                <w:bCs/>
                <w:i/>
                <w:iCs/>
                <w:sz w:val="28"/>
                <w:szCs w:val="28"/>
              </w:rPr>
              <w:t>Приложение № 2</w:t>
            </w:r>
          </w:p>
        </w:tc>
        <w:tc>
          <w:tcPr>
            <w:tcW w:w="3526" w:type="pct"/>
            <w:vAlign w:val="center"/>
          </w:tcPr>
          <w:p w:rsidR="00913F3B" w:rsidRPr="00913F3B" w:rsidRDefault="00913F3B" w:rsidP="00913F3B">
            <w:pPr>
              <w:rPr>
                <w:b/>
                <w:bCs/>
                <w:i/>
                <w:iCs/>
                <w:sz w:val="28"/>
                <w:szCs w:val="28"/>
              </w:rPr>
            </w:pPr>
            <w:r w:rsidRPr="00913F3B">
              <w:rPr>
                <w:b/>
                <w:bCs/>
                <w:i/>
                <w:iCs/>
                <w:sz w:val="28"/>
                <w:szCs w:val="28"/>
              </w:rPr>
              <w:t>Основные показатели достижения целей социально-экономического развития Евдокимовского сельского поселения на период до 2036 года</w:t>
            </w:r>
          </w:p>
        </w:tc>
        <w:tc>
          <w:tcPr>
            <w:tcW w:w="446" w:type="pct"/>
            <w:vAlign w:val="center"/>
          </w:tcPr>
          <w:p w:rsidR="00913F3B" w:rsidRPr="00913F3B" w:rsidRDefault="00913F3B" w:rsidP="00913F3B">
            <w:pPr>
              <w:jc w:val="center"/>
              <w:rPr>
                <w:b/>
                <w:bCs/>
                <w:i/>
                <w:iCs/>
              </w:rPr>
            </w:pPr>
            <w:r w:rsidRPr="00913F3B">
              <w:rPr>
                <w:b/>
                <w:bCs/>
                <w:i/>
                <w:iCs/>
              </w:rPr>
              <w:t>39</w:t>
            </w:r>
          </w:p>
        </w:tc>
      </w:tr>
      <w:tr w:rsidR="00913F3B" w:rsidRPr="00913F3B" w:rsidTr="00913F3B">
        <w:trPr>
          <w:jc w:val="center"/>
        </w:trPr>
        <w:tc>
          <w:tcPr>
            <w:tcW w:w="1028" w:type="pct"/>
            <w:vAlign w:val="center"/>
          </w:tcPr>
          <w:p w:rsidR="00913F3B" w:rsidRPr="00913F3B" w:rsidRDefault="00913F3B" w:rsidP="00913F3B">
            <w:pPr>
              <w:jc w:val="center"/>
              <w:rPr>
                <w:b/>
                <w:bCs/>
                <w:i/>
                <w:iCs/>
                <w:sz w:val="28"/>
                <w:szCs w:val="28"/>
              </w:rPr>
            </w:pPr>
            <w:r w:rsidRPr="00913F3B">
              <w:rPr>
                <w:b/>
                <w:bCs/>
                <w:i/>
                <w:iCs/>
                <w:sz w:val="28"/>
                <w:szCs w:val="28"/>
              </w:rPr>
              <w:t>Приложение № 3</w:t>
            </w:r>
          </w:p>
        </w:tc>
        <w:tc>
          <w:tcPr>
            <w:tcW w:w="3526" w:type="pct"/>
            <w:vAlign w:val="center"/>
          </w:tcPr>
          <w:p w:rsidR="00913F3B" w:rsidRPr="00913F3B" w:rsidRDefault="00913F3B" w:rsidP="00913F3B">
            <w:pPr>
              <w:rPr>
                <w:b/>
                <w:bCs/>
                <w:i/>
                <w:iCs/>
                <w:sz w:val="28"/>
                <w:szCs w:val="28"/>
              </w:rPr>
            </w:pPr>
            <w:r w:rsidRPr="00913F3B">
              <w:rPr>
                <w:b/>
                <w:bCs/>
                <w:i/>
                <w:iCs/>
                <w:sz w:val="28"/>
                <w:szCs w:val="28"/>
              </w:rPr>
              <w:t>Ожидаемые результаты реализации Стратегии</w:t>
            </w:r>
          </w:p>
        </w:tc>
        <w:tc>
          <w:tcPr>
            <w:tcW w:w="446" w:type="pct"/>
            <w:vAlign w:val="center"/>
          </w:tcPr>
          <w:p w:rsidR="00913F3B" w:rsidRPr="00913F3B" w:rsidRDefault="00913F3B" w:rsidP="00913F3B">
            <w:pPr>
              <w:jc w:val="center"/>
              <w:rPr>
                <w:b/>
                <w:bCs/>
                <w:i/>
                <w:iCs/>
              </w:rPr>
            </w:pPr>
            <w:r w:rsidRPr="00913F3B">
              <w:rPr>
                <w:b/>
                <w:bCs/>
                <w:i/>
                <w:iCs/>
              </w:rPr>
              <w:t>44</w:t>
            </w:r>
          </w:p>
        </w:tc>
      </w:tr>
    </w:tbl>
    <w:p w:rsidR="00913F3B" w:rsidRPr="00913F3B" w:rsidRDefault="00913F3B" w:rsidP="00913F3B">
      <w:pPr>
        <w:autoSpaceDE w:val="0"/>
        <w:autoSpaceDN w:val="0"/>
        <w:adjustRightInd w:val="0"/>
        <w:ind w:right="-158"/>
        <w:rPr>
          <w:sz w:val="28"/>
          <w:szCs w:val="28"/>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ind w:firstLine="709"/>
        <w:jc w:val="center"/>
        <w:outlineLvl w:val="2"/>
        <w:rPr>
          <w:b/>
          <w:bCs/>
          <w:sz w:val="28"/>
          <w:szCs w:val="28"/>
          <w:lang w:eastAsia="en-US"/>
        </w:rPr>
      </w:pPr>
      <w:r w:rsidRPr="00913F3B">
        <w:rPr>
          <w:b/>
          <w:bCs/>
          <w:sz w:val="28"/>
          <w:szCs w:val="28"/>
          <w:lang w:eastAsia="en-US"/>
        </w:rPr>
        <w:t>Раздел 1. ОБЩИЕ ПОЛОЖЕНИЯ</w:t>
      </w: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shd w:val="clear" w:color="auto" w:fill="FFFFFF"/>
        <w:ind w:firstLine="709"/>
        <w:jc w:val="both"/>
        <w:rPr>
          <w:rFonts w:eastAsia="Calibri"/>
          <w:sz w:val="28"/>
          <w:szCs w:val="28"/>
          <w:lang w:eastAsia="en-US"/>
        </w:rPr>
      </w:pPr>
      <w:r w:rsidRPr="00913F3B">
        <w:rPr>
          <w:rFonts w:eastAsia="Calibri"/>
          <w:sz w:val="28"/>
          <w:szCs w:val="28"/>
          <w:lang w:eastAsia="en-US"/>
        </w:rPr>
        <w:t>Стратегия социально-экономического развития муниципального образования - это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913F3B" w:rsidRPr="00913F3B" w:rsidRDefault="00913F3B" w:rsidP="00913F3B">
      <w:pPr>
        <w:shd w:val="clear" w:color="auto" w:fill="FFFFFF"/>
        <w:suppressAutoHyphens/>
        <w:ind w:firstLine="709"/>
        <w:jc w:val="both"/>
        <w:rPr>
          <w:rFonts w:eastAsia="Calibri"/>
          <w:sz w:val="28"/>
          <w:szCs w:val="28"/>
          <w:lang w:eastAsia="en-US"/>
        </w:rPr>
      </w:pPr>
      <w:r w:rsidRPr="00913F3B">
        <w:rPr>
          <w:rFonts w:eastAsia="Calibri"/>
          <w:sz w:val="28"/>
          <w:szCs w:val="28"/>
          <w:lang w:eastAsia="en-US"/>
        </w:rPr>
        <w:t>На основе Стратегии социально-экономического развития муниципального образования выстраивается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и муниципального управления в муниципальном образовании.</w:t>
      </w:r>
    </w:p>
    <w:p w:rsidR="00913F3B" w:rsidRPr="00913F3B" w:rsidRDefault="00913F3B" w:rsidP="00913F3B">
      <w:pPr>
        <w:ind w:firstLine="709"/>
        <w:outlineLvl w:val="1"/>
        <w:rPr>
          <w:sz w:val="28"/>
          <w:szCs w:val="28"/>
        </w:rPr>
      </w:pPr>
      <w:r w:rsidRPr="00913F3B">
        <w:rPr>
          <w:sz w:val="28"/>
          <w:szCs w:val="28"/>
        </w:rPr>
        <w:t>Стратегия является базовым документом системы муниципального стратегического планирования, определяющим действия администрации сельского поселения при решении социально- экономических задач и выступает основой для разработки и актуализации муниципальных программ Евдокимовского сельского поселения.</w:t>
      </w:r>
    </w:p>
    <w:p w:rsidR="00913F3B" w:rsidRPr="00913F3B" w:rsidRDefault="00913F3B" w:rsidP="00913F3B">
      <w:pPr>
        <w:ind w:firstLine="709"/>
        <w:jc w:val="both"/>
        <w:rPr>
          <w:sz w:val="28"/>
          <w:szCs w:val="28"/>
        </w:rPr>
      </w:pPr>
      <w:r w:rsidRPr="00913F3B">
        <w:rPr>
          <w:sz w:val="28"/>
          <w:szCs w:val="28"/>
        </w:rPr>
        <w:t>Стратегия разработана в согласовании с основными, существующими в настоящее время, документами стратегического планирования, принятыми на федеральном, областном и районном уровнях. Нормативными документами, определяющими общие подходы к разработке стратегии, являются:</w:t>
      </w:r>
    </w:p>
    <w:p w:rsidR="00913F3B" w:rsidRPr="00913F3B" w:rsidRDefault="00913F3B" w:rsidP="00913F3B">
      <w:pPr>
        <w:ind w:firstLine="709"/>
        <w:jc w:val="both"/>
        <w:rPr>
          <w:sz w:val="28"/>
          <w:szCs w:val="28"/>
        </w:rPr>
      </w:pPr>
      <w:r w:rsidRPr="00913F3B">
        <w:rPr>
          <w:sz w:val="28"/>
          <w:szCs w:val="28"/>
        </w:rPr>
        <w:t>- Федеральный закон от 28.06.2014 г. № 172-ФЗ «О стратегическом планировании в Российской Федерации»;</w:t>
      </w:r>
    </w:p>
    <w:p w:rsidR="00913F3B" w:rsidRPr="00913F3B" w:rsidRDefault="00913F3B" w:rsidP="00913F3B">
      <w:pPr>
        <w:autoSpaceDE w:val="0"/>
        <w:autoSpaceDN w:val="0"/>
        <w:adjustRightInd w:val="0"/>
        <w:ind w:firstLine="709"/>
        <w:jc w:val="both"/>
        <w:rPr>
          <w:sz w:val="28"/>
          <w:szCs w:val="28"/>
          <w:lang w:eastAsia="en-US"/>
        </w:rPr>
      </w:pPr>
      <w:r w:rsidRPr="00913F3B">
        <w:rPr>
          <w:sz w:val="28"/>
          <w:szCs w:val="28"/>
        </w:rPr>
        <w:t xml:space="preserve">- </w:t>
      </w:r>
      <w:r w:rsidRPr="00913F3B">
        <w:rPr>
          <w:sz w:val="28"/>
          <w:szCs w:val="28"/>
          <w:lang w:eastAsia="en-US"/>
        </w:rPr>
        <w:t>Федеральный закон от 06.10.2003 г. № 131-Ф3 «Об общих принципах организации местного самоуправления в Российской Федерации»;</w:t>
      </w:r>
    </w:p>
    <w:p w:rsidR="00913F3B" w:rsidRPr="00913F3B" w:rsidRDefault="00913F3B" w:rsidP="00913F3B">
      <w:pPr>
        <w:ind w:firstLine="709"/>
        <w:jc w:val="both"/>
        <w:rPr>
          <w:sz w:val="28"/>
          <w:szCs w:val="28"/>
        </w:rPr>
      </w:pPr>
      <w:r w:rsidRPr="00913F3B">
        <w:rPr>
          <w:sz w:val="28"/>
          <w:szCs w:val="28"/>
        </w:rPr>
        <w:t>- Стратегия социально-экономического развития Иркутской области на период до 2036 года, утвержденная Законом Иркутской области от 10.01.2022 г. № 15-оз;</w:t>
      </w:r>
    </w:p>
    <w:p w:rsidR="00913F3B" w:rsidRPr="00913F3B" w:rsidRDefault="00913F3B" w:rsidP="00913F3B">
      <w:pPr>
        <w:ind w:firstLine="709"/>
        <w:jc w:val="both"/>
        <w:rPr>
          <w:sz w:val="28"/>
          <w:szCs w:val="28"/>
        </w:rPr>
      </w:pPr>
      <w:r w:rsidRPr="00913F3B">
        <w:rPr>
          <w:sz w:val="28"/>
          <w:szCs w:val="28"/>
        </w:rPr>
        <w:t>- Стратегия социально-экономического развития Тулунского муниципального района на период до 2036 года, утвержденная решением Думы Тулунского муниципального района №405 от 28.03.2023г.;</w:t>
      </w:r>
    </w:p>
    <w:p w:rsidR="00913F3B" w:rsidRPr="00913F3B" w:rsidRDefault="00913F3B" w:rsidP="00913F3B">
      <w:pPr>
        <w:ind w:firstLine="709"/>
        <w:jc w:val="both"/>
        <w:rPr>
          <w:sz w:val="28"/>
          <w:szCs w:val="28"/>
        </w:rPr>
      </w:pPr>
      <w:r w:rsidRPr="00913F3B">
        <w:rPr>
          <w:sz w:val="28"/>
          <w:szCs w:val="28"/>
        </w:rPr>
        <w:t>Постановление администрации Евдокимовского сельского поселения №39 от 23.08.2022г  Об отдельных вопросах разработки и корректировки документов стратегического планирования сельского поселения;</w:t>
      </w:r>
    </w:p>
    <w:p w:rsidR="00913F3B" w:rsidRPr="00913F3B" w:rsidRDefault="00913F3B" w:rsidP="00913F3B">
      <w:pPr>
        <w:ind w:firstLine="709"/>
        <w:jc w:val="both"/>
        <w:rPr>
          <w:color w:val="000000"/>
          <w:sz w:val="28"/>
          <w:szCs w:val="28"/>
        </w:rPr>
      </w:pPr>
      <w:r w:rsidRPr="00913F3B">
        <w:rPr>
          <w:sz w:val="28"/>
          <w:szCs w:val="28"/>
        </w:rPr>
        <w:t>Распоряжение</w:t>
      </w:r>
      <w:r w:rsidRPr="00913F3B">
        <w:rPr>
          <w:color w:val="000000"/>
          <w:sz w:val="28"/>
          <w:szCs w:val="28"/>
        </w:rPr>
        <w:t xml:space="preserve"> Администрации Евдокимовского сельского поселения №38 от 07.10.2022г О создании рабочей группы по разработке стратегии социально-экономического развития Евдокимовского сельского поселения и плана мероприятий по реализации стратегии социально-экономического развития Евдокимовского сельского поселения»;</w:t>
      </w:r>
    </w:p>
    <w:p w:rsidR="00913F3B" w:rsidRPr="00913F3B" w:rsidRDefault="00913F3B" w:rsidP="00913F3B">
      <w:pPr>
        <w:tabs>
          <w:tab w:val="left" w:pos="567"/>
        </w:tabs>
        <w:ind w:firstLine="709"/>
        <w:jc w:val="both"/>
        <w:rPr>
          <w:sz w:val="28"/>
          <w:szCs w:val="28"/>
        </w:rPr>
      </w:pPr>
      <w:r w:rsidRPr="00913F3B">
        <w:rPr>
          <w:color w:val="000000"/>
          <w:sz w:val="28"/>
          <w:szCs w:val="28"/>
        </w:rPr>
        <w:t xml:space="preserve"> Устав Евдокимовского муниципального образования.</w:t>
      </w:r>
    </w:p>
    <w:p w:rsidR="00913F3B" w:rsidRPr="00913F3B" w:rsidRDefault="00913F3B" w:rsidP="00913F3B">
      <w:pPr>
        <w:tabs>
          <w:tab w:val="left" w:pos="567"/>
        </w:tabs>
        <w:jc w:val="both"/>
        <w:outlineLvl w:val="1"/>
        <w:rPr>
          <w:sz w:val="28"/>
          <w:szCs w:val="28"/>
        </w:rPr>
      </w:pPr>
      <w:r w:rsidRPr="00913F3B">
        <w:rPr>
          <w:sz w:val="28"/>
          <w:szCs w:val="28"/>
        </w:rPr>
        <w:t xml:space="preserve">      Разработчиком Стратегии социально- экономического развития Евдокимовского сельского поселения на период до 2036 года является администрация Евдокимовского сельского поселения.</w:t>
      </w:r>
    </w:p>
    <w:p w:rsidR="00913F3B" w:rsidRPr="00913F3B" w:rsidRDefault="00913F3B" w:rsidP="00913F3B">
      <w:pPr>
        <w:ind w:firstLine="709"/>
        <w:jc w:val="both"/>
        <w:rPr>
          <w:sz w:val="28"/>
          <w:szCs w:val="28"/>
        </w:rPr>
      </w:pP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r w:rsidRPr="00913F3B">
        <w:rPr>
          <w:b/>
          <w:bCs/>
          <w:sz w:val="28"/>
          <w:szCs w:val="28"/>
          <w:lang w:eastAsia="en-US"/>
        </w:rPr>
        <w:t xml:space="preserve">Раздел 2. ОЦЕНКА ДОСТИГНУТЫХ ЦЕЛЕЙ </w:t>
      </w:r>
    </w:p>
    <w:p w:rsidR="00913F3B" w:rsidRPr="00913F3B" w:rsidRDefault="00913F3B" w:rsidP="00913F3B">
      <w:pPr>
        <w:autoSpaceDE w:val="0"/>
        <w:autoSpaceDN w:val="0"/>
        <w:adjustRightInd w:val="0"/>
        <w:jc w:val="center"/>
        <w:outlineLvl w:val="2"/>
        <w:rPr>
          <w:b/>
          <w:bCs/>
          <w:sz w:val="28"/>
          <w:szCs w:val="28"/>
          <w:lang w:eastAsia="en-US"/>
        </w:rPr>
      </w:pPr>
      <w:r w:rsidRPr="00913F3B">
        <w:rPr>
          <w:b/>
          <w:bCs/>
          <w:sz w:val="28"/>
          <w:szCs w:val="28"/>
          <w:lang w:eastAsia="en-US"/>
        </w:rPr>
        <w:t xml:space="preserve">СОЦИАЛЬНО-ЭКОНОМИЧЕСКОГО РАЗВИТИЯ </w:t>
      </w:r>
    </w:p>
    <w:p w:rsidR="00913F3B" w:rsidRPr="00913F3B" w:rsidRDefault="00913F3B" w:rsidP="00913F3B">
      <w:pPr>
        <w:autoSpaceDE w:val="0"/>
        <w:autoSpaceDN w:val="0"/>
        <w:adjustRightInd w:val="0"/>
        <w:jc w:val="center"/>
        <w:outlineLvl w:val="2"/>
        <w:rPr>
          <w:b/>
          <w:bCs/>
          <w:sz w:val="28"/>
          <w:szCs w:val="28"/>
          <w:lang w:eastAsia="en-US"/>
        </w:rPr>
      </w:pPr>
      <w:r w:rsidRPr="00913F3B">
        <w:rPr>
          <w:b/>
          <w:bCs/>
          <w:sz w:val="28"/>
          <w:szCs w:val="28"/>
          <w:lang w:eastAsia="en-US"/>
        </w:rPr>
        <w:t>ЕВДОКИМОВСКОГО СЕЛЬСКОГО ПОСЕЛЕНИЯ</w:t>
      </w:r>
    </w:p>
    <w:p w:rsidR="00913F3B" w:rsidRPr="00913F3B" w:rsidRDefault="00913F3B" w:rsidP="00913F3B">
      <w:pPr>
        <w:autoSpaceDE w:val="0"/>
        <w:autoSpaceDN w:val="0"/>
        <w:adjustRightInd w:val="0"/>
        <w:jc w:val="both"/>
        <w:rPr>
          <w:sz w:val="28"/>
          <w:szCs w:val="28"/>
          <w:lang w:eastAsia="en-US"/>
        </w:rPr>
      </w:pPr>
    </w:p>
    <w:p w:rsidR="00913F3B" w:rsidRPr="00913F3B" w:rsidRDefault="00913F3B" w:rsidP="00913F3B">
      <w:pPr>
        <w:autoSpaceDE w:val="0"/>
        <w:autoSpaceDN w:val="0"/>
        <w:adjustRightInd w:val="0"/>
        <w:jc w:val="center"/>
        <w:rPr>
          <w:sz w:val="28"/>
          <w:szCs w:val="28"/>
          <w:lang w:eastAsia="en-US"/>
        </w:rPr>
      </w:pPr>
      <w:r w:rsidRPr="00913F3B">
        <w:rPr>
          <w:b/>
          <w:bCs/>
          <w:sz w:val="28"/>
          <w:szCs w:val="28"/>
          <w:lang w:eastAsia="en-US"/>
        </w:rPr>
        <w:t>2.1. Социально-экономическое положение Евдокимовского сельского поселения</w:t>
      </w:r>
    </w:p>
    <w:p w:rsidR="00913F3B" w:rsidRPr="00913F3B" w:rsidRDefault="00913F3B" w:rsidP="00913F3B">
      <w:pPr>
        <w:widowControl w:val="0"/>
        <w:jc w:val="center"/>
        <w:rPr>
          <w:rFonts w:eastAsia="Calibri"/>
          <w:b/>
          <w:bCs/>
          <w:color w:val="000000"/>
          <w:sz w:val="28"/>
          <w:szCs w:val="28"/>
        </w:rPr>
      </w:pPr>
    </w:p>
    <w:p w:rsidR="00913F3B" w:rsidRPr="00913F3B" w:rsidRDefault="00913F3B" w:rsidP="00913F3B">
      <w:pPr>
        <w:widowControl w:val="0"/>
        <w:ind w:firstLine="709"/>
        <w:jc w:val="center"/>
        <w:rPr>
          <w:rFonts w:eastAsia="Calibri"/>
          <w:b/>
          <w:bCs/>
          <w:i/>
          <w:iCs/>
          <w:color w:val="000000"/>
          <w:sz w:val="28"/>
          <w:szCs w:val="28"/>
        </w:rPr>
      </w:pPr>
      <w:r w:rsidRPr="00913F3B">
        <w:rPr>
          <w:rFonts w:eastAsia="Calibri"/>
          <w:b/>
          <w:bCs/>
          <w:i/>
          <w:iCs/>
          <w:color w:val="000000"/>
          <w:sz w:val="28"/>
          <w:szCs w:val="28"/>
        </w:rPr>
        <w:t>2.1.1. Общая информация о Евдокимовском сельском поселении</w:t>
      </w:r>
    </w:p>
    <w:p w:rsidR="00913F3B" w:rsidRPr="00913F3B" w:rsidRDefault="00913F3B" w:rsidP="00913F3B">
      <w:pPr>
        <w:widowControl w:val="0"/>
        <w:jc w:val="center"/>
        <w:rPr>
          <w:rFonts w:eastAsia="Calibri"/>
          <w:color w:val="000000"/>
          <w:sz w:val="28"/>
          <w:szCs w:val="28"/>
        </w:rPr>
      </w:pPr>
    </w:p>
    <w:p w:rsidR="00913F3B" w:rsidRPr="00913F3B" w:rsidRDefault="00913F3B" w:rsidP="00913F3B">
      <w:pPr>
        <w:shd w:val="clear" w:color="auto" w:fill="FFFFFF"/>
        <w:ind w:firstLine="709"/>
        <w:rPr>
          <w:b/>
          <w:bCs/>
          <w:sz w:val="28"/>
          <w:szCs w:val="28"/>
        </w:rPr>
      </w:pPr>
      <w:r w:rsidRPr="00913F3B">
        <w:rPr>
          <w:b/>
          <w:bCs/>
          <w:sz w:val="28"/>
          <w:szCs w:val="28"/>
        </w:rPr>
        <w:t>История</w:t>
      </w:r>
    </w:p>
    <w:p w:rsidR="00913F3B" w:rsidRPr="00913F3B" w:rsidRDefault="00913F3B" w:rsidP="00913F3B">
      <w:pPr>
        <w:shd w:val="clear" w:color="auto" w:fill="FFFFFF"/>
        <w:ind w:firstLine="709"/>
        <w:jc w:val="center"/>
        <w:rPr>
          <w:sz w:val="28"/>
          <w:szCs w:val="28"/>
        </w:rPr>
      </w:pP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Евдокимовский сельский Совет депутатов трудящихся был образован в 1920 году и входил в состав Тулунского райисполкома. Седьмого октября 1977 года в связи с Принятием Конституции сельский Совет депутатов трудящихся был переименован в сельский Совет народных депутатов.</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На основании Закона российской Федерации «О местном самоуправлении» от 06.07.1991 г. В соответствии с Указом Президента РФ от 25.11.1991 года «О порядке назначения Глав администраций», постановлением главы администрации Тулунского района №9 от 24.12.1991 года деятельность Евдокимовского Совета народных депутатов прекращена, что явилось образованием Евдокимовской сельской администрации.</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В 1988 году решением Думы Тулунского района №31 Евдокимовская сельская администрация переименована во внутри муниципальное образование «Евдокимовское».</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С 01.01.2006 года на основании Закона РФ №131-ФЗ от 06.10.2003 г и Закона Иркутской области 98-ОЗ от 16.12.2004г ст.1, ст.2 внутри муниципальное образование «Евдокимовское» было ликвидировано и образовано муниципальное образование «Евдокимовское» со статусом сельского поселения, которое является право приемником внутри муниципального образования «Евдокимовское».</w:t>
      </w:r>
    </w:p>
    <w:p w:rsidR="00913F3B" w:rsidRPr="00913F3B" w:rsidRDefault="00913F3B" w:rsidP="00913F3B">
      <w:pPr>
        <w:shd w:val="clear" w:color="auto" w:fill="FFFFFF"/>
        <w:ind w:left="357"/>
        <w:rPr>
          <w:rFonts w:eastAsia="Calibri"/>
          <w:b/>
          <w:bCs/>
          <w:color w:val="000000"/>
          <w:sz w:val="28"/>
          <w:szCs w:val="28"/>
        </w:rPr>
      </w:pPr>
    </w:p>
    <w:p w:rsidR="00913F3B" w:rsidRPr="00913F3B" w:rsidRDefault="00913F3B" w:rsidP="00913F3B">
      <w:pPr>
        <w:ind w:firstLine="709"/>
        <w:rPr>
          <w:b/>
          <w:bCs/>
          <w:sz w:val="28"/>
          <w:szCs w:val="28"/>
        </w:rPr>
      </w:pPr>
      <w:r w:rsidRPr="00913F3B">
        <w:rPr>
          <w:b/>
          <w:bCs/>
          <w:sz w:val="28"/>
          <w:szCs w:val="28"/>
        </w:rPr>
        <w:t>Географическое положение</w:t>
      </w:r>
    </w:p>
    <w:p w:rsidR="00913F3B" w:rsidRPr="00913F3B" w:rsidRDefault="00913F3B" w:rsidP="00913F3B">
      <w:pPr>
        <w:ind w:firstLine="709"/>
        <w:rPr>
          <w:sz w:val="28"/>
          <w:szCs w:val="28"/>
        </w:rPr>
      </w:pP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Евдокимовское сельское поселение расположено на востоке Тулунского района 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 xml:space="preserve">Территория в границах муниципального образования – 33631 га, что составляет </w:t>
      </w:r>
      <w:r w:rsidRPr="00913F3B">
        <w:rPr>
          <w:b/>
          <w:color w:val="000000"/>
          <w:sz w:val="28"/>
          <w:szCs w:val="28"/>
        </w:rPr>
        <w:t>2,5</w:t>
      </w:r>
      <w:r w:rsidRPr="00913F3B">
        <w:rPr>
          <w:color w:val="000000"/>
          <w:sz w:val="28"/>
          <w:szCs w:val="28"/>
        </w:rPr>
        <w:t>% территории Тулунского района. Земли сельскохозяйственного назначения занимают 26,6 % от общих земель сельского поселения. Земли сельскохозяйственного назначения являются экономической основой для развития крестьянско (фермерских) хозяйств по возделыванию зерновых культур, для ведения личных подсобных хозяйств, для развития малого и среднего предпринимательства. Плотность населения составляет 3,8 чел/км2.</w:t>
      </w:r>
    </w:p>
    <w:p w:rsidR="00913F3B" w:rsidRPr="00913F3B" w:rsidRDefault="00913F3B" w:rsidP="00913F3B">
      <w:pPr>
        <w:ind w:firstLine="708"/>
        <w:rPr>
          <w:b/>
          <w:bCs/>
          <w:sz w:val="28"/>
          <w:szCs w:val="28"/>
        </w:rPr>
      </w:pPr>
    </w:p>
    <w:p w:rsidR="00913F3B" w:rsidRPr="00913F3B" w:rsidRDefault="00913F3B" w:rsidP="00913F3B">
      <w:pPr>
        <w:ind w:firstLine="708"/>
        <w:rPr>
          <w:b/>
          <w:bCs/>
          <w:sz w:val="28"/>
          <w:szCs w:val="28"/>
        </w:rPr>
      </w:pPr>
      <w:r w:rsidRPr="00913F3B">
        <w:rPr>
          <w:b/>
          <w:bCs/>
          <w:sz w:val="28"/>
          <w:szCs w:val="28"/>
        </w:rPr>
        <w:lastRenderedPageBreak/>
        <w:t>Климатические условия</w:t>
      </w:r>
    </w:p>
    <w:p w:rsidR="00913F3B" w:rsidRPr="00913F3B" w:rsidRDefault="00913F3B" w:rsidP="00913F3B">
      <w:pPr>
        <w:ind w:firstLine="708"/>
        <w:jc w:val="center"/>
        <w:rPr>
          <w:sz w:val="28"/>
          <w:szCs w:val="28"/>
        </w:rPr>
      </w:pP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-45   градусов.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13F3B" w:rsidRPr="00913F3B" w:rsidRDefault="00913F3B" w:rsidP="00913F3B">
      <w:pPr>
        <w:shd w:val="clear" w:color="auto" w:fill="FFFFFF"/>
        <w:ind w:firstLine="709"/>
        <w:jc w:val="both"/>
        <w:rPr>
          <w:color w:val="000000"/>
          <w:sz w:val="28"/>
          <w:szCs w:val="28"/>
        </w:rPr>
      </w:pPr>
    </w:p>
    <w:p w:rsidR="00913F3B" w:rsidRPr="00913F3B" w:rsidRDefault="00913F3B" w:rsidP="00913F3B">
      <w:pPr>
        <w:ind w:firstLine="709"/>
        <w:rPr>
          <w:b/>
          <w:bCs/>
          <w:sz w:val="28"/>
          <w:szCs w:val="28"/>
        </w:rPr>
      </w:pPr>
      <w:r w:rsidRPr="00913F3B">
        <w:rPr>
          <w:b/>
          <w:bCs/>
          <w:sz w:val="28"/>
          <w:szCs w:val="28"/>
        </w:rPr>
        <w:t>Численность</w:t>
      </w:r>
    </w:p>
    <w:p w:rsidR="00913F3B" w:rsidRPr="00913F3B" w:rsidRDefault="00913F3B" w:rsidP="00913F3B">
      <w:pPr>
        <w:ind w:firstLine="709"/>
        <w:rPr>
          <w:b/>
          <w:bCs/>
          <w:sz w:val="28"/>
          <w:szCs w:val="28"/>
        </w:rPr>
      </w:pPr>
    </w:p>
    <w:p w:rsidR="00913F3B" w:rsidRPr="00913F3B" w:rsidRDefault="00913F3B" w:rsidP="00913F3B">
      <w:pPr>
        <w:ind w:firstLine="709"/>
        <w:jc w:val="both"/>
        <w:rPr>
          <w:sz w:val="28"/>
          <w:szCs w:val="28"/>
        </w:rPr>
      </w:pPr>
      <w:r w:rsidRPr="00913F3B">
        <w:rPr>
          <w:sz w:val="28"/>
          <w:szCs w:val="28"/>
        </w:rPr>
        <w:t>В состав территории Евдокимовского сельского поселения входят 6 населенных пунктов: с.Бадар, д.Забор, д.Красный Октябрь, д.Евдокимова, п. Евдокимовский, уч.Красноозерский.</w:t>
      </w:r>
    </w:p>
    <w:p w:rsidR="00913F3B" w:rsidRPr="00913F3B" w:rsidRDefault="00913F3B" w:rsidP="00913F3B">
      <w:pPr>
        <w:shd w:val="clear" w:color="auto" w:fill="FFFFFF"/>
        <w:ind w:firstLine="709"/>
        <w:jc w:val="both"/>
        <w:rPr>
          <w:sz w:val="28"/>
          <w:szCs w:val="28"/>
        </w:rPr>
      </w:pPr>
      <w:r w:rsidRPr="00913F3B">
        <w:rPr>
          <w:sz w:val="28"/>
          <w:szCs w:val="28"/>
        </w:rPr>
        <w:t>По данным Территориального отдела государственной статистики по Иркутской области численность населения Евдокимовского сельского поселения по состоянию на 01.01.2021 г. – 1323 чел. Из общей численности населения мужчин – 638 чел. (48,2 %), женщин – 685 чел. (51,8 %). Численность населения в трудоспособном возрасте – 718 чел., что составляет 54,3% от общей численности населения, моложе трудоспособного возраста 254 чел. (19,2%). Численность населения моложе трудоспособного возраста по отношению к 2020 году снизилась на 32 чел., численность трудоспособного населения увеличилась на 25 чел. по отношению к уровню 2020 года.</w:t>
      </w:r>
    </w:p>
    <w:p w:rsidR="00913F3B" w:rsidRPr="00913F3B" w:rsidRDefault="00913F3B" w:rsidP="00913F3B">
      <w:pPr>
        <w:ind w:firstLine="709"/>
        <w:jc w:val="both"/>
        <w:rPr>
          <w:sz w:val="28"/>
          <w:szCs w:val="28"/>
        </w:rPr>
      </w:pPr>
      <w:r w:rsidRPr="00913F3B">
        <w:rPr>
          <w:sz w:val="28"/>
          <w:szCs w:val="28"/>
        </w:rPr>
        <w:t>На протяжении ряда лет численность населения Евдокимовского сельского поселения ежегодно снижается. Данное снижение происходит из-за механической убыли (миграции) населения на другие территории. Так, за 2021 год из территории Евдокимовского сельского поселения выбыло 13 чел. (2020г-38 чел.).</w:t>
      </w:r>
    </w:p>
    <w:p w:rsidR="00913F3B" w:rsidRPr="00913F3B" w:rsidRDefault="00913F3B" w:rsidP="00913F3B">
      <w:pPr>
        <w:rPr>
          <w:sz w:val="28"/>
          <w:szCs w:val="28"/>
        </w:rPr>
      </w:pPr>
      <w:r w:rsidRPr="00913F3B">
        <w:rPr>
          <w:sz w:val="28"/>
          <w:szCs w:val="28"/>
        </w:rPr>
        <w:t xml:space="preserve">      Численность населения по населенным пунктам прослеживается следующим образом:</w:t>
      </w:r>
    </w:p>
    <w:p w:rsidR="00913F3B" w:rsidRPr="00913F3B" w:rsidRDefault="00913F3B" w:rsidP="00913F3B">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468"/>
        <w:gridCol w:w="1312"/>
        <w:gridCol w:w="1076"/>
        <w:gridCol w:w="1978"/>
      </w:tblGrid>
      <w:tr w:rsidR="00913F3B" w:rsidRPr="00913F3B" w:rsidTr="00913F3B">
        <w:trPr>
          <w:trHeight w:val="526"/>
        </w:trPr>
        <w:tc>
          <w:tcPr>
            <w:tcW w:w="1276" w:type="dxa"/>
            <w:vMerge w:val="restart"/>
            <w:shd w:val="clear" w:color="auto" w:fill="auto"/>
          </w:tcPr>
          <w:p w:rsidR="00913F3B" w:rsidRPr="00913F3B" w:rsidRDefault="00913F3B" w:rsidP="00913F3B">
            <w:pPr>
              <w:rPr>
                <w:rFonts w:eastAsia="Calibri"/>
                <w:sz w:val="28"/>
                <w:szCs w:val="28"/>
              </w:rPr>
            </w:pPr>
            <w:r w:rsidRPr="00913F3B">
              <w:rPr>
                <w:rFonts w:eastAsia="Calibri"/>
                <w:sz w:val="28"/>
                <w:szCs w:val="28"/>
              </w:rPr>
              <w:t>№</w:t>
            </w:r>
          </w:p>
          <w:p w:rsidR="00913F3B" w:rsidRPr="00913F3B" w:rsidRDefault="00913F3B" w:rsidP="00913F3B">
            <w:pPr>
              <w:rPr>
                <w:rFonts w:eastAsia="Calibri"/>
                <w:sz w:val="28"/>
                <w:szCs w:val="28"/>
              </w:rPr>
            </w:pPr>
            <w:r w:rsidRPr="00913F3B">
              <w:rPr>
                <w:rFonts w:eastAsia="Calibri"/>
                <w:sz w:val="28"/>
                <w:szCs w:val="28"/>
              </w:rPr>
              <w:t>п/п</w:t>
            </w:r>
          </w:p>
        </w:tc>
        <w:tc>
          <w:tcPr>
            <w:tcW w:w="4536" w:type="dxa"/>
            <w:vMerge w:val="restart"/>
            <w:shd w:val="clear" w:color="auto" w:fill="auto"/>
          </w:tcPr>
          <w:p w:rsidR="00913F3B" w:rsidRPr="00913F3B" w:rsidRDefault="00913F3B" w:rsidP="00913F3B">
            <w:pPr>
              <w:rPr>
                <w:rFonts w:eastAsia="Calibri"/>
                <w:sz w:val="28"/>
                <w:szCs w:val="28"/>
              </w:rPr>
            </w:pPr>
            <w:r w:rsidRPr="00913F3B">
              <w:rPr>
                <w:rFonts w:eastAsia="Calibri"/>
                <w:sz w:val="28"/>
                <w:szCs w:val="28"/>
              </w:rPr>
              <w:t>Наименование населенного пункта</w:t>
            </w:r>
          </w:p>
        </w:tc>
        <w:tc>
          <w:tcPr>
            <w:tcW w:w="2410" w:type="dxa"/>
            <w:gridSpan w:val="2"/>
            <w:shd w:val="clear" w:color="auto" w:fill="auto"/>
          </w:tcPr>
          <w:p w:rsidR="00913F3B" w:rsidRPr="00913F3B" w:rsidRDefault="00913F3B" w:rsidP="00913F3B">
            <w:pPr>
              <w:rPr>
                <w:rFonts w:eastAsia="Calibri"/>
                <w:sz w:val="28"/>
                <w:szCs w:val="28"/>
              </w:rPr>
            </w:pPr>
            <w:r w:rsidRPr="00913F3B">
              <w:rPr>
                <w:rFonts w:eastAsia="Calibri"/>
                <w:sz w:val="28"/>
                <w:szCs w:val="28"/>
              </w:rPr>
              <w:t>Численность населения</w:t>
            </w:r>
          </w:p>
          <w:p w:rsidR="00913F3B" w:rsidRPr="00913F3B" w:rsidRDefault="00913F3B" w:rsidP="00913F3B">
            <w:pPr>
              <w:jc w:val="center"/>
              <w:rPr>
                <w:rFonts w:eastAsia="Calibri"/>
                <w:sz w:val="28"/>
                <w:szCs w:val="28"/>
              </w:rPr>
            </w:pPr>
            <w:r w:rsidRPr="00913F3B">
              <w:rPr>
                <w:rFonts w:eastAsia="Calibri"/>
                <w:sz w:val="28"/>
                <w:szCs w:val="28"/>
              </w:rPr>
              <w:t>(чел.)</w:t>
            </w:r>
          </w:p>
        </w:tc>
        <w:tc>
          <w:tcPr>
            <w:tcW w:w="1984" w:type="dxa"/>
            <w:vMerge w:val="restart"/>
            <w:shd w:val="clear" w:color="auto" w:fill="auto"/>
          </w:tcPr>
          <w:p w:rsidR="00913F3B" w:rsidRPr="00913F3B" w:rsidRDefault="00913F3B" w:rsidP="00913F3B">
            <w:pPr>
              <w:rPr>
                <w:rFonts w:eastAsia="Calibri"/>
                <w:sz w:val="28"/>
                <w:szCs w:val="28"/>
              </w:rPr>
            </w:pPr>
            <w:r w:rsidRPr="00913F3B">
              <w:rPr>
                <w:rFonts w:eastAsia="Calibri"/>
                <w:sz w:val="28"/>
                <w:szCs w:val="28"/>
              </w:rPr>
              <w:t>% соотношения</w:t>
            </w:r>
          </w:p>
          <w:p w:rsidR="00913F3B" w:rsidRPr="00913F3B" w:rsidRDefault="00913F3B" w:rsidP="00913F3B">
            <w:pPr>
              <w:jc w:val="center"/>
              <w:rPr>
                <w:rFonts w:ascii="Calibri" w:eastAsia="Calibri" w:hAnsi="Calibri" w:cs="Calibri"/>
                <w:sz w:val="28"/>
                <w:szCs w:val="28"/>
              </w:rPr>
            </w:pPr>
          </w:p>
        </w:tc>
      </w:tr>
      <w:tr w:rsidR="00913F3B" w:rsidRPr="00913F3B" w:rsidTr="00913F3B">
        <w:trPr>
          <w:trHeight w:val="113"/>
        </w:trPr>
        <w:tc>
          <w:tcPr>
            <w:tcW w:w="1276" w:type="dxa"/>
            <w:vMerge/>
            <w:shd w:val="clear" w:color="auto" w:fill="auto"/>
          </w:tcPr>
          <w:p w:rsidR="00913F3B" w:rsidRPr="00913F3B" w:rsidRDefault="00913F3B" w:rsidP="00913F3B">
            <w:pPr>
              <w:rPr>
                <w:rFonts w:ascii="Calibri" w:eastAsia="Calibri" w:hAnsi="Calibri" w:cs="Calibri"/>
                <w:sz w:val="28"/>
                <w:szCs w:val="28"/>
              </w:rPr>
            </w:pPr>
          </w:p>
        </w:tc>
        <w:tc>
          <w:tcPr>
            <w:tcW w:w="4536" w:type="dxa"/>
            <w:vMerge/>
            <w:shd w:val="clear" w:color="auto" w:fill="auto"/>
          </w:tcPr>
          <w:p w:rsidR="00913F3B" w:rsidRPr="00913F3B" w:rsidRDefault="00913F3B" w:rsidP="00913F3B">
            <w:pPr>
              <w:rPr>
                <w:rFonts w:ascii="Calibri" w:eastAsia="Calibri" w:hAnsi="Calibri" w:cs="Calibri"/>
                <w:sz w:val="28"/>
                <w:szCs w:val="28"/>
              </w:rPr>
            </w:pP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2020г</w:t>
            </w:r>
          </w:p>
        </w:tc>
        <w:tc>
          <w:tcPr>
            <w:tcW w:w="1083"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2021г</w:t>
            </w:r>
          </w:p>
        </w:tc>
        <w:tc>
          <w:tcPr>
            <w:tcW w:w="1984" w:type="dxa"/>
            <w:vMerge/>
            <w:shd w:val="clear" w:color="auto" w:fill="auto"/>
          </w:tcPr>
          <w:p w:rsidR="00913F3B" w:rsidRPr="00913F3B" w:rsidRDefault="00913F3B" w:rsidP="00913F3B">
            <w:pPr>
              <w:jc w:val="center"/>
              <w:rPr>
                <w:rFonts w:ascii="Calibri" w:eastAsia="Calibri" w:hAnsi="Calibri" w:cs="Calibri"/>
                <w:sz w:val="28"/>
                <w:szCs w:val="28"/>
              </w:rPr>
            </w:pP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1</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с.Бадар</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520</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518</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99,6</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2</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Д.Забор</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90</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87</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96,7</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3</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Д.Красный Октябрь</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174</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157</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90,2</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4</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Д.Евдокимова</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152</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145</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95,4</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5</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П.Евдокимовский</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403</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375</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93,1</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r w:rsidRPr="00913F3B">
              <w:rPr>
                <w:rFonts w:eastAsia="Calibri"/>
                <w:sz w:val="28"/>
                <w:szCs w:val="28"/>
              </w:rPr>
              <w:t>6</w:t>
            </w: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Уч.Красноозерский</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43</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eastAsia="Calibri"/>
                <w:sz w:val="28"/>
                <w:szCs w:val="28"/>
              </w:rPr>
              <w:t>41</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95,3</w:t>
            </w:r>
          </w:p>
        </w:tc>
      </w:tr>
      <w:tr w:rsidR="00913F3B" w:rsidRPr="00913F3B" w:rsidTr="00913F3B">
        <w:tc>
          <w:tcPr>
            <w:tcW w:w="1276" w:type="dxa"/>
            <w:shd w:val="clear" w:color="auto" w:fill="auto"/>
          </w:tcPr>
          <w:p w:rsidR="00913F3B" w:rsidRPr="00913F3B" w:rsidRDefault="00913F3B" w:rsidP="00913F3B">
            <w:pPr>
              <w:rPr>
                <w:rFonts w:eastAsia="Calibri"/>
                <w:sz w:val="28"/>
                <w:szCs w:val="28"/>
              </w:rPr>
            </w:pPr>
          </w:p>
        </w:tc>
        <w:tc>
          <w:tcPr>
            <w:tcW w:w="4536" w:type="dxa"/>
            <w:shd w:val="clear" w:color="auto" w:fill="auto"/>
          </w:tcPr>
          <w:p w:rsidR="00913F3B" w:rsidRPr="00913F3B" w:rsidRDefault="00913F3B" w:rsidP="00913F3B">
            <w:pPr>
              <w:rPr>
                <w:rFonts w:eastAsia="Calibri"/>
                <w:sz w:val="28"/>
                <w:szCs w:val="28"/>
              </w:rPr>
            </w:pPr>
            <w:r w:rsidRPr="00913F3B">
              <w:rPr>
                <w:rFonts w:eastAsia="Calibri"/>
                <w:sz w:val="28"/>
                <w:szCs w:val="28"/>
              </w:rPr>
              <w:t>ИТОГО</w:t>
            </w:r>
          </w:p>
        </w:tc>
        <w:tc>
          <w:tcPr>
            <w:tcW w:w="1327" w:type="dxa"/>
            <w:shd w:val="clear" w:color="auto" w:fill="auto"/>
          </w:tcPr>
          <w:p w:rsidR="00913F3B" w:rsidRPr="00913F3B" w:rsidRDefault="00913F3B" w:rsidP="00913F3B">
            <w:pPr>
              <w:jc w:val="center"/>
              <w:rPr>
                <w:rFonts w:eastAsia="Calibri"/>
                <w:sz w:val="28"/>
                <w:szCs w:val="28"/>
              </w:rPr>
            </w:pPr>
            <w:r w:rsidRPr="00913F3B">
              <w:rPr>
                <w:rFonts w:eastAsia="Calibri"/>
                <w:sz w:val="28"/>
                <w:szCs w:val="28"/>
              </w:rPr>
              <w:t>1382</w:t>
            </w:r>
          </w:p>
        </w:tc>
        <w:tc>
          <w:tcPr>
            <w:tcW w:w="1083"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1323</w:t>
            </w:r>
          </w:p>
        </w:tc>
        <w:tc>
          <w:tcPr>
            <w:tcW w:w="1984" w:type="dxa"/>
            <w:shd w:val="clear" w:color="auto" w:fill="auto"/>
          </w:tcPr>
          <w:p w:rsidR="00913F3B" w:rsidRPr="00913F3B" w:rsidRDefault="00913F3B" w:rsidP="00913F3B">
            <w:pPr>
              <w:jc w:val="center"/>
              <w:rPr>
                <w:rFonts w:ascii="Calibri" w:eastAsia="Calibri" w:hAnsi="Calibri" w:cs="Calibri"/>
                <w:sz w:val="28"/>
                <w:szCs w:val="28"/>
              </w:rPr>
            </w:pPr>
            <w:r w:rsidRPr="00913F3B">
              <w:rPr>
                <w:rFonts w:ascii="Calibri" w:eastAsia="Calibri" w:hAnsi="Calibri" w:cs="Calibri"/>
                <w:sz w:val="28"/>
                <w:szCs w:val="28"/>
              </w:rPr>
              <w:t>95,7</w:t>
            </w:r>
          </w:p>
        </w:tc>
      </w:tr>
    </w:tbl>
    <w:p w:rsidR="00913F3B" w:rsidRPr="00913F3B" w:rsidRDefault="00913F3B" w:rsidP="00913F3B">
      <w:pPr>
        <w:ind w:firstLine="709"/>
        <w:rPr>
          <w:sz w:val="28"/>
          <w:szCs w:val="28"/>
        </w:rPr>
      </w:pPr>
    </w:p>
    <w:p w:rsidR="00913F3B" w:rsidRPr="00913F3B" w:rsidRDefault="00913F3B" w:rsidP="00913F3B">
      <w:pPr>
        <w:ind w:firstLine="709"/>
        <w:jc w:val="both"/>
        <w:rPr>
          <w:sz w:val="28"/>
          <w:szCs w:val="28"/>
        </w:rPr>
      </w:pPr>
      <w:r w:rsidRPr="00913F3B">
        <w:rPr>
          <w:sz w:val="28"/>
          <w:szCs w:val="28"/>
        </w:rPr>
        <w:lastRenderedPageBreak/>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913F3B" w:rsidRPr="00913F3B" w:rsidRDefault="00913F3B" w:rsidP="00913F3B">
      <w:pPr>
        <w:ind w:firstLine="709"/>
        <w:jc w:val="both"/>
        <w:rPr>
          <w:b/>
          <w:sz w:val="28"/>
          <w:szCs w:val="28"/>
        </w:rPr>
      </w:pPr>
      <w:r w:rsidRPr="00913F3B">
        <w:rPr>
          <w:b/>
          <w:sz w:val="28"/>
          <w:szCs w:val="28"/>
        </w:rPr>
        <w:t>Транспорт</w:t>
      </w:r>
    </w:p>
    <w:p w:rsidR="00913F3B" w:rsidRPr="00913F3B" w:rsidRDefault="00913F3B" w:rsidP="00913F3B">
      <w:pPr>
        <w:ind w:firstLine="709"/>
        <w:jc w:val="both"/>
        <w:rPr>
          <w:b/>
          <w:sz w:val="28"/>
          <w:szCs w:val="28"/>
        </w:rPr>
      </w:pPr>
    </w:p>
    <w:p w:rsidR="00913F3B" w:rsidRPr="00913F3B" w:rsidRDefault="00913F3B" w:rsidP="00913F3B">
      <w:pPr>
        <w:ind w:firstLine="709"/>
        <w:jc w:val="both"/>
        <w:rPr>
          <w:sz w:val="28"/>
          <w:szCs w:val="28"/>
        </w:rPr>
      </w:pPr>
      <w:r w:rsidRPr="00913F3B">
        <w:rPr>
          <w:sz w:val="28"/>
          <w:szCs w:val="28"/>
        </w:rPr>
        <w:t xml:space="preserve"> Транспортная инфраструктура сельского поселения представлена автомобильным транспортом.</w:t>
      </w:r>
    </w:p>
    <w:p w:rsidR="00913F3B" w:rsidRPr="00913F3B" w:rsidRDefault="00913F3B" w:rsidP="00913F3B">
      <w:pPr>
        <w:ind w:firstLine="709"/>
        <w:jc w:val="both"/>
        <w:rPr>
          <w:sz w:val="28"/>
          <w:szCs w:val="28"/>
        </w:rPr>
      </w:pPr>
      <w:r w:rsidRPr="00913F3B">
        <w:rPr>
          <w:sz w:val="28"/>
          <w:szCs w:val="28"/>
        </w:rPr>
        <w:t>Связь с районным центром и между населенными пунктами осуществляется личным   автомобильным транспортом и маршрутным такси.  Маршрутное такси   2 раза в день кроме воскресенья осуществляет рейсы по маршруту «Тулун-Бадар-Забор-Красный Октябрь - п.Евдокимовский - д.Евдокимова. Расстояние от центральной усадьбы сельского поселения до районного центра 28км, время в пути 30 минут. Расстояние до областного центра 450 км. Ближайшая железнодорожная станция находится в г.Тулуне. Водного, воздушного и железнодорожного сообщения на территории сельского поселения нет.</w:t>
      </w:r>
    </w:p>
    <w:p w:rsidR="00913F3B" w:rsidRPr="00913F3B" w:rsidRDefault="00913F3B" w:rsidP="00913F3B">
      <w:pPr>
        <w:ind w:firstLine="709"/>
        <w:jc w:val="both"/>
        <w:rPr>
          <w:sz w:val="28"/>
          <w:szCs w:val="28"/>
        </w:rPr>
      </w:pPr>
      <w:r w:rsidRPr="00913F3B">
        <w:rPr>
          <w:sz w:val="28"/>
          <w:szCs w:val="28"/>
        </w:rPr>
        <w:t>Расстояние от населенных пунктов до центральной усадьбы, до районного и областного центра   прослеживается следующим образом:</w:t>
      </w:r>
    </w:p>
    <w:p w:rsidR="00913F3B" w:rsidRPr="00913F3B" w:rsidRDefault="00913F3B" w:rsidP="00913F3B">
      <w:pPr>
        <w:ind w:firstLine="709"/>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1843"/>
        <w:gridCol w:w="2126"/>
      </w:tblGrid>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Наименование населенного пункта</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Расстояние от населенного пункта до центральной усадьбы</w:t>
            </w:r>
          </w:p>
        </w:tc>
        <w:tc>
          <w:tcPr>
            <w:tcW w:w="1843"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Расстояние от населенного пункта до районного центра</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Расстояние от центральной усадьбы до  областного центра</w:t>
            </w:r>
          </w:p>
        </w:tc>
      </w:tr>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с.Бадар</w:t>
            </w:r>
          </w:p>
        </w:tc>
        <w:tc>
          <w:tcPr>
            <w:tcW w:w="2410" w:type="dxa"/>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 xml:space="preserve"> Центральная усадьба</w:t>
            </w:r>
          </w:p>
        </w:tc>
        <w:tc>
          <w:tcPr>
            <w:tcW w:w="1843"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28</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450</w:t>
            </w:r>
          </w:p>
        </w:tc>
      </w:tr>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д.Забор</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5</w:t>
            </w:r>
          </w:p>
        </w:tc>
        <w:tc>
          <w:tcPr>
            <w:tcW w:w="1843"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33</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483</w:t>
            </w:r>
          </w:p>
        </w:tc>
      </w:tr>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Д.Красный Октябрь</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12</w:t>
            </w:r>
          </w:p>
        </w:tc>
        <w:tc>
          <w:tcPr>
            <w:tcW w:w="1843"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40</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490</w:t>
            </w:r>
          </w:p>
        </w:tc>
      </w:tr>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д.Евдокимова</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18</w:t>
            </w:r>
          </w:p>
        </w:tc>
        <w:tc>
          <w:tcPr>
            <w:tcW w:w="1843"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46</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496</w:t>
            </w:r>
          </w:p>
        </w:tc>
      </w:tr>
      <w:tr w:rsidR="00913F3B" w:rsidRPr="00913F3B" w:rsidTr="00913F3B">
        <w:trPr>
          <w:trHeight w:val="277"/>
        </w:trPr>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п.Евдокимовский</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22</w:t>
            </w:r>
          </w:p>
        </w:tc>
        <w:tc>
          <w:tcPr>
            <w:tcW w:w="1843" w:type="dxa"/>
            <w:tcBorders>
              <w:bottom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50</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500</w:t>
            </w:r>
          </w:p>
        </w:tc>
      </w:tr>
      <w:tr w:rsidR="00913F3B" w:rsidRPr="00913F3B" w:rsidTr="00913F3B">
        <w:tc>
          <w:tcPr>
            <w:tcW w:w="3260" w:type="dxa"/>
            <w:tcBorders>
              <w:right w:val="single" w:sz="4" w:space="0" w:color="auto"/>
            </w:tcBorders>
            <w:shd w:val="clear" w:color="auto" w:fill="auto"/>
          </w:tcPr>
          <w:p w:rsidR="00913F3B" w:rsidRPr="00913F3B" w:rsidRDefault="00913F3B" w:rsidP="00913F3B">
            <w:pPr>
              <w:shd w:val="clear" w:color="auto" w:fill="FFFFFF"/>
              <w:jc w:val="both"/>
              <w:rPr>
                <w:rFonts w:eastAsia="Calibri"/>
                <w:color w:val="000000"/>
                <w:sz w:val="28"/>
                <w:szCs w:val="28"/>
              </w:rPr>
            </w:pPr>
            <w:r w:rsidRPr="00913F3B">
              <w:rPr>
                <w:rFonts w:eastAsia="Calibri"/>
                <w:color w:val="000000"/>
                <w:sz w:val="28"/>
                <w:szCs w:val="28"/>
              </w:rPr>
              <w:t>уч.Красноозерский</w:t>
            </w:r>
          </w:p>
        </w:tc>
        <w:tc>
          <w:tcPr>
            <w:tcW w:w="2410" w:type="dxa"/>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26</w:t>
            </w:r>
          </w:p>
        </w:tc>
        <w:tc>
          <w:tcPr>
            <w:tcW w:w="1843" w:type="dxa"/>
            <w:tcBorders>
              <w:top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70</w:t>
            </w:r>
          </w:p>
        </w:tc>
        <w:tc>
          <w:tcPr>
            <w:tcW w:w="2126" w:type="dxa"/>
            <w:tcBorders>
              <w:top w:val="single" w:sz="4" w:space="0" w:color="auto"/>
              <w:bottom w:val="single" w:sz="4" w:space="0" w:color="auto"/>
              <w:right w:val="single" w:sz="4" w:space="0" w:color="auto"/>
            </w:tcBorders>
            <w:shd w:val="clear" w:color="auto" w:fill="auto"/>
          </w:tcPr>
          <w:p w:rsidR="00913F3B" w:rsidRPr="00913F3B" w:rsidRDefault="00913F3B" w:rsidP="00913F3B">
            <w:pPr>
              <w:shd w:val="clear" w:color="auto" w:fill="FFFFFF"/>
              <w:jc w:val="center"/>
              <w:rPr>
                <w:rFonts w:eastAsia="Calibri"/>
                <w:color w:val="000000"/>
                <w:sz w:val="28"/>
                <w:szCs w:val="28"/>
              </w:rPr>
            </w:pPr>
            <w:r w:rsidRPr="00913F3B">
              <w:rPr>
                <w:rFonts w:eastAsia="Calibri"/>
                <w:color w:val="000000"/>
                <w:sz w:val="28"/>
                <w:szCs w:val="28"/>
              </w:rPr>
              <w:t>520</w:t>
            </w:r>
          </w:p>
        </w:tc>
      </w:tr>
    </w:tbl>
    <w:p w:rsidR="00913F3B" w:rsidRPr="00913F3B" w:rsidRDefault="00913F3B" w:rsidP="00913F3B">
      <w:pPr>
        <w:ind w:firstLine="709"/>
        <w:rPr>
          <w:sz w:val="28"/>
          <w:szCs w:val="28"/>
        </w:rPr>
      </w:pPr>
    </w:p>
    <w:p w:rsidR="00913F3B" w:rsidRPr="00913F3B" w:rsidRDefault="00913F3B" w:rsidP="00913F3B">
      <w:pPr>
        <w:ind w:firstLine="709"/>
        <w:rPr>
          <w:b/>
          <w:sz w:val="28"/>
          <w:szCs w:val="28"/>
        </w:rPr>
      </w:pPr>
      <w:r w:rsidRPr="00913F3B">
        <w:rPr>
          <w:b/>
          <w:sz w:val="28"/>
          <w:szCs w:val="28"/>
        </w:rPr>
        <w:t>Связь</w:t>
      </w:r>
    </w:p>
    <w:p w:rsidR="00913F3B" w:rsidRPr="00913F3B" w:rsidRDefault="00913F3B" w:rsidP="00913F3B">
      <w:pPr>
        <w:autoSpaceDE w:val="0"/>
        <w:autoSpaceDN w:val="0"/>
        <w:adjustRightInd w:val="0"/>
        <w:ind w:firstLine="709"/>
        <w:jc w:val="both"/>
        <w:rPr>
          <w:sz w:val="28"/>
          <w:szCs w:val="28"/>
        </w:rPr>
      </w:pPr>
    </w:p>
    <w:p w:rsidR="00913F3B" w:rsidRPr="00913F3B" w:rsidRDefault="00913F3B" w:rsidP="00913F3B">
      <w:pPr>
        <w:tabs>
          <w:tab w:val="left" w:pos="709"/>
        </w:tabs>
        <w:ind w:firstLine="709"/>
        <w:jc w:val="both"/>
        <w:rPr>
          <w:sz w:val="28"/>
          <w:szCs w:val="28"/>
        </w:rPr>
      </w:pPr>
      <w:r w:rsidRPr="00913F3B">
        <w:rPr>
          <w:sz w:val="28"/>
          <w:szCs w:val="28"/>
        </w:rPr>
        <w:t>На территории муниципального образования функционируют два отделения почтовой связи, структурных подразделения ФГУП «почта России» в с.Бадар и в п. Евдокимовский.</w:t>
      </w:r>
    </w:p>
    <w:p w:rsidR="00913F3B" w:rsidRPr="00913F3B" w:rsidRDefault="00913F3B" w:rsidP="00913F3B">
      <w:pPr>
        <w:ind w:firstLine="709"/>
        <w:jc w:val="both"/>
        <w:rPr>
          <w:sz w:val="28"/>
          <w:szCs w:val="28"/>
        </w:rPr>
      </w:pPr>
      <w:r w:rsidRPr="00913F3B">
        <w:rPr>
          <w:sz w:val="28"/>
          <w:szCs w:val="28"/>
        </w:rPr>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БВК, МТС, Билайн, Мегафон. Почтовыми услугами охвачены все населенные пункты Евдокимовского муниципального образования, так как это самый доступный вид связи.</w:t>
      </w:r>
    </w:p>
    <w:p w:rsidR="00913F3B" w:rsidRPr="00913F3B" w:rsidRDefault="00913F3B" w:rsidP="00913F3B">
      <w:pPr>
        <w:ind w:firstLine="709"/>
        <w:jc w:val="both"/>
        <w:rPr>
          <w:sz w:val="28"/>
          <w:szCs w:val="28"/>
        </w:rPr>
      </w:pPr>
      <w:r w:rsidRPr="00913F3B">
        <w:rPr>
          <w:sz w:val="28"/>
          <w:szCs w:val="28"/>
        </w:rPr>
        <w:t xml:space="preserve">Радиовещание- региональное и федеральное, телевидение- центральное и областное. Охват населения телевизионным вещанием составляет 100%. Население </w:t>
      </w:r>
      <w:r w:rsidRPr="00913F3B">
        <w:rPr>
          <w:sz w:val="28"/>
          <w:szCs w:val="28"/>
        </w:rPr>
        <w:lastRenderedPageBreak/>
        <w:t>приобретает спутниковые антенны для увеличения количества принимаемых каналов и для повышения качества вещания.</w:t>
      </w:r>
    </w:p>
    <w:p w:rsidR="00913F3B" w:rsidRPr="00913F3B" w:rsidRDefault="00913F3B" w:rsidP="00913F3B">
      <w:pPr>
        <w:jc w:val="both"/>
        <w:rPr>
          <w:b/>
          <w:sz w:val="28"/>
          <w:szCs w:val="28"/>
        </w:rPr>
      </w:pPr>
      <w:r w:rsidRPr="00913F3B">
        <w:rPr>
          <w:sz w:val="28"/>
          <w:szCs w:val="28"/>
        </w:rPr>
        <w:t xml:space="preserve">         Основной проблемой является малая доступность сети «Интернет» в некоторых населенных пунктах, она очень низкого качества. На основании приказа Министерства цифрового развития, связи и массовых коммуникаций Российской Федерации от 19.08.2020 г. № 403 «Об утверждении перечня населенных пунктов с населением от ста до пятьсот человек, в которых должны установлены точки доступа, в том числе точки доступа, которые должны быть оборудованы средствами связи, используемые для оказания услуг подвижной радиотелефонной связи» -  в населенных пунктах - п. Евдокимовский, Забор, должна быть установлена точка доступа «Интернет».</w:t>
      </w:r>
    </w:p>
    <w:p w:rsidR="00913F3B" w:rsidRPr="00913F3B" w:rsidRDefault="00913F3B" w:rsidP="00913F3B">
      <w:pPr>
        <w:ind w:firstLine="540"/>
        <w:rPr>
          <w:b/>
          <w:sz w:val="28"/>
          <w:szCs w:val="28"/>
        </w:rPr>
      </w:pPr>
    </w:p>
    <w:p w:rsidR="00913F3B" w:rsidRPr="00913F3B" w:rsidRDefault="00913F3B" w:rsidP="00913F3B">
      <w:pPr>
        <w:tabs>
          <w:tab w:val="left" w:pos="709"/>
        </w:tabs>
        <w:jc w:val="center"/>
        <w:rPr>
          <w:b/>
          <w:bCs/>
          <w:sz w:val="28"/>
          <w:szCs w:val="28"/>
        </w:rPr>
      </w:pPr>
      <w:r w:rsidRPr="00913F3B">
        <w:rPr>
          <w:b/>
          <w:bCs/>
          <w:sz w:val="28"/>
          <w:szCs w:val="28"/>
        </w:rPr>
        <w:t xml:space="preserve">2.1.2 Анализ социально-экономического положения </w:t>
      </w:r>
    </w:p>
    <w:p w:rsidR="00913F3B" w:rsidRPr="00913F3B" w:rsidRDefault="00913F3B" w:rsidP="00913F3B">
      <w:pPr>
        <w:tabs>
          <w:tab w:val="left" w:pos="709"/>
        </w:tabs>
        <w:jc w:val="center"/>
        <w:rPr>
          <w:b/>
          <w:bCs/>
          <w:sz w:val="28"/>
          <w:szCs w:val="28"/>
        </w:rPr>
      </w:pPr>
      <w:r w:rsidRPr="00913F3B">
        <w:rPr>
          <w:b/>
          <w:bCs/>
          <w:sz w:val="28"/>
          <w:szCs w:val="28"/>
        </w:rPr>
        <w:t>Евдокимовского сельского поселения за 2020-2021 годы</w:t>
      </w:r>
    </w:p>
    <w:p w:rsidR="00913F3B" w:rsidRPr="00913F3B" w:rsidRDefault="00913F3B" w:rsidP="00913F3B">
      <w:pPr>
        <w:ind w:firstLine="709"/>
        <w:rPr>
          <w:b/>
          <w:bCs/>
          <w:sz w:val="28"/>
          <w:szCs w:val="28"/>
        </w:rPr>
      </w:pPr>
    </w:p>
    <w:p w:rsidR="00913F3B" w:rsidRPr="00913F3B" w:rsidRDefault="00913F3B" w:rsidP="00913F3B">
      <w:pPr>
        <w:jc w:val="center"/>
        <w:rPr>
          <w:b/>
          <w:bCs/>
          <w:sz w:val="28"/>
          <w:szCs w:val="28"/>
        </w:rPr>
      </w:pPr>
      <w:r w:rsidRPr="00913F3B">
        <w:rPr>
          <w:b/>
          <w:bCs/>
          <w:sz w:val="28"/>
          <w:szCs w:val="28"/>
        </w:rPr>
        <w:t>2.1.2.1. Экономический потенциал</w:t>
      </w:r>
    </w:p>
    <w:p w:rsidR="00913F3B" w:rsidRPr="00913F3B" w:rsidRDefault="00913F3B" w:rsidP="00913F3B">
      <w:pPr>
        <w:ind w:firstLine="709"/>
        <w:rPr>
          <w:b/>
          <w:bCs/>
          <w:sz w:val="28"/>
          <w:szCs w:val="28"/>
        </w:rPr>
      </w:pPr>
    </w:p>
    <w:p w:rsidR="00913F3B" w:rsidRPr="00913F3B" w:rsidRDefault="00913F3B" w:rsidP="00913F3B">
      <w:pPr>
        <w:jc w:val="both"/>
        <w:rPr>
          <w:sz w:val="28"/>
          <w:szCs w:val="28"/>
        </w:rPr>
      </w:pPr>
      <w:r w:rsidRPr="00913F3B">
        <w:rPr>
          <w:sz w:val="28"/>
          <w:szCs w:val="28"/>
        </w:rPr>
        <w:t xml:space="preserve">          Основу экономического потенциала муниципального образования составляют сельское хозяйство и розничная торговля.</w:t>
      </w:r>
    </w:p>
    <w:p w:rsidR="00913F3B" w:rsidRPr="00913F3B" w:rsidRDefault="00913F3B" w:rsidP="00913F3B">
      <w:pPr>
        <w:ind w:firstLine="709"/>
        <w:jc w:val="both"/>
        <w:rPr>
          <w:sz w:val="28"/>
          <w:szCs w:val="28"/>
        </w:rPr>
      </w:pPr>
      <w:r w:rsidRPr="00913F3B">
        <w:rPr>
          <w:sz w:val="28"/>
          <w:szCs w:val="28"/>
        </w:rPr>
        <w:t xml:space="preserve"> Несмотря на ряд отрицательных явлений, сравнительно короткий вегетационный период, неравномерность и неустойчивость, Евдокимовское сельское поселение специализируется на выращивании зерновых культур, картофеля, овощей, разведением крупно рогатого скота, свиней, овец.</w:t>
      </w:r>
    </w:p>
    <w:p w:rsidR="00913F3B" w:rsidRPr="00913F3B" w:rsidRDefault="00913F3B" w:rsidP="00913F3B">
      <w:pPr>
        <w:jc w:val="both"/>
        <w:rPr>
          <w:sz w:val="28"/>
          <w:szCs w:val="28"/>
        </w:rPr>
      </w:pPr>
      <w:r w:rsidRPr="00913F3B">
        <w:rPr>
          <w:sz w:val="28"/>
          <w:szCs w:val="28"/>
        </w:rPr>
        <w:t xml:space="preserve">          Объем выпуска валовой продукции в сельхоз организациях за 2021 год увеличился на 10,4 млн. руб. (на 28,4%) по сравнению с прошлым годом и составил 47,0 млн.руб., по отношению к 2019 году увеличился на 26,1 млн.руб. (на 24,9%).</w:t>
      </w:r>
    </w:p>
    <w:p w:rsidR="00913F3B" w:rsidRPr="00913F3B" w:rsidRDefault="00913F3B" w:rsidP="00913F3B">
      <w:pPr>
        <w:jc w:val="both"/>
        <w:rPr>
          <w:sz w:val="28"/>
          <w:szCs w:val="28"/>
        </w:rPr>
      </w:pPr>
      <w:r w:rsidRPr="00913F3B">
        <w:rPr>
          <w:sz w:val="28"/>
          <w:szCs w:val="28"/>
        </w:rPr>
        <w:t xml:space="preserve">          В сфере экономики сельского поселения за 2021 год выручка от реализации сельскохозяйственной продукции составила 36,0 млн.руб., что выше по отношению к прошлому году на 12,3 млн. руб. (на 51,9%), по отношению к 2019 году выручка от реализации увеличилась на 4,4 млн.руб.(на 2,8%).</w:t>
      </w:r>
    </w:p>
    <w:p w:rsidR="00913F3B" w:rsidRPr="00913F3B" w:rsidRDefault="00913F3B" w:rsidP="00913F3B">
      <w:pPr>
        <w:jc w:val="both"/>
        <w:rPr>
          <w:sz w:val="28"/>
          <w:szCs w:val="28"/>
        </w:rPr>
      </w:pPr>
      <w:r w:rsidRPr="00913F3B">
        <w:rPr>
          <w:sz w:val="28"/>
          <w:szCs w:val="28"/>
        </w:rPr>
        <w:t xml:space="preserve">        За 2021 год объем розничного товарооборота в действующих ценах значительно увеличился по сравнению с прошлым годом и составил 155, млн. руб. (2020г-39,0 млн.руб.) за счет ООО «Лидер», розничный товарооборот которого составил105,9 млн.руб.</w:t>
      </w:r>
    </w:p>
    <w:p w:rsidR="00913F3B" w:rsidRPr="00913F3B" w:rsidRDefault="00913F3B" w:rsidP="00913F3B">
      <w:pPr>
        <w:ind w:firstLine="709"/>
        <w:jc w:val="both"/>
        <w:rPr>
          <w:sz w:val="28"/>
          <w:szCs w:val="28"/>
        </w:rPr>
      </w:pPr>
      <w:r w:rsidRPr="00913F3B">
        <w:rPr>
          <w:sz w:val="28"/>
          <w:szCs w:val="28"/>
        </w:rPr>
        <w:t>В общем объеме выручки от реализации продукции, работ и услуг за 2021 год, основная доля приходится на торговлю 81,2 %, на сельское хозяйство – 18,8 %.</w:t>
      </w:r>
    </w:p>
    <w:p w:rsidR="00913F3B" w:rsidRPr="00913F3B" w:rsidRDefault="00913F3B" w:rsidP="00913F3B">
      <w:pPr>
        <w:ind w:firstLine="709"/>
        <w:jc w:val="both"/>
        <w:rPr>
          <w:sz w:val="28"/>
          <w:szCs w:val="28"/>
        </w:rPr>
      </w:pPr>
    </w:p>
    <w:p w:rsidR="00913F3B" w:rsidRPr="00913F3B" w:rsidRDefault="00913F3B" w:rsidP="00913F3B">
      <w:pPr>
        <w:ind w:firstLine="709"/>
        <w:jc w:val="center"/>
        <w:rPr>
          <w:b/>
          <w:sz w:val="28"/>
          <w:szCs w:val="28"/>
        </w:rPr>
      </w:pPr>
      <w:r w:rsidRPr="00913F3B">
        <w:rPr>
          <w:b/>
          <w:sz w:val="28"/>
          <w:szCs w:val="28"/>
        </w:rPr>
        <w:t>Оценка текущих инвестиций в развитии экономики и социальной сферы сельского поселения</w:t>
      </w:r>
    </w:p>
    <w:p w:rsidR="00913F3B" w:rsidRPr="00913F3B" w:rsidRDefault="00913F3B" w:rsidP="00913F3B">
      <w:pPr>
        <w:ind w:firstLine="709"/>
        <w:jc w:val="center"/>
        <w:rPr>
          <w:b/>
          <w:sz w:val="28"/>
          <w:szCs w:val="28"/>
        </w:rPr>
      </w:pPr>
    </w:p>
    <w:p w:rsidR="00913F3B" w:rsidRPr="00913F3B" w:rsidRDefault="00913F3B" w:rsidP="00913F3B">
      <w:pPr>
        <w:ind w:firstLine="709"/>
        <w:jc w:val="both"/>
        <w:rPr>
          <w:sz w:val="28"/>
          <w:szCs w:val="28"/>
        </w:rPr>
      </w:pPr>
      <w:r w:rsidRPr="00913F3B">
        <w:rPr>
          <w:sz w:val="28"/>
          <w:szCs w:val="28"/>
        </w:rPr>
        <w:t>Объем инвестиций в основной капитал за 2021 год составил 198,0 тыс.руб., в том числе за счет бюджетных средств.</w:t>
      </w:r>
    </w:p>
    <w:p w:rsidR="00913F3B" w:rsidRPr="00913F3B" w:rsidRDefault="00913F3B" w:rsidP="00913F3B">
      <w:pPr>
        <w:ind w:firstLine="709"/>
        <w:jc w:val="both"/>
        <w:rPr>
          <w:sz w:val="28"/>
          <w:szCs w:val="28"/>
          <w:lang w:eastAsia="zh-CN"/>
        </w:rPr>
      </w:pPr>
      <w:r w:rsidRPr="00913F3B">
        <w:rPr>
          <w:sz w:val="28"/>
          <w:szCs w:val="28"/>
          <w:lang w:eastAsia="zh-CN"/>
        </w:rPr>
        <w:t xml:space="preserve">На территории Евдокимовского сельского поселения нет промышленных предприятий и сельскохозяйственных производств. В связи с этим поступления инвестиций в экономику и социальную сферу отсутствуют. КФХ находящиеся на территории сельского поселения оказывают периодическую финансовую и </w:t>
      </w:r>
      <w:r w:rsidRPr="00913F3B">
        <w:rPr>
          <w:sz w:val="28"/>
          <w:szCs w:val="28"/>
          <w:lang w:eastAsia="zh-CN"/>
        </w:rPr>
        <w:lastRenderedPageBreak/>
        <w:t>организационную помощь в проведении поселковых мероприятий, проведении противопожарных мероприятий в населенных пунктах.</w:t>
      </w:r>
    </w:p>
    <w:p w:rsidR="00913F3B" w:rsidRPr="00913F3B" w:rsidRDefault="00913F3B" w:rsidP="00913F3B">
      <w:pPr>
        <w:jc w:val="both"/>
        <w:rPr>
          <w:sz w:val="28"/>
          <w:szCs w:val="28"/>
        </w:rPr>
      </w:pPr>
    </w:p>
    <w:p w:rsidR="00913F3B" w:rsidRPr="00913F3B" w:rsidRDefault="00913F3B" w:rsidP="00913F3B">
      <w:pPr>
        <w:autoSpaceDE w:val="0"/>
        <w:autoSpaceDN w:val="0"/>
        <w:adjustRightInd w:val="0"/>
        <w:rPr>
          <w:b/>
          <w:bCs/>
          <w:sz w:val="28"/>
          <w:szCs w:val="28"/>
          <w:lang w:eastAsia="en-US"/>
        </w:rPr>
      </w:pPr>
      <w:r w:rsidRPr="00913F3B">
        <w:rPr>
          <w:b/>
          <w:bCs/>
          <w:sz w:val="28"/>
          <w:szCs w:val="28"/>
          <w:lang w:eastAsia="en-US"/>
        </w:rPr>
        <w:t xml:space="preserve"> </w:t>
      </w:r>
    </w:p>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2.1.2.2. Основные макроэкономические показатели</w:t>
      </w:r>
    </w:p>
    <w:p w:rsidR="00913F3B" w:rsidRPr="00913F3B" w:rsidRDefault="00913F3B" w:rsidP="00913F3B">
      <w:pPr>
        <w:autoSpaceDE w:val="0"/>
        <w:autoSpaceDN w:val="0"/>
        <w:adjustRightInd w:val="0"/>
        <w:rPr>
          <w:b/>
          <w:bCs/>
          <w:sz w:val="28"/>
          <w:szCs w:val="28"/>
          <w:lang w:eastAsia="en-US"/>
        </w:rPr>
      </w:pPr>
      <w:r w:rsidRPr="00913F3B">
        <w:rPr>
          <w:b/>
          <w:bCs/>
          <w:sz w:val="28"/>
          <w:szCs w:val="28"/>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6"/>
        <w:gridCol w:w="1260"/>
        <w:gridCol w:w="1325"/>
        <w:gridCol w:w="1219"/>
        <w:gridCol w:w="1595"/>
      </w:tblGrid>
      <w:tr w:rsidR="00913F3B" w:rsidRPr="00913F3B" w:rsidTr="00913F3B">
        <w:trPr>
          <w:jc w:val="center"/>
        </w:trPr>
        <w:tc>
          <w:tcPr>
            <w:tcW w:w="2361"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Наименование показателя</w:t>
            </w:r>
          </w:p>
        </w:tc>
        <w:tc>
          <w:tcPr>
            <w:tcW w:w="627"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Ед. изм.</w:t>
            </w:r>
          </w:p>
        </w:tc>
        <w:tc>
          <w:tcPr>
            <w:tcW w:w="1264" w:type="pct"/>
            <w:gridSpan w:val="2"/>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Значение показателя</w:t>
            </w:r>
          </w:p>
        </w:tc>
        <w:tc>
          <w:tcPr>
            <w:tcW w:w="748"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Динамика, %</w:t>
            </w:r>
          </w:p>
        </w:tc>
      </w:tr>
      <w:tr w:rsidR="00913F3B" w:rsidRPr="00913F3B" w:rsidTr="00913F3B">
        <w:trPr>
          <w:jc w:val="center"/>
        </w:trPr>
        <w:tc>
          <w:tcPr>
            <w:tcW w:w="2361" w:type="pct"/>
            <w:vMerge/>
            <w:vAlign w:val="center"/>
          </w:tcPr>
          <w:p w:rsidR="00913F3B" w:rsidRPr="00913F3B" w:rsidRDefault="00913F3B" w:rsidP="00913F3B">
            <w:pPr>
              <w:autoSpaceDE w:val="0"/>
              <w:autoSpaceDN w:val="0"/>
              <w:adjustRightInd w:val="0"/>
              <w:jc w:val="center"/>
              <w:rPr>
                <w:b/>
                <w:bCs/>
                <w:sz w:val="28"/>
                <w:szCs w:val="28"/>
                <w:lang w:eastAsia="en-US"/>
              </w:rPr>
            </w:pPr>
          </w:p>
        </w:tc>
        <w:tc>
          <w:tcPr>
            <w:tcW w:w="627" w:type="pct"/>
            <w:vMerge/>
            <w:vAlign w:val="center"/>
          </w:tcPr>
          <w:p w:rsidR="00913F3B" w:rsidRPr="00913F3B" w:rsidRDefault="00913F3B" w:rsidP="00913F3B">
            <w:pPr>
              <w:autoSpaceDE w:val="0"/>
              <w:autoSpaceDN w:val="0"/>
              <w:adjustRightInd w:val="0"/>
              <w:jc w:val="center"/>
              <w:rPr>
                <w:b/>
                <w:bCs/>
                <w:sz w:val="28"/>
                <w:szCs w:val="28"/>
                <w:lang w:eastAsia="en-US"/>
              </w:rPr>
            </w:pPr>
          </w:p>
        </w:tc>
        <w:tc>
          <w:tcPr>
            <w:tcW w:w="658"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2020 г.</w:t>
            </w:r>
          </w:p>
        </w:tc>
        <w:tc>
          <w:tcPr>
            <w:tcW w:w="606"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2021 г.</w:t>
            </w:r>
          </w:p>
        </w:tc>
        <w:tc>
          <w:tcPr>
            <w:tcW w:w="748" w:type="pct"/>
            <w:vMerge/>
            <w:vAlign w:val="center"/>
          </w:tcPr>
          <w:p w:rsidR="00913F3B" w:rsidRPr="00913F3B" w:rsidRDefault="00913F3B" w:rsidP="00913F3B">
            <w:pPr>
              <w:autoSpaceDE w:val="0"/>
              <w:autoSpaceDN w:val="0"/>
              <w:adjustRightInd w:val="0"/>
              <w:jc w:val="center"/>
              <w:rPr>
                <w:b/>
                <w:bCs/>
                <w:sz w:val="28"/>
                <w:szCs w:val="28"/>
                <w:lang w:eastAsia="en-US"/>
              </w:rPr>
            </w:pP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Численность населения</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Тыс. чел.</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1,382</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1,323</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97,2</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чел.</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-12</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-16</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133,3</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Миграция населения (разница между числом прибывших и числом выбывших, приток (+), отток (-)</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чел.</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-38</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34,2</w:t>
            </w:r>
          </w:p>
        </w:tc>
      </w:tr>
      <w:tr w:rsidR="00913F3B" w:rsidRPr="00913F3B" w:rsidTr="00913F3B">
        <w:trPr>
          <w:jc w:val="center"/>
        </w:trPr>
        <w:tc>
          <w:tcPr>
            <w:tcW w:w="2361" w:type="pct"/>
            <w:vAlign w:val="center"/>
          </w:tcPr>
          <w:p w:rsidR="00913F3B" w:rsidRPr="00913F3B" w:rsidRDefault="00913F3B" w:rsidP="00913F3B">
            <w:pPr>
              <w:tabs>
                <w:tab w:val="left" w:pos="336"/>
              </w:tabs>
              <w:autoSpaceDE w:val="0"/>
              <w:autoSpaceDN w:val="0"/>
              <w:adjustRightInd w:val="0"/>
              <w:rPr>
                <w:sz w:val="28"/>
                <w:szCs w:val="28"/>
                <w:lang w:eastAsia="en-US"/>
              </w:rPr>
            </w:pPr>
            <w:r w:rsidRPr="00913F3B">
              <w:rPr>
                <w:sz w:val="28"/>
                <w:szCs w:val="28"/>
                <w:lang w:eastAsia="en-US"/>
              </w:rPr>
              <w:t>Среднемесячная начисленная заработная плата (без выплат социального характера)</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28814</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32066</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111,3</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Уровень регистрируемой безработицы (к трудоспособному населению)</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9,0</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11,0</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122,2</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3,307</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4,021</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121,6</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Обеспеченность собственными доходами консолидированного местного бюджета на душу населения</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тыс.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0,767</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1,317</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171,7</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Розничный товарооборот</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31,6</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38,6</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122,2</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Объем инвестиций - всего,</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0,098</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0,198</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150,9</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i/>
                <w:iCs/>
                <w:sz w:val="28"/>
                <w:szCs w:val="28"/>
                <w:lang w:eastAsia="en-US"/>
              </w:rPr>
            </w:pPr>
            <w:r w:rsidRPr="00913F3B">
              <w:rPr>
                <w:i/>
                <w:iCs/>
                <w:sz w:val="28"/>
                <w:szCs w:val="28"/>
                <w:lang w:eastAsia="en-US"/>
              </w:rPr>
              <w:t>в т.ч. бюджетные средства</w:t>
            </w:r>
          </w:p>
        </w:tc>
        <w:tc>
          <w:tcPr>
            <w:tcW w:w="627" w:type="pct"/>
            <w:vAlign w:val="center"/>
          </w:tcPr>
          <w:p w:rsidR="00913F3B" w:rsidRPr="00913F3B" w:rsidRDefault="00913F3B" w:rsidP="00913F3B">
            <w:pPr>
              <w:autoSpaceDE w:val="0"/>
              <w:autoSpaceDN w:val="0"/>
              <w:adjustRightInd w:val="0"/>
              <w:jc w:val="center"/>
              <w:rPr>
                <w:i/>
                <w:iCs/>
                <w:sz w:val="28"/>
                <w:szCs w:val="28"/>
                <w:lang w:eastAsia="en-US"/>
              </w:rPr>
            </w:pPr>
            <w:r w:rsidRPr="00913F3B">
              <w:rPr>
                <w:i/>
                <w:iCs/>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i/>
                <w:iCs/>
                <w:sz w:val="28"/>
                <w:szCs w:val="28"/>
                <w:lang w:eastAsia="en-US"/>
              </w:rPr>
            </w:pPr>
            <w:r w:rsidRPr="00913F3B">
              <w:rPr>
                <w:sz w:val="28"/>
                <w:szCs w:val="28"/>
                <w:lang w:eastAsia="en-US"/>
              </w:rPr>
              <w:t>0,098</w:t>
            </w:r>
          </w:p>
        </w:tc>
        <w:tc>
          <w:tcPr>
            <w:tcW w:w="606" w:type="pct"/>
            <w:vAlign w:val="center"/>
          </w:tcPr>
          <w:p w:rsidR="00913F3B" w:rsidRPr="00913F3B" w:rsidRDefault="00913F3B" w:rsidP="00913F3B">
            <w:pPr>
              <w:autoSpaceDE w:val="0"/>
              <w:autoSpaceDN w:val="0"/>
              <w:adjustRightInd w:val="0"/>
              <w:jc w:val="center"/>
              <w:rPr>
                <w:i/>
                <w:iCs/>
                <w:sz w:val="28"/>
                <w:szCs w:val="28"/>
                <w:lang w:eastAsia="en-US"/>
              </w:rPr>
            </w:pPr>
            <w:r w:rsidRPr="00913F3B">
              <w:rPr>
                <w:sz w:val="28"/>
                <w:szCs w:val="28"/>
                <w:lang w:eastAsia="en-US"/>
              </w:rPr>
              <w:t>0,198</w:t>
            </w:r>
          </w:p>
        </w:tc>
        <w:tc>
          <w:tcPr>
            <w:tcW w:w="748" w:type="pct"/>
            <w:vAlign w:val="center"/>
          </w:tcPr>
          <w:p w:rsidR="00913F3B" w:rsidRPr="00913F3B" w:rsidRDefault="00913F3B" w:rsidP="00913F3B">
            <w:pPr>
              <w:autoSpaceDE w:val="0"/>
              <w:autoSpaceDN w:val="0"/>
              <w:adjustRightInd w:val="0"/>
              <w:jc w:val="center"/>
              <w:rPr>
                <w:i/>
                <w:iCs/>
                <w:sz w:val="28"/>
                <w:szCs w:val="28"/>
                <w:lang w:eastAsia="en-US"/>
              </w:rPr>
            </w:pPr>
            <w:r w:rsidRPr="00913F3B">
              <w:rPr>
                <w:i/>
                <w:iCs/>
                <w:sz w:val="28"/>
                <w:szCs w:val="28"/>
                <w:lang w:eastAsia="en-US"/>
              </w:rPr>
              <w:t>103,6</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zh-CN"/>
              </w:rPr>
              <w:t>Объем отгруженных товаров, выполненных работ и услуг в действующих ценах</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55,4</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74,6</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134,7</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Валовой выпуск продукции в сельхозорганизациях и КФХ</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38,7</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47,0</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121,4</w:t>
            </w:r>
          </w:p>
        </w:tc>
      </w:tr>
      <w:tr w:rsidR="00913F3B" w:rsidRPr="00913F3B" w:rsidTr="00913F3B">
        <w:trPr>
          <w:jc w:val="center"/>
        </w:trPr>
        <w:tc>
          <w:tcPr>
            <w:tcW w:w="236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Ввод в действие жилых домов</w:t>
            </w:r>
          </w:p>
        </w:tc>
        <w:tc>
          <w:tcPr>
            <w:tcW w:w="627"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кв. м.</w:t>
            </w:r>
          </w:p>
        </w:tc>
        <w:tc>
          <w:tcPr>
            <w:tcW w:w="65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w:t>
            </w:r>
          </w:p>
        </w:tc>
        <w:tc>
          <w:tcPr>
            <w:tcW w:w="606"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w:t>
            </w:r>
          </w:p>
        </w:tc>
        <w:tc>
          <w:tcPr>
            <w:tcW w:w="748"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w:t>
            </w:r>
          </w:p>
        </w:tc>
      </w:tr>
    </w:tbl>
    <w:p w:rsidR="00913F3B" w:rsidRPr="00913F3B" w:rsidRDefault="00913F3B" w:rsidP="00913F3B">
      <w:pPr>
        <w:autoSpaceDE w:val="0"/>
        <w:autoSpaceDN w:val="0"/>
        <w:adjustRightInd w:val="0"/>
        <w:ind w:firstLine="709"/>
        <w:jc w:val="center"/>
        <w:rPr>
          <w:sz w:val="28"/>
          <w:szCs w:val="28"/>
          <w:lang w:eastAsia="en-US"/>
        </w:rPr>
      </w:pPr>
    </w:p>
    <w:p w:rsidR="00913F3B" w:rsidRPr="00913F3B" w:rsidRDefault="00913F3B" w:rsidP="00913F3B">
      <w:pPr>
        <w:ind w:firstLine="709"/>
        <w:jc w:val="both"/>
        <w:rPr>
          <w:sz w:val="28"/>
          <w:szCs w:val="28"/>
        </w:rPr>
      </w:pPr>
      <w:r w:rsidRPr="00913F3B">
        <w:rPr>
          <w:sz w:val="28"/>
          <w:szCs w:val="28"/>
        </w:rPr>
        <w:lastRenderedPageBreak/>
        <w:t>Динамика основных макроэкономических показателей свидетельствует о сложной демографической ситуации. В Евдокимовском сельском поселении наблюдается естественная убыль населения, а также миграционный отток населения, в связи с чем, численность населения ежегодно сокращается.</w:t>
      </w:r>
    </w:p>
    <w:p w:rsidR="00913F3B" w:rsidRPr="00913F3B" w:rsidRDefault="00913F3B" w:rsidP="00913F3B">
      <w:pPr>
        <w:ind w:firstLine="709"/>
        <w:jc w:val="both"/>
        <w:rPr>
          <w:sz w:val="28"/>
          <w:szCs w:val="28"/>
        </w:rPr>
      </w:pPr>
      <w:r w:rsidRPr="00913F3B">
        <w:rPr>
          <w:sz w:val="28"/>
          <w:szCs w:val="28"/>
        </w:rPr>
        <w:t xml:space="preserve"> Наблюдается увеличение поступления налогов и сборов в местный бюджет муниципального образования.</w:t>
      </w:r>
    </w:p>
    <w:p w:rsidR="00913F3B" w:rsidRPr="00913F3B" w:rsidRDefault="00913F3B" w:rsidP="00913F3B">
      <w:pPr>
        <w:ind w:firstLine="709"/>
        <w:jc w:val="both"/>
        <w:rPr>
          <w:bCs/>
          <w:sz w:val="28"/>
          <w:szCs w:val="28"/>
          <w:lang w:eastAsia="en-US"/>
        </w:rPr>
      </w:pPr>
      <w:r w:rsidRPr="00913F3B">
        <w:rPr>
          <w:sz w:val="28"/>
          <w:szCs w:val="28"/>
        </w:rPr>
        <w:t xml:space="preserve">В сельском хозяйстве и розничной торговле наблюдается увеличение валового выпуска продукции и розничного товарооборота. </w:t>
      </w:r>
      <w:r w:rsidRPr="00913F3B">
        <w:rPr>
          <w:bCs/>
          <w:sz w:val="28"/>
          <w:szCs w:val="28"/>
          <w:lang w:eastAsia="en-US"/>
        </w:rPr>
        <w:t>Также произошло увеличение среднемесячной начисленной заработной платы.</w:t>
      </w:r>
    </w:p>
    <w:p w:rsidR="00913F3B" w:rsidRPr="00913F3B" w:rsidRDefault="00913F3B" w:rsidP="00913F3B">
      <w:pPr>
        <w:ind w:firstLine="709"/>
        <w:jc w:val="both"/>
        <w:rPr>
          <w:sz w:val="28"/>
          <w:szCs w:val="28"/>
        </w:rPr>
      </w:pPr>
      <w:r w:rsidRPr="00913F3B">
        <w:rPr>
          <w:bCs/>
          <w:sz w:val="28"/>
          <w:szCs w:val="28"/>
          <w:lang w:eastAsia="en-US"/>
        </w:rPr>
        <w:t xml:space="preserve"> </w:t>
      </w:r>
    </w:p>
    <w:p w:rsidR="00913F3B" w:rsidRPr="00913F3B" w:rsidRDefault="00913F3B" w:rsidP="00913F3B">
      <w:pPr>
        <w:tabs>
          <w:tab w:val="left" w:pos="0"/>
          <w:tab w:val="left" w:pos="567"/>
        </w:tabs>
        <w:ind w:firstLine="709"/>
        <w:jc w:val="both"/>
        <w:rPr>
          <w:b/>
          <w:sz w:val="28"/>
          <w:szCs w:val="28"/>
        </w:rPr>
      </w:pPr>
      <w:r w:rsidRPr="00913F3B">
        <w:rPr>
          <w:b/>
          <w:bCs/>
          <w:sz w:val="28"/>
          <w:szCs w:val="28"/>
          <w:lang w:eastAsia="en-US"/>
        </w:rPr>
        <w:t>2.2.</w:t>
      </w:r>
      <w:r w:rsidRPr="00913F3B">
        <w:rPr>
          <w:b/>
          <w:sz w:val="28"/>
          <w:szCs w:val="28"/>
        </w:rPr>
        <w:t xml:space="preserve"> Место Евдокимовского сельского поселения в Тулунском районе.</w:t>
      </w:r>
    </w:p>
    <w:p w:rsidR="00913F3B" w:rsidRPr="00913F3B" w:rsidRDefault="00913F3B" w:rsidP="00913F3B">
      <w:pPr>
        <w:tabs>
          <w:tab w:val="left" w:pos="0"/>
          <w:tab w:val="left" w:pos="567"/>
        </w:tabs>
        <w:ind w:firstLine="709"/>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9"/>
        <w:gridCol w:w="1149"/>
        <w:gridCol w:w="2191"/>
        <w:gridCol w:w="1610"/>
        <w:gridCol w:w="846"/>
      </w:tblGrid>
      <w:tr w:rsidR="00913F3B" w:rsidRPr="00913F3B" w:rsidTr="00913F3B">
        <w:trPr>
          <w:jc w:val="center"/>
        </w:trPr>
        <w:tc>
          <w:tcPr>
            <w:tcW w:w="2191"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Наименование показателя</w:t>
            </w:r>
          </w:p>
        </w:tc>
        <w:tc>
          <w:tcPr>
            <w:tcW w:w="595"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Ед.изм.</w:t>
            </w:r>
          </w:p>
        </w:tc>
        <w:tc>
          <w:tcPr>
            <w:tcW w:w="1055"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Евдокимовское сельское поселение</w:t>
            </w:r>
          </w:p>
        </w:tc>
        <w:tc>
          <w:tcPr>
            <w:tcW w:w="775"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Тулунский район</w:t>
            </w:r>
          </w:p>
        </w:tc>
        <w:tc>
          <w:tcPr>
            <w:tcW w:w="383" w:type="pct"/>
            <w:vMerge w:val="restar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w:t>
            </w:r>
          </w:p>
        </w:tc>
      </w:tr>
      <w:tr w:rsidR="00913F3B" w:rsidRPr="00913F3B" w:rsidTr="00913F3B">
        <w:trPr>
          <w:jc w:val="center"/>
        </w:trPr>
        <w:tc>
          <w:tcPr>
            <w:tcW w:w="2191" w:type="pct"/>
            <w:vMerge/>
            <w:vAlign w:val="center"/>
          </w:tcPr>
          <w:p w:rsidR="00913F3B" w:rsidRPr="00913F3B" w:rsidRDefault="00913F3B" w:rsidP="00913F3B">
            <w:pPr>
              <w:autoSpaceDE w:val="0"/>
              <w:autoSpaceDN w:val="0"/>
              <w:adjustRightInd w:val="0"/>
              <w:jc w:val="center"/>
              <w:rPr>
                <w:b/>
                <w:bCs/>
                <w:sz w:val="28"/>
                <w:szCs w:val="28"/>
                <w:lang w:eastAsia="en-US"/>
              </w:rPr>
            </w:pPr>
          </w:p>
        </w:tc>
        <w:tc>
          <w:tcPr>
            <w:tcW w:w="595" w:type="pct"/>
            <w:vMerge/>
            <w:vAlign w:val="center"/>
          </w:tcPr>
          <w:p w:rsidR="00913F3B" w:rsidRPr="00913F3B" w:rsidRDefault="00913F3B" w:rsidP="00913F3B">
            <w:pPr>
              <w:autoSpaceDE w:val="0"/>
              <w:autoSpaceDN w:val="0"/>
              <w:adjustRightInd w:val="0"/>
              <w:jc w:val="center"/>
              <w:rPr>
                <w:b/>
                <w:bCs/>
                <w:sz w:val="28"/>
                <w:szCs w:val="28"/>
                <w:lang w:eastAsia="en-US"/>
              </w:rPr>
            </w:pPr>
          </w:p>
        </w:tc>
        <w:tc>
          <w:tcPr>
            <w:tcW w:w="1055"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2020 г.</w:t>
            </w:r>
          </w:p>
        </w:tc>
        <w:tc>
          <w:tcPr>
            <w:tcW w:w="775" w:type="pct"/>
            <w:vAlign w:val="center"/>
          </w:tcPr>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2020 г.</w:t>
            </w:r>
          </w:p>
        </w:tc>
        <w:tc>
          <w:tcPr>
            <w:tcW w:w="383" w:type="pct"/>
            <w:vMerge/>
            <w:vAlign w:val="center"/>
          </w:tcPr>
          <w:p w:rsidR="00913F3B" w:rsidRPr="00913F3B" w:rsidRDefault="00913F3B" w:rsidP="00913F3B">
            <w:pPr>
              <w:autoSpaceDE w:val="0"/>
              <w:autoSpaceDN w:val="0"/>
              <w:adjustRightInd w:val="0"/>
              <w:jc w:val="center"/>
              <w:rPr>
                <w:b/>
                <w:bCs/>
                <w:sz w:val="28"/>
                <w:szCs w:val="28"/>
                <w:lang w:eastAsia="en-US"/>
              </w:rPr>
            </w:pPr>
          </w:p>
        </w:tc>
      </w:tr>
      <w:tr w:rsidR="00913F3B" w:rsidRPr="00913F3B" w:rsidTr="00913F3B">
        <w:trPr>
          <w:trHeight w:val="699"/>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Численность населения</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Тыс. чел.</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1,323</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24,5</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5,4</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Плотность населения</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чел./кв. м</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0,04</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1,3</w:t>
            </w:r>
          </w:p>
        </w:tc>
      </w:tr>
      <w:tr w:rsidR="00913F3B" w:rsidRPr="00913F3B" w:rsidTr="00913F3B">
        <w:trPr>
          <w:jc w:val="center"/>
        </w:trPr>
        <w:tc>
          <w:tcPr>
            <w:tcW w:w="2191" w:type="pct"/>
            <w:vAlign w:val="center"/>
          </w:tcPr>
          <w:p w:rsidR="00913F3B" w:rsidRPr="00913F3B" w:rsidRDefault="00913F3B" w:rsidP="00913F3B">
            <w:pPr>
              <w:tabs>
                <w:tab w:val="left" w:pos="336"/>
              </w:tabs>
              <w:autoSpaceDE w:val="0"/>
              <w:autoSpaceDN w:val="0"/>
              <w:adjustRightInd w:val="0"/>
              <w:rPr>
                <w:sz w:val="28"/>
                <w:szCs w:val="28"/>
                <w:lang w:eastAsia="en-US"/>
              </w:rPr>
            </w:pPr>
            <w:r w:rsidRPr="00913F3B">
              <w:rPr>
                <w:sz w:val="28"/>
                <w:szCs w:val="28"/>
                <w:lang w:eastAsia="en-US"/>
              </w:rPr>
              <w:t>Среднемесячная начисленная заработная плата (без выплат социального характера)</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руб.</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28814</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38239</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75,4</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Уровень регистрируемой безработицы (к трудоспособному населению)</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9,0</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3,8</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236,8</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Розничный товарооборот</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31,6</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652,6</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4,8</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Объем инвестиций</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млн. руб.</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0,098</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1602,1</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6,1</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rPr>
              <w:t>Площадь жилищного фонда</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Тыс. кв. м</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36,1</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493,0</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7,3</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lang w:eastAsia="en-US"/>
              </w:rPr>
              <w:t>Количество водозаборов</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шт.</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4</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25,0</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lang w:eastAsia="en-US"/>
              </w:rPr>
            </w:pPr>
            <w:r w:rsidRPr="00913F3B">
              <w:rPr>
                <w:sz w:val="28"/>
                <w:szCs w:val="28"/>
              </w:rPr>
              <w:t>Водопроводные сети</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км.</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2,390</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24,4</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9,8</w:t>
            </w:r>
          </w:p>
        </w:tc>
      </w:tr>
      <w:tr w:rsidR="00913F3B" w:rsidRPr="00913F3B" w:rsidTr="00913F3B">
        <w:trPr>
          <w:jc w:val="center"/>
        </w:trPr>
        <w:tc>
          <w:tcPr>
            <w:tcW w:w="2191" w:type="pct"/>
            <w:vAlign w:val="center"/>
          </w:tcPr>
          <w:p w:rsidR="00913F3B" w:rsidRPr="00913F3B" w:rsidRDefault="00913F3B" w:rsidP="00913F3B">
            <w:pPr>
              <w:autoSpaceDE w:val="0"/>
              <w:autoSpaceDN w:val="0"/>
              <w:adjustRightInd w:val="0"/>
              <w:rPr>
                <w:sz w:val="28"/>
                <w:szCs w:val="28"/>
              </w:rPr>
            </w:pPr>
            <w:r w:rsidRPr="00913F3B">
              <w:rPr>
                <w:sz w:val="28"/>
                <w:szCs w:val="28"/>
              </w:rPr>
              <w:t>Канализационные сети</w:t>
            </w:r>
          </w:p>
        </w:tc>
        <w:tc>
          <w:tcPr>
            <w:tcW w:w="59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Км.</w:t>
            </w:r>
          </w:p>
        </w:tc>
        <w:tc>
          <w:tcPr>
            <w:tcW w:w="105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3,200</w:t>
            </w:r>
          </w:p>
        </w:tc>
        <w:tc>
          <w:tcPr>
            <w:tcW w:w="775"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14,3</w:t>
            </w:r>
          </w:p>
        </w:tc>
        <w:tc>
          <w:tcPr>
            <w:tcW w:w="383" w:type="pct"/>
            <w:vAlign w:val="center"/>
          </w:tcPr>
          <w:p w:rsidR="00913F3B" w:rsidRPr="00913F3B" w:rsidRDefault="00913F3B" w:rsidP="00913F3B">
            <w:pPr>
              <w:autoSpaceDE w:val="0"/>
              <w:autoSpaceDN w:val="0"/>
              <w:adjustRightInd w:val="0"/>
              <w:jc w:val="center"/>
              <w:rPr>
                <w:sz w:val="28"/>
                <w:szCs w:val="28"/>
                <w:lang w:eastAsia="en-US"/>
              </w:rPr>
            </w:pPr>
            <w:r w:rsidRPr="00913F3B">
              <w:rPr>
                <w:sz w:val="28"/>
                <w:szCs w:val="28"/>
                <w:lang w:eastAsia="en-US"/>
              </w:rPr>
              <w:t>22,8</w:t>
            </w:r>
          </w:p>
        </w:tc>
      </w:tr>
    </w:tbl>
    <w:p w:rsidR="00913F3B" w:rsidRPr="00913F3B" w:rsidRDefault="00913F3B" w:rsidP="00913F3B">
      <w:pPr>
        <w:autoSpaceDE w:val="0"/>
        <w:autoSpaceDN w:val="0"/>
        <w:adjustRightInd w:val="0"/>
        <w:ind w:firstLine="567"/>
        <w:jc w:val="both"/>
        <w:rPr>
          <w:sz w:val="28"/>
          <w:szCs w:val="28"/>
        </w:rPr>
      </w:pPr>
    </w:p>
    <w:p w:rsidR="00913F3B" w:rsidRPr="00913F3B" w:rsidRDefault="00913F3B" w:rsidP="00913F3B">
      <w:pPr>
        <w:autoSpaceDE w:val="0"/>
        <w:autoSpaceDN w:val="0"/>
        <w:adjustRightInd w:val="0"/>
        <w:ind w:firstLine="567"/>
        <w:jc w:val="both"/>
        <w:rPr>
          <w:sz w:val="28"/>
          <w:szCs w:val="28"/>
        </w:rPr>
      </w:pPr>
      <w:r w:rsidRPr="00913F3B">
        <w:rPr>
          <w:sz w:val="28"/>
          <w:szCs w:val="28"/>
        </w:rPr>
        <w:t>Численность Евдокимовского сельского поселения составляет 5,4% в численности населения Тулунского муниципального района. Среднемесячная заработная плата по сельскому поселению ниже среднемесячной заработной платы по Тулунскому муниципальному району на 9425 рублей (на 32,7%). Розничный товарооборот по поселению составляет 4,8 % к розничному товарообороту по Тулунскому муниципальному району. Уровень регистрируемой безработицы по поселению выше на 5,2 % к уровню безработицы по Тулунскому муниципальному району. Площадь жилищного фонда сельского поселения составляет 7,3% площади жилищного фонда Тулунского муниципального района.</w:t>
      </w:r>
    </w:p>
    <w:p w:rsidR="00913F3B" w:rsidRPr="00913F3B" w:rsidRDefault="00913F3B" w:rsidP="00913F3B">
      <w:pPr>
        <w:autoSpaceDE w:val="0"/>
        <w:autoSpaceDN w:val="0"/>
        <w:adjustRightInd w:val="0"/>
        <w:jc w:val="center"/>
        <w:rPr>
          <w:b/>
          <w:bCs/>
          <w:sz w:val="28"/>
          <w:szCs w:val="28"/>
          <w:lang w:eastAsia="en-US"/>
        </w:rPr>
      </w:pPr>
    </w:p>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lastRenderedPageBreak/>
        <w:t>2.3. Основные факторы социально-экономического развития Евдокимовского сельского поселения</w:t>
      </w:r>
    </w:p>
    <w:p w:rsidR="00913F3B" w:rsidRPr="00913F3B" w:rsidRDefault="00913F3B" w:rsidP="00913F3B">
      <w:pPr>
        <w:autoSpaceDE w:val="0"/>
        <w:autoSpaceDN w:val="0"/>
        <w:adjustRightInd w:val="0"/>
        <w:jc w:val="center"/>
        <w:rPr>
          <w:b/>
          <w:bCs/>
          <w:sz w:val="28"/>
          <w:szCs w:val="28"/>
          <w:lang w:eastAsia="en-US"/>
        </w:rPr>
      </w:pPr>
    </w:p>
    <w:p w:rsidR="00913F3B" w:rsidRPr="00913F3B" w:rsidRDefault="00913F3B" w:rsidP="00913F3B">
      <w:pPr>
        <w:ind w:firstLine="900"/>
        <w:jc w:val="both"/>
        <w:rPr>
          <w:sz w:val="28"/>
          <w:szCs w:val="28"/>
        </w:rPr>
      </w:pPr>
      <w:r w:rsidRPr="00913F3B">
        <w:rPr>
          <w:sz w:val="28"/>
          <w:szCs w:val="28"/>
        </w:rPr>
        <w:t>Проведенный комплексный анализ социально-экономического развития Евдокимовского сельского поселения является основой для формирования SWOT-анализа.</w:t>
      </w:r>
    </w:p>
    <w:p w:rsidR="00913F3B" w:rsidRPr="00913F3B" w:rsidRDefault="00913F3B" w:rsidP="00913F3B">
      <w:pPr>
        <w:ind w:firstLine="851"/>
        <w:jc w:val="both"/>
        <w:outlineLvl w:val="1"/>
        <w:rPr>
          <w:sz w:val="28"/>
          <w:szCs w:val="28"/>
        </w:rPr>
      </w:pPr>
      <w:r w:rsidRPr="00913F3B">
        <w:rPr>
          <w:sz w:val="28"/>
          <w:szCs w:val="28"/>
        </w:rPr>
        <w:t>Конкурентные позиции муниципального образования определялись сочетанием его сильных и слабых сторон, ограничений и возможностей развития, потенциальных внешних угроз.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Обобщение результатов проведенной диагностики дает следующий список сильных и слабых сторон, возможностей и угроз для развития муниципального образования.</w:t>
      </w:r>
    </w:p>
    <w:p w:rsidR="00913F3B" w:rsidRPr="00913F3B" w:rsidRDefault="00913F3B" w:rsidP="00913F3B">
      <w:pPr>
        <w:ind w:firstLine="709"/>
        <w:jc w:val="both"/>
        <w:rPr>
          <w:sz w:val="28"/>
          <w:szCs w:val="28"/>
        </w:rPr>
      </w:pPr>
      <w:r w:rsidRPr="00913F3B">
        <w:rPr>
          <w:sz w:val="28"/>
          <w:szCs w:val="28"/>
          <w:lang w:val="en-US"/>
        </w:rPr>
        <w:t>SWOT</w:t>
      </w:r>
      <w:r w:rsidRPr="00913F3B">
        <w:rPr>
          <w:sz w:val="28"/>
          <w:szCs w:val="28"/>
        </w:rPr>
        <w:t>-анализ является эффективным инструментом стратегического планирования. Его результаты развития приводятся в табличном виде в форме приложения к стратегии (Приложение№1).</w:t>
      </w:r>
    </w:p>
    <w:p w:rsidR="00913F3B" w:rsidRPr="00913F3B" w:rsidRDefault="00913F3B" w:rsidP="00913F3B">
      <w:pPr>
        <w:autoSpaceDE w:val="0"/>
        <w:autoSpaceDN w:val="0"/>
        <w:adjustRightInd w:val="0"/>
        <w:jc w:val="center"/>
        <w:outlineLvl w:val="2"/>
        <w:rPr>
          <w:b/>
          <w:bCs/>
          <w:sz w:val="28"/>
          <w:szCs w:val="28"/>
          <w:lang w:eastAsia="en-US"/>
        </w:rPr>
      </w:pPr>
    </w:p>
    <w:p w:rsidR="00913F3B" w:rsidRPr="00913F3B" w:rsidRDefault="00913F3B" w:rsidP="00913F3B">
      <w:pPr>
        <w:autoSpaceDE w:val="0"/>
        <w:autoSpaceDN w:val="0"/>
        <w:adjustRightInd w:val="0"/>
        <w:jc w:val="center"/>
        <w:outlineLvl w:val="2"/>
        <w:rPr>
          <w:b/>
          <w:bCs/>
          <w:sz w:val="28"/>
          <w:szCs w:val="28"/>
          <w:lang w:eastAsia="en-US"/>
        </w:rPr>
      </w:pPr>
      <w:r w:rsidRPr="00913F3B">
        <w:rPr>
          <w:b/>
          <w:bCs/>
          <w:sz w:val="28"/>
          <w:szCs w:val="28"/>
          <w:lang w:eastAsia="en-US"/>
        </w:rPr>
        <w:t>Раздел 3. ПРИОРИТЕТЫ, ЦЕЛИ И ЗАДАЧИ</w:t>
      </w:r>
    </w:p>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 xml:space="preserve">СОЦИАЛЬНО-ЭКОНОМИЧЕСКОГО РАЗВИТИЯ </w:t>
      </w:r>
    </w:p>
    <w:p w:rsidR="00913F3B" w:rsidRPr="00913F3B" w:rsidRDefault="00913F3B" w:rsidP="00913F3B">
      <w:pPr>
        <w:autoSpaceDE w:val="0"/>
        <w:autoSpaceDN w:val="0"/>
        <w:adjustRightInd w:val="0"/>
        <w:jc w:val="center"/>
        <w:rPr>
          <w:b/>
          <w:bCs/>
          <w:sz w:val="28"/>
          <w:szCs w:val="28"/>
          <w:lang w:eastAsia="en-US"/>
        </w:rPr>
      </w:pPr>
      <w:r w:rsidRPr="00913F3B">
        <w:rPr>
          <w:b/>
          <w:bCs/>
          <w:sz w:val="28"/>
          <w:szCs w:val="28"/>
          <w:lang w:eastAsia="en-US"/>
        </w:rPr>
        <w:t>ЕВДОКИМОВСКОГО СЕЛЬСКОГО ПОСЕЛЕНИЯ</w:t>
      </w:r>
    </w:p>
    <w:p w:rsidR="00913F3B" w:rsidRPr="00913F3B" w:rsidRDefault="00913F3B" w:rsidP="00913F3B">
      <w:pPr>
        <w:autoSpaceDE w:val="0"/>
        <w:autoSpaceDN w:val="0"/>
        <w:adjustRightInd w:val="0"/>
        <w:ind w:firstLine="709"/>
        <w:jc w:val="both"/>
        <w:rPr>
          <w:sz w:val="28"/>
          <w:szCs w:val="28"/>
          <w:lang w:eastAsia="en-US"/>
        </w:rPr>
      </w:pPr>
    </w:p>
    <w:p w:rsidR="00913F3B" w:rsidRPr="00913F3B" w:rsidRDefault="00913F3B" w:rsidP="00913F3B">
      <w:pPr>
        <w:numPr>
          <w:ilvl w:val="12"/>
          <w:numId w:val="0"/>
        </w:numPr>
        <w:ind w:firstLine="851"/>
        <w:jc w:val="both"/>
        <w:rPr>
          <w:sz w:val="28"/>
          <w:szCs w:val="28"/>
        </w:rPr>
      </w:pPr>
      <w:r w:rsidRPr="00913F3B">
        <w:rPr>
          <w:sz w:val="28"/>
          <w:szCs w:val="28"/>
        </w:rPr>
        <w:t>Основным драйвером развития современного общества является человек. Активные, образованные, культурные и здоровые люди формируют принципиально другое качество среды, где могут быть гармонично согласованы интересы бизнеса, населения и территориального развития.</w:t>
      </w:r>
    </w:p>
    <w:p w:rsidR="00913F3B" w:rsidRPr="00913F3B" w:rsidRDefault="00913F3B" w:rsidP="00913F3B">
      <w:pPr>
        <w:numPr>
          <w:ilvl w:val="12"/>
          <w:numId w:val="0"/>
        </w:numPr>
        <w:ind w:firstLine="900"/>
        <w:jc w:val="both"/>
        <w:rPr>
          <w:sz w:val="28"/>
          <w:szCs w:val="28"/>
        </w:rPr>
      </w:pPr>
      <w:r w:rsidRPr="00913F3B">
        <w:rPr>
          <w:sz w:val="28"/>
          <w:szCs w:val="28"/>
        </w:rPr>
        <w:t>Стратегическое видение для сельского поселения Евдокимовского муниципального образования показывает, каким должно стать муниципальное образование в случае успешной реализации стратегии на завершающем этапе, – к 2036 году.</w:t>
      </w:r>
    </w:p>
    <w:p w:rsidR="00913F3B" w:rsidRPr="00913F3B" w:rsidRDefault="00913F3B" w:rsidP="00913F3B">
      <w:pPr>
        <w:numPr>
          <w:ilvl w:val="12"/>
          <w:numId w:val="0"/>
        </w:numPr>
        <w:ind w:firstLine="902"/>
        <w:jc w:val="both"/>
        <w:rPr>
          <w:sz w:val="28"/>
          <w:szCs w:val="28"/>
        </w:rPr>
      </w:pPr>
      <w:r w:rsidRPr="00913F3B">
        <w:rPr>
          <w:sz w:val="28"/>
          <w:szCs w:val="28"/>
        </w:rPr>
        <w:t>Основной стратегической целью является – повышение уровня и качества жизни населения сельского поселения Евдокимовского муниципального образования.</w:t>
      </w:r>
    </w:p>
    <w:p w:rsidR="00913F3B" w:rsidRPr="00913F3B" w:rsidRDefault="00913F3B" w:rsidP="00913F3B">
      <w:pPr>
        <w:ind w:firstLine="709"/>
        <w:jc w:val="both"/>
        <w:rPr>
          <w:bCs/>
          <w:sz w:val="28"/>
          <w:szCs w:val="28"/>
        </w:rPr>
      </w:pPr>
      <w:r w:rsidRPr="00913F3B">
        <w:rPr>
          <w:bCs/>
          <w:sz w:val="28"/>
          <w:szCs w:val="28"/>
        </w:rPr>
        <w:t>Приоритеты социально-экономической политики Евдокимовского сельского поселения выбраны с целью развития человеческого потенциала, создания условий для закрепления населения на территории Евдокимовского сельского поселения и экономического роста. С учетом опыта реализации предыдущих документов стратегического планирования, анализа социально-экономического положения поселения и текущих проблем в различных сферах деятельности ключевыми приоритетами развития определены:</w:t>
      </w:r>
    </w:p>
    <w:p w:rsidR="00913F3B" w:rsidRPr="00913F3B" w:rsidRDefault="00913F3B" w:rsidP="00913F3B">
      <w:pPr>
        <w:keepNext/>
        <w:widowControl w:val="0"/>
        <w:ind w:firstLine="709"/>
        <w:jc w:val="both"/>
        <w:outlineLvl w:val="0"/>
        <w:rPr>
          <w:rFonts w:eastAsia="Arial Unicode MS"/>
          <w:sz w:val="28"/>
          <w:szCs w:val="28"/>
        </w:rPr>
      </w:pPr>
      <w:r w:rsidRPr="00913F3B">
        <w:rPr>
          <w:rFonts w:eastAsia="Arial Unicode MS"/>
          <w:sz w:val="28"/>
          <w:szCs w:val="28"/>
        </w:rPr>
        <w:t>Приоритет 1. «</w:t>
      </w:r>
      <w:r w:rsidRPr="00913F3B">
        <w:rPr>
          <w:rFonts w:eastAsia="Arial Unicode MS"/>
          <w:bCs/>
          <w:sz w:val="28"/>
          <w:szCs w:val="28"/>
        </w:rPr>
        <w:t>Развитие человеческого потенциала</w:t>
      </w:r>
      <w:r w:rsidRPr="00913F3B">
        <w:rPr>
          <w:rFonts w:eastAsia="Arial Unicode MS"/>
          <w:sz w:val="28"/>
          <w:szCs w:val="28"/>
        </w:rPr>
        <w:t>»;</w:t>
      </w:r>
    </w:p>
    <w:p w:rsidR="00913F3B" w:rsidRPr="00913F3B" w:rsidRDefault="00913F3B" w:rsidP="00913F3B">
      <w:pPr>
        <w:keepNext/>
        <w:widowControl w:val="0"/>
        <w:ind w:firstLine="709"/>
        <w:jc w:val="both"/>
        <w:outlineLvl w:val="0"/>
        <w:rPr>
          <w:rFonts w:eastAsia="Arial Unicode MS"/>
          <w:sz w:val="28"/>
          <w:szCs w:val="28"/>
        </w:rPr>
      </w:pPr>
      <w:r w:rsidRPr="00913F3B">
        <w:rPr>
          <w:rFonts w:eastAsia="Arial Unicode MS"/>
          <w:sz w:val="28"/>
          <w:szCs w:val="28"/>
        </w:rPr>
        <w:t>Приоритет 2. «Создание комфортного пространства для жизни»;</w:t>
      </w:r>
    </w:p>
    <w:p w:rsidR="00913F3B" w:rsidRPr="00913F3B" w:rsidRDefault="00913F3B" w:rsidP="00913F3B">
      <w:pPr>
        <w:keepNext/>
        <w:widowControl w:val="0"/>
        <w:ind w:firstLine="709"/>
        <w:jc w:val="both"/>
        <w:outlineLvl w:val="0"/>
        <w:rPr>
          <w:rFonts w:eastAsia="Arial Unicode MS"/>
          <w:sz w:val="28"/>
          <w:szCs w:val="28"/>
        </w:rPr>
      </w:pPr>
      <w:r w:rsidRPr="00913F3B">
        <w:rPr>
          <w:rFonts w:eastAsia="Arial Unicode MS"/>
          <w:sz w:val="28"/>
          <w:szCs w:val="28"/>
        </w:rPr>
        <w:t>Приоритет 3. «Повышение качества муниципальной среды»;</w:t>
      </w:r>
    </w:p>
    <w:p w:rsidR="00913F3B" w:rsidRPr="00913F3B" w:rsidRDefault="00913F3B" w:rsidP="00913F3B">
      <w:pPr>
        <w:keepNext/>
        <w:widowControl w:val="0"/>
        <w:ind w:firstLine="709"/>
        <w:jc w:val="both"/>
        <w:outlineLvl w:val="0"/>
        <w:rPr>
          <w:rFonts w:eastAsia="Arial Unicode MS"/>
          <w:sz w:val="28"/>
          <w:szCs w:val="28"/>
        </w:rPr>
      </w:pPr>
      <w:r w:rsidRPr="00913F3B">
        <w:rPr>
          <w:rFonts w:eastAsia="Arial Unicode MS"/>
          <w:sz w:val="28"/>
          <w:szCs w:val="28"/>
        </w:rPr>
        <w:t>Приоритет 4. «Экономический рост и эффективное управление».</w:t>
      </w:r>
    </w:p>
    <w:p w:rsidR="00913F3B" w:rsidRPr="00913F3B" w:rsidRDefault="00913F3B" w:rsidP="00913F3B">
      <w:pPr>
        <w:suppressAutoHyphens/>
        <w:ind w:firstLine="709"/>
        <w:jc w:val="both"/>
        <w:rPr>
          <w:sz w:val="28"/>
          <w:szCs w:val="28"/>
        </w:rPr>
      </w:pPr>
      <w:r w:rsidRPr="00913F3B">
        <w:rPr>
          <w:sz w:val="28"/>
          <w:szCs w:val="28"/>
        </w:rPr>
        <w:t xml:space="preserve">В целях выстраивания системы целеполагания для достижения каждого приоритета социально-экономического развития поселения установлены цели и задачи. Также определены отдельные направления социально-экономического </w:t>
      </w:r>
      <w:r w:rsidRPr="00913F3B">
        <w:rPr>
          <w:sz w:val="28"/>
          <w:szCs w:val="28"/>
        </w:rPr>
        <w:lastRenderedPageBreak/>
        <w:t>развития и муниципальной политики, наиболее важные для достижения установленных приоритетов.</w:t>
      </w:r>
    </w:p>
    <w:p w:rsidR="00913F3B" w:rsidRPr="00913F3B" w:rsidRDefault="00913F3B" w:rsidP="00913F3B">
      <w:pPr>
        <w:suppressAutoHyphens/>
        <w:ind w:right="-1" w:firstLine="567"/>
        <w:jc w:val="both"/>
        <w:rPr>
          <w:sz w:val="28"/>
          <w:szCs w:val="28"/>
        </w:rPr>
      </w:pPr>
    </w:p>
    <w:p w:rsidR="00913F3B" w:rsidRPr="00913F3B" w:rsidRDefault="00913F3B" w:rsidP="00913F3B">
      <w:pPr>
        <w:keepNext/>
        <w:widowControl w:val="0"/>
        <w:ind w:firstLine="709"/>
        <w:jc w:val="both"/>
        <w:outlineLvl w:val="0"/>
        <w:rPr>
          <w:rFonts w:eastAsia="Arial Unicode MS"/>
          <w:b/>
          <w:sz w:val="28"/>
          <w:szCs w:val="28"/>
        </w:rPr>
      </w:pPr>
      <w:r w:rsidRPr="00913F3B">
        <w:rPr>
          <w:rFonts w:eastAsia="Arial Unicode MS"/>
          <w:b/>
          <w:bCs/>
          <w:sz w:val="28"/>
          <w:szCs w:val="28"/>
        </w:rPr>
        <w:t>3.1. Приоритет 1. «</w:t>
      </w:r>
      <w:r w:rsidRPr="00913F3B">
        <w:rPr>
          <w:rFonts w:eastAsia="Arial Unicode MS"/>
          <w:bCs/>
          <w:sz w:val="28"/>
          <w:szCs w:val="28"/>
        </w:rPr>
        <w:t>Развитие человеческого потенциала</w:t>
      </w:r>
      <w:r w:rsidRPr="00913F3B">
        <w:rPr>
          <w:rFonts w:eastAsia="Arial Unicode MS"/>
          <w:b/>
          <w:sz w:val="28"/>
          <w:szCs w:val="28"/>
        </w:rPr>
        <w:t>»;</w:t>
      </w:r>
    </w:p>
    <w:p w:rsidR="00913F3B" w:rsidRPr="00913F3B" w:rsidRDefault="00913F3B" w:rsidP="00913F3B">
      <w:pPr>
        <w:jc w:val="center"/>
        <w:rPr>
          <w:b/>
          <w:lang w:eastAsia="zh-CN"/>
        </w:rPr>
      </w:pPr>
    </w:p>
    <w:p w:rsidR="00913F3B" w:rsidRPr="00913F3B" w:rsidRDefault="00913F3B" w:rsidP="00913F3B">
      <w:pPr>
        <w:ind w:firstLine="709"/>
        <w:rPr>
          <w:b/>
          <w:bCs/>
          <w:sz w:val="28"/>
          <w:szCs w:val="28"/>
        </w:rPr>
      </w:pPr>
      <w:r w:rsidRPr="00913F3B">
        <w:rPr>
          <w:b/>
          <w:bCs/>
          <w:sz w:val="28"/>
          <w:szCs w:val="28"/>
        </w:rPr>
        <w:t>3.1.1. Образование</w:t>
      </w:r>
    </w:p>
    <w:p w:rsidR="00913F3B" w:rsidRPr="00913F3B" w:rsidRDefault="00913F3B" w:rsidP="00913F3B">
      <w:pPr>
        <w:suppressAutoHyphens/>
        <w:ind w:firstLine="709"/>
        <w:rPr>
          <w:b/>
          <w:kern w:val="1"/>
          <w:sz w:val="28"/>
          <w:szCs w:val="28"/>
          <w:lang w:eastAsia="zh-CN"/>
        </w:rPr>
      </w:pPr>
    </w:p>
    <w:p w:rsidR="00913F3B" w:rsidRPr="00913F3B" w:rsidRDefault="00913F3B" w:rsidP="00913F3B">
      <w:pPr>
        <w:ind w:firstLine="709"/>
        <w:jc w:val="both"/>
        <w:rPr>
          <w:sz w:val="28"/>
          <w:szCs w:val="28"/>
        </w:rPr>
      </w:pPr>
      <w:r w:rsidRPr="00913F3B">
        <w:rPr>
          <w:sz w:val="28"/>
          <w:szCs w:val="28"/>
        </w:rPr>
        <w:t>На территории Евдокимовского муниципального образования осуществляют свою деятельность два общеобразовательных учреждения: Бадарская СОШ, Евдокимовская СОШ.</w:t>
      </w:r>
    </w:p>
    <w:p w:rsidR="00913F3B" w:rsidRPr="00913F3B" w:rsidRDefault="00913F3B" w:rsidP="00913F3B">
      <w:pPr>
        <w:ind w:left="-142" w:firstLine="709"/>
        <w:jc w:val="both"/>
        <w:rPr>
          <w:sz w:val="28"/>
          <w:szCs w:val="28"/>
        </w:rPr>
      </w:pPr>
      <w:r w:rsidRPr="00913F3B">
        <w:rPr>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 в Бадарской средней школе, так как Евдокимовская средняя школа находится в стадии строительства после наводнения, прошедшего в 2019 году. Площадь Бадарской СОШ 1771 м2, двухэтажное здание.</w:t>
      </w:r>
      <w:r w:rsidRPr="00913F3B">
        <w:rPr>
          <w:sz w:val="28"/>
          <w:szCs w:val="28"/>
          <w:lang w:eastAsia="ar-SA"/>
        </w:rPr>
        <w:t xml:space="preserve"> В учреждении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В школах имеется компьютеризованный класс, имеется спортивный зал, в котором проводятся спортивные секции, кружки домоводства. Количество работников образования 52 человека, в том числе количество педагогических работников 29 человек: с высшим образованием 22 человека, средне-специальным 7 человек. Численность работников образования с 2020 по 2022 год не меняется.</w:t>
      </w:r>
    </w:p>
    <w:p w:rsidR="00913F3B" w:rsidRPr="00913F3B" w:rsidRDefault="00913F3B" w:rsidP="00913F3B">
      <w:pPr>
        <w:ind w:firstLine="709"/>
        <w:jc w:val="both"/>
        <w:rPr>
          <w:sz w:val="28"/>
          <w:szCs w:val="28"/>
        </w:rPr>
      </w:pPr>
      <w:r w:rsidRPr="00913F3B">
        <w:rPr>
          <w:sz w:val="28"/>
          <w:szCs w:val="28"/>
        </w:rPr>
        <w:t>Средний возраст педагогических работников более 40 лет, на лицо старение кадрового состава педагогов в поселении. Средняя заработная плата работников общеобразовательных учреждений в 2022 году составила 33974 руля 35 копеек, по отношению к 2021 году снизилась на 2884 рубля 62 копейки. Численность обучающихся 148 человек. Численность работников образования в общей численности населения в 2021году составила 3,9%, в 2022 году 4,0 %. Доля численности работников образования в численности трудоспособного населения в 2021 году составила 7,2%, в 2022 году 7,4%.</w:t>
      </w:r>
    </w:p>
    <w:p w:rsidR="00913F3B" w:rsidRPr="00913F3B" w:rsidRDefault="00913F3B" w:rsidP="00913F3B">
      <w:pPr>
        <w:ind w:firstLine="709"/>
        <w:jc w:val="both"/>
        <w:rPr>
          <w:sz w:val="28"/>
          <w:szCs w:val="28"/>
        </w:rPr>
      </w:pPr>
      <w:r w:rsidRPr="00913F3B">
        <w:rPr>
          <w:sz w:val="28"/>
          <w:szCs w:val="28"/>
          <w:lang w:eastAsia="ar-SA"/>
        </w:rPr>
        <w:t xml:space="preserve">Подвоз учащихся в Бадарскую СОШ из других населенных пунктов осуществляется школьным автобусом. </w:t>
      </w:r>
      <w:r w:rsidRPr="00913F3B">
        <w:rPr>
          <w:sz w:val="28"/>
          <w:szCs w:val="28"/>
        </w:rPr>
        <w:t>В настоящее время все дети школьного возраста полностью обеспечены учебным процессом.</w:t>
      </w:r>
    </w:p>
    <w:p w:rsidR="00913F3B" w:rsidRPr="00913F3B" w:rsidRDefault="00913F3B" w:rsidP="00913F3B">
      <w:pPr>
        <w:ind w:firstLine="709"/>
        <w:jc w:val="both"/>
        <w:rPr>
          <w:sz w:val="28"/>
          <w:szCs w:val="28"/>
        </w:rPr>
      </w:pPr>
      <w:r w:rsidRPr="00913F3B">
        <w:rPr>
          <w:sz w:val="28"/>
          <w:szCs w:val="28"/>
        </w:rPr>
        <w:t>В летний период с целью обеспечения прав детей на отдых и оздоровление на базе Бадарской СОШ организуется оздоровительная площадка дневного пребывания детей, в среднем 60 человек.</w:t>
      </w:r>
    </w:p>
    <w:p w:rsidR="00913F3B" w:rsidRPr="00913F3B" w:rsidRDefault="00913F3B" w:rsidP="00913F3B">
      <w:pPr>
        <w:tabs>
          <w:tab w:val="left" w:pos="1440"/>
        </w:tabs>
        <w:suppressAutoHyphens/>
        <w:ind w:left="-284" w:firstLine="993"/>
        <w:jc w:val="both"/>
        <w:rPr>
          <w:sz w:val="28"/>
          <w:szCs w:val="28"/>
          <w:lang w:eastAsia="ar-SA"/>
        </w:rPr>
      </w:pPr>
      <w:r w:rsidRPr="00913F3B">
        <w:rPr>
          <w:sz w:val="28"/>
          <w:szCs w:val="28"/>
          <w:lang w:eastAsia="ar-SA"/>
        </w:rPr>
        <w:t>Для развития общеобразовательных учреждений необходимо решение следующих задач:</w:t>
      </w:r>
    </w:p>
    <w:p w:rsidR="00913F3B" w:rsidRPr="00913F3B" w:rsidRDefault="00913F3B" w:rsidP="00913F3B">
      <w:pPr>
        <w:tabs>
          <w:tab w:val="left" w:pos="1440"/>
        </w:tabs>
        <w:suppressAutoHyphens/>
        <w:ind w:left="-142" w:firstLine="709"/>
        <w:jc w:val="both"/>
        <w:rPr>
          <w:sz w:val="28"/>
          <w:szCs w:val="28"/>
          <w:lang w:eastAsia="ar-SA"/>
        </w:rPr>
      </w:pPr>
      <w:r w:rsidRPr="00913F3B">
        <w:rPr>
          <w:sz w:val="28"/>
          <w:szCs w:val="28"/>
          <w:lang w:eastAsia="ar-SA"/>
        </w:rPr>
        <w:t>-укрепление учебно-материальной базы образовательных учреждений для осуществления на качественном уровне учебного процесса;</w:t>
      </w:r>
    </w:p>
    <w:p w:rsidR="00913F3B" w:rsidRPr="00913F3B" w:rsidRDefault="00913F3B" w:rsidP="00913F3B">
      <w:pPr>
        <w:tabs>
          <w:tab w:val="left" w:pos="1440"/>
        </w:tabs>
        <w:suppressAutoHyphens/>
        <w:ind w:firstLine="709"/>
        <w:jc w:val="both"/>
        <w:rPr>
          <w:sz w:val="28"/>
          <w:szCs w:val="28"/>
          <w:lang w:eastAsia="ar-SA"/>
        </w:rPr>
      </w:pPr>
      <w:r w:rsidRPr="00913F3B">
        <w:rPr>
          <w:sz w:val="28"/>
          <w:szCs w:val="28"/>
          <w:lang w:eastAsia="ar-SA"/>
        </w:rPr>
        <w:t>-укрепление кадрового потенциала, привлечение молодых специалистов.</w:t>
      </w:r>
    </w:p>
    <w:p w:rsidR="00913F3B" w:rsidRPr="00913F3B" w:rsidRDefault="00913F3B" w:rsidP="00913F3B">
      <w:pPr>
        <w:tabs>
          <w:tab w:val="left" w:pos="1440"/>
        </w:tabs>
        <w:suppressAutoHyphens/>
        <w:ind w:firstLine="567"/>
        <w:jc w:val="both"/>
        <w:rPr>
          <w:sz w:val="28"/>
          <w:szCs w:val="28"/>
        </w:rPr>
      </w:pPr>
      <w:r w:rsidRPr="00913F3B">
        <w:rPr>
          <w:sz w:val="28"/>
          <w:szCs w:val="28"/>
        </w:rPr>
        <w:t>Техническое состояние Бадарской СОШ оценивается как удовлетворительное, но есть необходимость ремонта спортзала, замена окон на пластиковые, ремонт кровли. Осуществляется строительство Евдокимовской средней школы на 88 мест.</w:t>
      </w:r>
    </w:p>
    <w:p w:rsidR="00913F3B" w:rsidRPr="00913F3B" w:rsidRDefault="00913F3B" w:rsidP="00913F3B">
      <w:pPr>
        <w:tabs>
          <w:tab w:val="left" w:pos="1440"/>
        </w:tabs>
        <w:suppressAutoHyphens/>
        <w:ind w:firstLine="567"/>
        <w:jc w:val="both"/>
        <w:rPr>
          <w:sz w:val="28"/>
          <w:szCs w:val="28"/>
          <w:lang w:eastAsia="ar-SA"/>
        </w:rPr>
      </w:pPr>
      <w:r w:rsidRPr="00913F3B">
        <w:rPr>
          <w:sz w:val="28"/>
          <w:szCs w:val="28"/>
          <w:lang w:eastAsia="ar-SA"/>
        </w:rPr>
        <w:t>В 2022 году в Бадарской средней школе частично заменены пластиковые окна.</w:t>
      </w:r>
    </w:p>
    <w:p w:rsidR="00913F3B" w:rsidRPr="00913F3B" w:rsidRDefault="00913F3B" w:rsidP="00913F3B">
      <w:pPr>
        <w:tabs>
          <w:tab w:val="left" w:pos="1440"/>
        </w:tabs>
        <w:suppressAutoHyphens/>
        <w:ind w:firstLine="567"/>
        <w:jc w:val="both"/>
        <w:rPr>
          <w:sz w:val="28"/>
          <w:szCs w:val="28"/>
        </w:rPr>
      </w:pPr>
    </w:p>
    <w:p w:rsidR="00913F3B" w:rsidRPr="00913F3B" w:rsidRDefault="00913F3B" w:rsidP="00913F3B">
      <w:pPr>
        <w:ind w:firstLine="567"/>
        <w:rPr>
          <w:b/>
          <w:i/>
          <w:sz w:val="28"/>
          <w:szCs w:val="28"/>
        </w:rPr>
      </w:pPr>
      <w:r w:rsidRPr="00913F3B">
        <w:rPr>
          <w:b/>
          <w:sz w:val="28"/>
          <w:szCs w:val="28"/>
        </w:rPr>
        <w:lastRenderedPageBreak/>
        <w:t>Дошкольные образовательные учреждения</w:t>
      </w:r>
    </w:p>
    <w:p w:rsidR="00913F3B" w:rsidRPr="00913F3B" w:rsidRDefault="00913F3B" w:rsidP="00913F3B">
      <w:pPr>
        <w:tabs>
          <w:tab w:val="left" w:pos="1440"/>
        </w:tabs>
        <w:suppressAutoHyphens/>
        <w:ind w:firstLine="567"/>
        <w:jc w:val="both"/>
        <w:rPr>
          <w:sz w:val="28"/>
          <w:szCs w:val="28"/>
        </w:rPr>
      </w:pPr>
    </w:p>
    <w:p w:rsidR="00913F3B" w:rsidRPr="00913F3B" w:rsidRDefault="00913F3B" w:rsidP="00913F3B">
      <w:pPr>
        <w:ind w:firstLine="708"/>
        <w:jc w:val="both"/>
        <w:rPr>
          <w:sz w:val="28"/>
          <w:szCs w:val="28"/>
        </w:rPr>
      </w:pPr>
      <w:r w:rsidRPr="00913F3B">
        <w:rPr>
          <w:sz w:val="28"/>
          <w:szCs w:val="28"/>
        </w:rPr>
        <w:t>На территории сельского поселения функционирует два дошкольных образовательных учреждения:</w:t>
      </w:r>
    </w:p>
    <w:p w:rsidR="00913F3B" w:rsidRPr="00913F3B" w:rsidRDefault="00913F3B" w:rsidP="00913F3B">
      <w:pPr>
        <w:jc w:val="both"/>
        <w:rPr>
          <w:sz w:val="28"/>
          <w:szCs w:val="28"/>
        </w:rPr>
      </w:pPr>
      <w:r w:rsidRPr="00913F3B">
        <w:rPr>
          <w:sz w:val="28"/>
          <w:szCs w:val="28"/>
        </w:rPr>
        <w:t xml:space="preserve">       - МДОУ детский сад «Чебурашка» расположен в населенном пункте с.Бадар . Посещают детский садик 20 детей. Количество работающего персонала 12 человек, из них 4 работника с педагогическим образованием. Наполняемость детского сада составляет 44,4%.</w:t>
      </w:r>
    </w:p>
    <w:p w:rsidR="00913F3B" w:rsidRPr="00913F3B" w:rsidRDefault="00913F3B" w:rsidP="00913F3B">
      <w:pPr>
        <w:ind w:firstLine="708"/>
        <w:jc w:val="both"/>
        <w:rPr>
          <w:sz w:val="28"/>
          <w:szCs w:val="28"/>
        </w:rPr>
      </w:pPr>
      <w:r w:rsidRPr="00913F3B">
        <w:rPr>
          <w:sz w:val="28"/>
          <w:szCs w:val="28"/>
        </w:rPr>
        <w:t>- МДОУ детский сад «Аистенок» функционирует в д.Красный Октябрь. Посещают 21 ребенок. Количество работающего персонала 14 человек, из них один работник с педагогическим образованием. Наполняемость детского сада составляет 140,0%. Переполняемость детского сада связана с тем, что в деревне Евдокимова идет строительство нового детского сада и детей на автобусах доставляют в детский сад «Аистенок». Ввод в действие нового детского сада на 40 мест в д.Евдокимова запланирован на конец 2023 года.</w:t>
      </w:r>
    </w:p>
    <w:p w:rsidR="00913F3B" w:rsidRPr="00913F3B" w:rsidRDefault="00913F3B" w:rsidP="00913F3B">
      <w:pPr>
        <w:ind w:firstLine="709"/>
        <w:jc w:val="both"/>
        <w:rPr>
          <w:sz w:val="28"/>
          <w:szCs w:val="28"/>
        </w:rPr>
      </w:pPr>
      <w:r w:rsidRPr="00913F3B">
        <w:rPr>
          <w:sz w:val="28"/>
          <w:szCs w:val="28"/>
        </w:rPr>
        <w:t>Средняя заработная плата работников дошкольных учреждений в 2021 году составила 29914 рублей 52 копейки. По отношению к 2020 году произошло увеличение на 15,4%., к 2019 году на 21,5%.</w:t>
      </w:r>
    </w:p>
    <w:p w:rsidR="00913F3B" w:rsidRPr="00913F3B" w:rsidRDefault="00913F3B" w:rsidP="00913F3B">
      <w:pPr>
        <w:ind w:firstLine="709"/>
        <w:jc w:val="both"/>
        <w:rPr>
          <w:sz w:val="28"/>
          <w:szCs w:val="28"/>
        </w:rPr>
      </w:pPr>
      <w:r w:rsidRPr="00913F3B">
        <w:rPr>
          <w:sz w:val="28"/>
          <w:szCs w:val="28"/>
        </w:rPr>
        <w:t>Для стабильного функционирования дошкольных учреждений необходимо создание следующих условий:</w:t>
      </w:r>
    </w:p>
    <w:p w:rsidR="00913F3B" w:rsidRPr="00913F3B" w:rsidRDefault="00913F3B" w:rsidP="00913F3B">
      <w:pPr>
        <w:ind w:firstLine="709"/>
        <w:jc w:val="both"/>
        <w:rPr>
          <w:sz w:val="28"/>
          <w:szCs w:val="28"/>
        </w:rPr>
      </w:pPr>
      <w:r w:rsidRPr="00913F3B">
        <w:rPr>
          <w:sz w:val="28"/>
          <w:szCs w:val="28"/>
        </w:rPr>
        <w:t>-укрепление материальной базы для осуществления на качественном уровне образовательно-воспитательного процесса, создание условий для сохранения и укрепления здоровья воспитанников дошкольного учреждения.</w:t>
      </w:r>
    </w:p>
    <w:p w:rsidR="00913F3B" w:rsidRPr="00913F3B" w:rsidRDefault="00913F3B" w:rsidP="00913F3B">
      <w:pPr>
        <w:ind w:firstLine="709"/>
        <w:jc w:val="both"/>
        <w:rPr>
          <w:sz w:val="28"/>
          <w:szCs w:val="28"/>
        </w:rPr>
      </w:pPr>
      <w:r w:rsidRPr="00913F3B">
        <w:rPr>
          <w:sz w:val="28"/>
          <w:szCs w:val="28"/>
        </w:rPr>
        <w:t>Проблемой дошкольных образовательных учреждений является высокий процент износа зданий (постройки прошлого века, капитальный ремонт не проводился).  При наличии финансирования требуется капитальный ремонт зданий.</w:t>
      </w:r>
    </w:p>
    <w:p w:rsidR="00913F3B" w:rsidRPr="00913F3B" w:rsidRDefault="00913F3B" w:rsidP="00913F3B">
      <w:pPr>
        <w:ind w:firstLine="709"/>
        <w:jc w:val="both"/>
        <w:rPr>
          <w:sz w:val="28"/>
          <w:szCs w:val="28"/>
        </w:rPr>
      </w:pPr>
      <w:r w:rsidRPr="00913F3B">
        <w:rPr>
          <w:sz w:val="28"/>
          <w:szCs w:val="28"/>
        </w:rPr>
        <w:t>Ежегодно для косметического ремонта детских садов выделяется в пределах 10,0-15,0 тыс. рублей.</w:t>
      </w:r>
    </w:p>
    <w:p w:rsidR="00913F3B" w:rsidRPr="00913F3B" w:rsidRDefault="00913F3B" w:rsidP="00913F3B">
      <w:pPr>
        <w:ind w:firstLine="709"/>
        <w:jc w:val="both"/>
        <w:rPr>
          <w:sz w:val="28"/>
          <w:szCs w:val="28"/>
        </w:rPr>
      </w:pPr>
      <w:r w:rsidRPr="00913F3B">
        <w:rPr>
          <w:sz w:val="28"/>
          <w:szCs w:val="28"/>
        </w:rPr>
        <w:t xml:space="preserve"> За средства народных инициатив в 2020 году для детского сада «Чебурашка» была приобретена детская игровая площадка.</w:t>
      </w:r>
    </w:p>
    <w:p w:rsidR="00913F3B" w:rsidRPr="00913F3B" w:rsidRDefault="00913F3B" w:rsidP="00913F3B">
      <w:pPr>
        <w:shd w:val="clear" w:color="auto" w:fill="FFFFFF"/>
        <w:ind w:firstLine="709"/>
        <w:rPr>
          <w:b/>
          <w:bCs/>
          <w:sz w:val="28"/>
          <w:szCs w:val="28"/>
        </w:rPr>
      </w:pPr>
    </w:p>
    <w:p w:rsidR="00913F3B" w:rsidRPr="00913F3B" w:rsidRDefault="00913F3B" w:rsidP="00913F3B">
      <w:pPr>
        <w:shd w:val="clear" w:color="auto" w:fill="FFFFFF"/>
        <w:ind w:firstLine="709"/>
        <w:rPr>
          <w:b/>
          <w:bCs/>
          <w:sz w:val="28"/>
          <w:szCs w:val="28"/>
        </w:rPr>
      </w:pPr>
      <w:r w:rsidRPr="00913F3B">
        <w:rPr>
          <w:b/>
          <w:bCs/>
          <w:sz w:val="28"/>
          <w:szCs w:val="28"/>
        </w:rPr>
        <w:t>Цель, задачи и мероприятия</w:t>
      </w:r>
    </w:p>
    <w:p w:rsidR="00913F3B" w:rsidRPr="00913F3B" w:rsidRDefault="00913F3B" w:rsidP="00913F3B">
      <w:pPr>
        <w:shd w:val="clear" w:color="auto" w:fill="FFFFFF"/>
        <w:ind w:firstLine="709"/>
        <w:jc w:val="both"/>
        <w:rPr>
          <w:b/>
          <w:bCs/>
          <w:sz w:val="28"/>
          <w:szCs w:val="28"/>
        </w:rPr>
      </w:pPr>
    </w:p>
    <w:p w:rsidR="00913F3B" w:rsidRPr="00913F3B" w:rsidRDefault="00913F3B" w:rsidP="00913F3B">
      <w:pPr>
        <w:shd w:val="clear" w:color="auto" w:fill="FFFFFF"/>
        <w:ind w:firstLine="709"/>
        <w:jc w:val="both"/>
        <w:rPr>
          <w:sz w:val="28"/>
          <w:szCs w:val="28"/>
        </w:rPr>
      </w:pPr>
      <w:r w:rsidRPr="00913F3B">
        <w:rPr>
          <w:b/>
          <w:bCs/>
          <w:i/>
          <w:iCs/>
          <w:sz w:val="28"/>
          <w:szCs w:val="28"/>
        </w:rPr>
        <w:t>Тактическая цель</w:t>
      </w:r>
      <w:r w:rsidRPr="00913F3B">
        <w:rPr>
          <w:sz w:val="28"/>
          <w:szCs w:val="28"/>
        </w:rPr>
        <w:t xml:space="preserve"> – повышение доступности качественного образования. обеспечение его соответствия потребностям социально –экономического развития.</w:t>
      </w:r>
    </w:p>
    <w:p w:rsidR="00913F3B" w:rsidRPr="00913F3B" w:rsidRDefault="00913F3B" w:rsidP="00913F3B">
      <w:pPr>
        <w:shd w:val="clear" w:color="auto" w:fill="FFFFFF"/>
        <w:ind w:firstLine="709"/>
        <w:jc w:val="both"/>
        <w:rPr>
          <w:sz w:val="28"/>
          <w:szCs w:val="28"/>
        </w:rPr>
      </w:pPr>
      <w:r w:rsidRPr="00913F3B">
        <w:rPr>
          <w:b/>
          <w:bCs/>
          <w:i/>
          <w:iCs/>
          <w:sz w:val="28"/>
          <w:szCs w:val="28"/>
        </w:rPr>
        <w:t>Тактическая задача 1.</w:t>
      </w:r>
      <w:r w:rsidRPr="00913F3B">
        <w:rPr>
          <w:sz w:val="28"/>
          <w:szCs w:val="28"/>
        </w:rPr>
        <w:t xml:space="preserve"> Обеспечение условий для получения качественного образования в соответствии с требованиями Федеральных государственных образовательных стандартов.</w:t>
      </w:r>
    </w:p>
    <w:p w:rsidR="00913F3B" w:rsidRPr="00913F3B" w:rsidRDefault="00913F3B" w:rsidP="00913F3B">
      <w:pPr>
        <w:shd w:val="clear" w:color="auto" w:fill="FFFFFF"/>
        <w:ind w:firstLine="709"/>
        <w:jc w:val="both"/>
        <w:rPr>
          <w:b/>
          <w:bCs/>
          <w:i/>
          <w:iCs/>
          <w:sz w:val="28"/>
          <w:szCs w:val="28"/>
        </w:rPr>
      </w:pPr>
      <w:r w:rsidRPr="00913F3B">
        <w:rPr>
          <w:b/>
          <w:bCs/>
          <w:i/>
          <w:iCs/>
          <w:sz w:val="28"/>
          <w:szCs w:val="28"/>
        </w:rPr>
        <w:t>Мероприятия:</w:t>
      </w:r>
    </w:p>
    <w:p w:rsidR="00913F3B" w:rsidRPr="00913F3B" w:rsidRDefault="00913F3B" w:rsidP="00913F3B">
      <w:pPr>
        <w:shd w:val="clear" w:color="auto" w:fill="FFFFFF"/>
        <w:ind w:firstLine="709"/>
        <w:jc w:val="both"/>
        <w:rPr>
          <w:sz w:val="28"/>
          <w:szCs w:val="28"/>
        </w:rPr>
      </w:pPr>
      <w:r w:rsidRPr="00913F3B">
        <w:rPr>
          <w:sz w:val="28"/>
          <w:szCs w:val="28"/>
        </w:rPr>
        <w:t>1.1. Развитие и повышение качества общего образования.</w:t>
      </w:r>
    </w:p>
    <w:p w:rsidR="00913F3B" w:rsidRPr="00913F3B" w:rsidRDefault="00913F3B" w:rsidP="00913F3B">
      <w:pPr>
        <w:shd w:val="clear" w:color="auto" w:fill="FFFFFF"/>
        <w:ind w:firstLine="709"/>
        <w:jc w:val="both"/>
        <w:rPr>
          <w:sz w:val="28"/>
          <w:szCs w:val="28"/>
        </w:rPr>
      </w:pPr>
      <w:r w:rsidRPr="00913F3B">
        <w:rPr>
          <w:sz w:val="28"/>
          <w:szCs w:val="28"/>
        </w:rPr>
        <w:t>1.2. Укрепление материально-технической базы общеобразовательных и дошкольных учреждений.</w:t>
      </w:r>
    </w:p>
    <w:p w:rsidR="00913F3B" w:rsidRPr="00913F3B" w:rsidRDefault="00913F3B" w:rsidP="00913F3B">
      <w:pPr>
        <w:rPr>
          <w:b/>
          <w:bCs/>
          <w:sz w:val="28"/>
          <w:szCs w:val="28"/>
        </w:rPr>
      </w:pPr>
    </w:p>
    <w:p w:rsidR="00913F3B" w:rsidRPr="00913F3B" w:rsidRDefault="00913F3B" w:rsidP="00913F3B">
      <w:pPr>
        <w:ind w:firstLine="709"/>
        <w:rPr>
          <w:b/>
          <w:bCs/>
          <w:sz w:val="28"/>
          <w:szCs w:val="28"/>
        </w:rPr>
      </w:pPr>
      <w:r w:rsidRPr="00913F3B">
        <w:rPr>
          <w:b/>
          <w:bCs/>
          <w:sz w:val="28"/>
          <w:szCs w:val="28"/>
        </w:rPr>
        <w:t>3.1.2. Здравоохранение</w:t>
      </w:r>
    </w:p>
    <w:p w:rsidR="00913F3B" w:rsidRPr="00913F3B" w:rsidRDefault="00913F3B" w:rsidP="00913F3B">
      <w:pPr>
        <w:suppressAutoHyphens/>
        <w:ind w:right="567"/>
        <w:rPr>
          <w:rFonts w:eastAsia="Calibri"/>
          <w:bCs/>
          <w:caps/>
          <w:szCs w:val="28"/>
          <w:lang w:eastAsia="zh-CN"/>
        </w:rPr>
      </w:pPr>
    </w:p>
    <w:p w:rsidR="00913F3B" w:rsidRPr="00913F3B" w:rsidRDefault="00913F3B" w:rsidP="00913F3B">
      <w:pPr>
        <w:ind w:firstLine="709"/>
        <w:jc w:val="both"/>
        <w:rPr>
          <w:spacing w:val="-3"/>
          <w:sz w:val="28"/>
          <w:szCs w:val="28"/>
        </w:rPr>
      </w:pPr>
      <w:r w:rsidRPr="00913F3B">
        <w:rPr>
          <w:bCs/>
          <w:spacing w:val="-4"/>
          <w:sz w:val="28"/>
          <w:szCs w:val="28"/>
        </w:rPr>
        <w:t xml:space="preserve">Здравоохранение </w:t>
      </w:r>
      <w:r w:rsidRPr="00913F3B">
        <w:rPr>
          <w:spacing w:val="-4"/>
          <w:sz w:val="28"/>
          <w:szCs w:val="28"/>
        </w:rPr>
        <w:t xml:space="preserve">на территории Евдокимовского сельского поселения представлено 3 фельдшерско-акушерскими </w:t>
      </w:r>
      <w:r w:rsidRPr="00913F3B">
        <w:rPr>
          <w:spacing w:val="-3"/>
          <w:sz w:val="28"/>
          <w:szCs w:val="28"/>
        </w:rPr>
        <w:t>пунктами:</w:t>
      </w:r>
    </w:p>
    <w:p w:rsidR="00913F3B" w:rsidRPr="00913F3B" w:rsidRDefault="00913F3B" w:rsidP="00913F3B">
      <w:pPr>
        <w:ind w:firstLine="709"/>
        <w:jc w:val="both"/>
        <w:rPr>
          <w:sz w:val="28"/>
          <w:szCs w:val="28"/>
        </w:rPr>
      </w:pPr>
      <w:r w:rsidRPr="00913F3B">
        <w:rPr>
          <w:spacing w:val="-3"/>
          <w:sz w:val="28"/>
          <w:szCs w:val="28"/>
        </w:rPr>
        <w:lastRenderedPageBreak/>
        <w:t xml:space="preserve">- в </w:t>
      </w:r>
      <w:r w:rsidRPr="00913F3B">
        <w:rPr>
          <w:spacing w:val="-5"/>
          <w:sz w:val="28"/>
          <w:szCs w:val="28"/>
        </w:rPr>
        <w:t>населенном пункте с.Бадар деревянное одноэтажное здание;</w:t>
      </w:r>
      <w:r w:rsidRPr="00913F3B">
        <w:rPr>
          <w:sz w:val="28"/>
          <w:szCs w:val="28"/>
        </w:rPr>
        <w:t xml:space="preserve"> электроснабжение – централизованное; отопление - электрическое; канализации нет, вода привозная. Степень износа здания – 50%. Количество работающего персонала 2 человека (фельдшер, санитарка);</w:t>
      </w:r>
    </w:p>
    <w:p w:rsidR="00913F3B" w:rsidRPr="00913F3B" w:rsidRDefault="00913F3B" w:rsidP="00913F3B">
      <w:pPr>
        <w:ind w:firstLine="709"/>
        <w:jc w:val="both"/>
        <w:rPr>
          <w:spacing w:val="-5"/>
          <w:sz w:val="28"/>
          <w:szCs w:val="28"/>
        </w:rPr>
      </w:pPr>
      <w:r w:rsidRPr="00913F3B">
        <w:rPr>
          <w:sz w:val="28"/>
          <w:szCs w:val="28"/>
        </w:rPr>
        <w:t>- в д.Красный Октябрь фельдшерско - акушерский пункт находится в деревянном здании, электроснабжение–централизованное, отопление -электрическое (конвектор), канализации нет, вода привозная. Здание имеет 45 % степени износа. В связи с недостатком медицинских работников и привлечением специалистов из других населенных пунктов, ФАП работает 1 раз в неделю. С высоким процентом износа зданию требуется капитальный ремонт;</w:t>
      </w:r>
    </w:p>
    <w:p w:rsidR="00913F3B" w:rsidRPr="00913F3B" w:rsidRDefault="00913F3B" w:rsidP="00913F3B">
      <w:pPr>
        <w:ind w:firstLine="709"/>
        <w:jc w:val="both"/>
        <w:rPr>
          <w:spacing w:val="-5"/>
          <w:sz w:val="28"/>
          <w:szCs w:val="28"/>
        </w:rPr>
      </w:pPr>
      <w:r w:rsidRPr="00913F3B">
        <w:rPr>
          <w:spacing w:val="-5"/>
          <w:sz w:val="28"/>
          <w:szCs w:val="28"/>
        </w:rPr>
        <w:t>- в п.Евдокимовский здание деревянное одноэтажное, электроснабжение -централизованное, канализации нет, вода привозная. Из -за отсутствия медицинских работников ФАП работает 2 раза в неделю. Медицинский персонал (выездной фельдшер и санитарка).</w:t>
      </w:r>
    </w:p>
    <w:p w:rsidR="00913F3B" w:rsidRPr="00913F3B" w:rsidRDefault="00913F3B" w:rsidP="00913F3B">
      <w:pPr>
        <w:ind w:firstLine="709"/>
        <w:jc w:val="both"/>
        <w:rPr>
          <w:sz w:val="28"/>
          <w:szCs w:val="28"/>
        </w:rPr>
      </w:pPr>
      <w:r w:rsidRPr="00913F3B">
        <w:rPr>
          <w:sz w:val="28"/>
          <w:szCs w:val="28"/>
        </w:rPr>
        <w:t>Количество приемов и посещений, проведенных работниками ФАП с. Бадар в 2021 году по сравнению с соответствующим периодом прошлого года приведены в таблице:</w:t>
      </w:r>
    </w:p>
    <w:p w:rsidR="00913F3B" w:rsidRPr="00913F3B" w:rsidRDefault="00913F3B" w:rsidP="00913F3B">
      <w:pPr>
        <w:ind w:firstLine="708"/>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17"/>
        <w:gridCol w:w="1276"/>
        <w:gridCol w:w="1701"/>
      </w:tblGrid>
      <w:tr w:rsidR="00913F3B" w:rsidRPr="00913F3B" w:rsidTr="00913F3B">
        <w:tc>
          <w:tcPr>
            <w:tcW w:w="5387" w:type="dxa"/>
            <w:shd w:val="clear" w:color="auto" w:fill="auto"/>
          </w:tcPr>
          <w:p w:rsidR="00913F3B" w:rsidRPr="00913F3B" w:rsidRDefault="00913F3B" w:rsidP="00913F3B">
            <w:pPr>
              <w:jc w:val="both"/>
              <w:rPr>
                <w:sz w:val="28"/>
                <w:szCs w:val="28"/>
              </w:rPr>
            </w:pPr>
            <w:r w:rsidRPr="00913F3B">
              <w:rPr>
                <w:sz w:val="28"/>
                <w:szCs w:val="28"/>
              </w:rPr>
              <w:t>Мероприятия</w:t>
            </w:r>
          </w:p>
        </w:tc>
        <w:tc>
          <w:tcPr>
            <w:tcW w:w="1417" w:type="dxa"/>
            <w:shd w:val="clear" w:color="auto" w:fill="auto"/>
          </w:tcPr>
          <w:p w:rsidR="00913F3B" w:rsidRPr="00913F3B" w:rsidRDefault="00913F3B" w:rsidP="00913F3B">
            <w:pPr>
              <w:jc w:val="center"/>
              <w:rPr>
                <w:sz w:val="28"/>
                <w:szCs w:val="28"/>
              </w:rPr>
            </w:pPr>
            <w:r w:rsidRPr="00913F3B">
              <w:rPr>
                <w:sz w:val="28"/>
                <w:szCs w:val="28"/>
              </w:rPr>
              <w:t>2020</w:t>
            </w:r>
          </w:p>
        </w:tc>
        <w:tc>
          <w:tcPr>
            <w:tcW w:w="1276" w:type="dxa"/>
            <w:shd w:val="clear" w:color="auto" w:fill="auto"/>
          </w:tcPr>
          <w:p w:rsidR="00913F3B" w:rsidRPr="00913F3B" w:rsidRDefault="00913F3B" w:rsidP="00913F3B">
            <w:pPr>
              <w:jc w:val="center"/>
              <w:rPr>
                <w:sz w:val="28"/>
                <w:szCs w:val="28"/>
              </w:rPr>
            </w:pPr>
            <w:r w:rsidRPr="00913F3B">
              <w:rPr>
                <w:sz w:val="28"/>
                <w:szCs w:val="28"/>
              </w:rPr>
              <w:t>2021</w:t>
            </w:r>
          </w:p>
        </w:tc>
        <w:tc>
          <w:tcPr>
            <w:tcW w:w="1701" w:type="dxa"/>
            <w:shd w:val="clear" w:color="auto" w:fill="auto"/>
          </w:tcPr>
          <w:p w:rsidR="00913F3B" w:rsidRPr="00913F3B" w:rsidRDefault="00913F3B" w:rsidP="00913F3B">
            <w:pPr>
              <w:jc w:val="center"/>
              <w:rPr>
                <w:sz w:val="28"/>
                <w:szCs w:val="28"/>
              </w:rPr>
            </w:pPr>
            <w:r w:rsidRPr="00913F3B">
              <w:rPr>
                <w:sz w:val="28"/>
                <w:szCs w:val="28"/>
              </w:rPr>
              <w:t>Динамика %</w:t>
            </w:r>
          </w:p>
        </w:tc>
      </w:tr>
      <w:tr w:rsidR="00913F3B" w:rsidRPr="00913F3B" w:rsidTr="00913F3B">
        <w:tc>
          <w:tcPr>
            <w:tcW w:w="5387" w:type="dxa"/>
            <w:shd w:val="clear" w:color="auto" w:fill="auto"/>
          </w:tcPr>
          <w:p w:rsidR="00913F3B" w:rsidRPr="00913F3B" w:rsidRDefault="00913F3B" w:rsidP="00913F3B">
            <w:pPr>
              <w:jc w:val="both"/>
              <w:rPr>
                <w:sz w:val="28"/>
                <w:szCs w:val="28"/>
              </w:rPr>
            </w:pPr>
            <w:r w:rsidRPr="00913F3B">
              <w:rPr>
                <w:sz w:val="28"/>
                <w:szCs w:val="28"/>
              </w:rPr>
              <w:t>Прием в ФАП, чел</w:t>
            </w:r>
          </w:p>
        </w:tc>
        <w:tc>
          <w:tcPr>
            <w:tcW w:w="1417" w:type="dxa"/>
            <w:shd w:val="clear" w:color="auto" w:fill="auto"/>
          </w:tcPr>
          <w:p w:rsidR="00913F3B" w:rsidRPr="00913F3B" w:rsidRDefault="00913F3B" w:rsidP="00913F3B">
            <w:pPr>
              <w:jc w:val="center"/>
              <w:rPr>
                <w:sz w:val="28"/>
                <w:szCs w:val="28"/>
              </w:rPr>
            </w:pPr>
            <w:r w:rsidRPr="00913F3B">
              <w:rPr>
                <w:sz w:val="28"/>
                <w:szCs w:val="28"/>
              </w:rPr>
              <w:t>2364</w:t>
            </w:r>
          </w:p>
        </w:tc>
        <w:tc>
          <w:tcPr>
            <w:tcW w:w="1276" w:type="dxa"/>
            <w:shd w:val="clear" w:color="auto" w:fill="auto"/>
          </w:tcPr>
          <w:p w:rsidR="00913F3B" w:rsidRPr="00913F3B" w:rsidRDefault="00913F3B" w:rsidP="00913F3B">
            <w:pPr>
              <w:jc w:val="center"/>
              <w:rPr>
                <w:sz w:val="28"/>
                <w:szCs w:val="28"/>
              </w:rPr>
            </w:pPr>
            <w:r w:rsidRPr="00913F3B">
              <w:rPr>
                <w:sz w:val="28"/>
                <w:szCs w:val="28"/>
              </w:rPr>
              <w:t>2032</w:t>
            </w:r>
          </w:p>
        </w:tc>
        <w:tc>
          <w:tcPr>
            <w:tcW w:w="1701" w:type="dxa"/>
            <w:shd w:val="clear" w:color="auto" w:fill="auto"/>
          </w:tcPr>
          <w:p w:rsidR="00913F3B" w:rsidRPr="00913F3B" w:rsidRDefault="00913F3B" w:rsidP="00913F3B">
            <w:pPr>
              <w:jc w:val="center"/>
              <w:rPr>
                <w:sz w:val="28"/>
                <w:szCs w:val="28"/>
              </w:rPr>
            </w:pPr>
            <w:r w:rsidRPr="00913F3B">
              <w:rPr>
                <w:sz w:val="28"/>
                <w:szCs w:val="28"/>
              </w:rPr>
              <w:t>85,9</w:t>
            </w:r>
          </w:p>
        </w:tc>
      </w:tr>
      <w:tr w:rsidR="00913F3B" w:rsidRPr="00913F3B" w:rsidTr="00913F3B">
        <w:tc>
          <w:tcPr>
            <w:tcW w:w="5387" w:type="dxa"/>
            <w:shd w:val="clear" w:color="auto" w:fill="auto"/>
          </w:tcPr>
          <w:p w:rsidR="00913F3B" w:rsidRPr="00913F3B" w:rsidRDefault="00913F3B" w:rsidP="00913F3B">
            <w:pPr>
              <w:jc w:val="both"/>
              <w:rPr>
                <w:sz w:val="28"/>
                <w:szCs w:val="28"/>
              </w:rPr>
            </w:pPr>
            <w:r w:rsidRPr="00913F3B">
              <w:rPr>
                <w:sz w:val="28"/>
                <w:szCs w:val="28"/>
              </w:rPr>
              <w:t>Посещаемость на дому, чел</w:t>
            </w:r>
          </w:p>
        </w:tc>
        <w:tc>
          <w:tcPr>
            <w:tcW w:w="1417" w:type="dxa"/>
            <w:shd w:val="clear" w:color="auto" w:fill="auto"/>
          </w:tcPr>
          <w:p w:rsidR="00913F3B" w:rsidRPr="00913F3B" w:rsidRDefault="00913F3B" w:rsidP="00913F3B">
            <w:pPr>
              <w:jc w:val="center"/>
              <w:rPr>
                <w:sz w:val="28"/>
                <w:szCs w:val="28"/>
              </w:rPr>
            </w:pPr>
            <w:r w:rsidRPr="00913F3B">
              <w:rPr>
                <w:sz w:val="28"/>
                <w:szCs w:val="28"/>
              </w:rPr>
              <w:t>485</w:t>
            </w:r>
          </w:p>
        </w:tc>
        <w:tc>
          <w:tcPr>
            <w:tcW w:w="1276" w:type="dxa"/>
            <w:shd w:val="clear" w:color="auto" w:fill="auto"/>
          </w:tcPr>
          <w:p w:rsidR="00913F3B" w:rsidRPr="00913F3B" w:rsidRDefault="00913F3B" w:rsidP="00913F3B">
            <w:pPr>
              <w:jc w:val="center"/>
              <w:rPr>
                <w:sz w:val="28"/>
                <w:szCs w:val="28"/>
              </w:rPr>
            </w:pPr>
            <w:r w:rsidRPr="00913F3B">
              <w:rPr>
                <w:sz w:val="28"/>
                <w:szCs w:val="28"/>
              </w:rPr>
              <w:t>451</w:t>
            </w:r>
          </w:p>
        </w:tc>
        <w:tc>
          <w:tcPr>
            <w:tcW w:w="1701" w:type="dxa"/>
            <w:shd w:val="clear" w:color="auto" w:fill="auto"/>
          </w:tcPr>
          <w:p w:rsidR="00913F3B" w:rsidRPr="00913F3B" w:rsidRDefault="00913F3B" w:rsidP="00913F3B">
            <w:pPr>
              <w:jc w:val="center"/>
              <w:rPr>
                <w:sz w:val="28"/>
                <w:szCs w:val="28"/>
              </w:rPr>
            </w:pPr>
            <w:r w:rsidRPr="00913F3B">
              <w:rPr>
                <w:sz w:val="28"/>
                <w:szCs w:val="28"/>
              </w:rPr>
              <w:t>93</w:t>
            </w:r>
          </w:p>
        </w:tc>
      </w:tr>
      <w:tr w:rsidR="00913F3B" w:rsidRPr="00913F3B" w:rsidTr="00913F3B">
        <w:tc>
          <w:tcPr>
            <w:tcW w:w="5387" w:type="dxa"/>
            <w:shd w:val="clear" w:color="auto" w:fill="auto"/>
          </w:tcPr>
          <w:p w:rsidR="00913F3B" w:rsidRPr="00913F3B" w:rsidRDefault="00913F3B" w:rsidP="00913F3B">
            <w:pPr>
              <w:jc w:val="both"/>
              <w:rPr>
                <w:sz w:val="28"/>
                <w:szCs w:val="28"/>
              </w:rPr>
            </w:pPr>
            <w:r w:rsidRPr="00913F3B">
              <w:rPr>
                <w:sz w:val="28"/>
                <w:szCs w:val="28"/>
              </w:rPr>
              <w:t>Отправленных на госпитализацию, чел</w:t>
            </w:r>
          </w:p>
        </w:tc>
        <w:tc>
          <w:tcPr>
            <w:tcW w:w="1417" w:type="dxa"/>
            <w:shd w:val="clear" w:color="auto" w:fill="auto"/>
          </w:tcPr>
          <w:p w:rsidR="00913F3B" w:rsidRPr="00913F3B" w:rsidRDefault="00913F3B" w:rsidP="00913F3B">
            <w:pPr>
              <w:jc w:val="center"/>
              <w:rPr>
                <w:sz w:val="28"/>
                <w:szCs w:val="28"/>
              </w:rPr>
            </w:pPr>
            <w:r w:rsidRPr="00913F3B">
              <w:rPr>
                <w:sz w:val="28"/>
                <w:szCs w:val="28"/>
              </w:rPr>
              <w:t>52</w:t>
            </w:r>
          </w:p>
        </w:tc>
        <w:tc>
          <w:tcPr>
            <w:tcW w:w="1276" w:type="dxa"/>
            <w:shd w:val="clear" w:color="auto" w:fill="auto"/>
          </w:tcPr>
          <w:p w:rsidR="00913F3B" w:rsidRPr="00913F3B" w:rsidRDefault="00913F3B" w:rsidP="00913F3B">
            <w:pPr>
              <w:jc w:val="center"/>
              <w:rPr>
                <w:sz w:val="28"/>
                <w:szCs w:val="28"/>
              </w:rPr>
            </w:pPr>
            <w:r w:rsidRPr="00913F3B">
              <w:rPr>
                <w:sz w:val="28"/>
                <w:szCs w:val="28"/>
              </w:rPr>
              <w:t>47</w:t>
            </w:r>
          </w:p>
        </w:tc>
        <w:tc>
          <w:tcPr>
            <w:tcW w:w="1701" w:type="dxa"/>
            <w:shd w:val="clear" w:color="auto" w:fill="auto"/>
          </w:tcPr>
          <w:p w:rsidR="00913F3B" w:rsidRPr="00913F3B" w:rsidRDefault="00913F3B" w:rsidP="00913F3B">
            <w:pPr>
              <w:jc w:val="center"/>
              <w:rPr>
                <w:sz w:val="28"/>
                <w:szCs w:val="28"/>
              </w:rPr>
            </w:pPr>
            <w:r w:rsidRPr="00913F3B">
              <w:rPr>
                <w:sz w:val="28"/>
                <w:szCs w:val="28"/>
              </w:rPr>
              <w:t>90,4</w:t>
            </w:r>
          </w:p>
        </w:tc>
      </w:tr>
      <w:tr w:rsidR="00913F3B" w:rsidRPr="00913F3B" w:rsidTr="00913F3B">
        <w:tc>
          <w:tcPr>
            <w:tcW w:w="5387" w:type="dxa"/>
            <w:shd w:val="clear" w:color="auto" w:fill="auto"/>
          </w:tcPr>
          <w:p w:rsidR="00913F3B" w:rsidRPr="00913F3B" w:rsidRDefault="00913F3B" w:rsidP="00913F3B">
            <w:pPr>
              <w:jc w:val="both"/>
              <w:rPr>
                <w:sz w:val="28"/>
                <w:szCs w:val="28"/>
              </w:rPr>
            </w:pPr>
            <w:r w:rsidRPr="00913F3B">
              <w:rPr>
                <w:sz w:val="28"/>
                <w:szCs w:val="28"/>
              </w:rPr>
              <w:t>Отправленные на санаторно - курортное лечение</w:t>
            </w:r>
          </w:p>
          <w:p w:rsidR="00913F3B" w:rsidRPr="00913F3B" w:rsidRDefault="00913F3B" w:rsidP="00913F3B">
            <w:pPr>
              <w:jc w:val="both"/>
              <w:rPr>
                <w:sz w:val="28"/>
                <w:szCs w:val="28"/>
              </w:rPr>
            </w:pPr>
            <w:r w:rsidRPr="00913F3B">
              <w:rPr>
                <w:sz w:val="28"/>
                <w:szCs w:val="28"/>
              </w:rPr>
              <w:t>В том числе дети</w:t>
            </w:r>
          </w:p>
        </w:tc>
        <w:tc>
          <w:tcPr>
            <w:tcW w:w="1417" w:type="dxa"/>
            <w:shd w:val="clear" w:color="auto" w:fill="auto"/>
          </w:tcPr>
          <w:p w:rsidR="00913F3B" w:rsidRPr="00913F3B" w:rsidRDefault="00913F3B" w:rsidP="00913F3B">
            <w:pPr>
              <w:jc w:val="center"/>
              <w:rPr>
                <w:sz w:val="28"/>
                <w:szCs w:val="28"/>
              </w:rPr>
            </w:pPr>
            <w:r w:rsidRPr="00913F3B">
              <w:rPr>
                <w:sz w:val="28"/>
                <w:szCs w:val="28"/>
              </w:rPr>
              <w:t>29</w:t>
            </w:r>
          </w:p>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6</w:t>
            </w:r>
          </w:p>
        </w:tc>
        <w:tc>
          <w:tcPr>
            <w:tcW w:w="1276" w:type="dxa"/>
            <w:shd w:val="clear" w:color="auto" w:fill="auto"/>
          </w:tcPr>
          <w:p w:rsidR="00913F3B" w:rsidRPr="00913F3B" w:rsidRDefault="00913F3B" w:rsidP="00913F3B">
            <w:pPr>
              <w:jc w:val="center"/>
              <w:rPr>
                <w:sz w:val="28"/>
                <w:szCs w:val="28"/>
              </w:rPr>
            </w:pPr>
            <w:r w:rsidRPr="00913F3B">
              <w:rPr>
                <w:sz w:val="28"/>
                <w:szCs w:val="28"/>
              </w:rPr>
              <w:t>32</w:t>
            </w:r>
          </w:p>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1</w:t>
            </w:r>
          </w:p>
        </w:tc>
        <w:tc>
          <w:tcPr>
            <w:tcW w:w="1701" w:type="dxa"/>
            <w:shd w:val="clear" w:color="auto" w:fill="auto"/>
          </w:tcPr>
          <w:p w:rsidR="00913F3B" w:rsidRPr="00913F3B" w:rsidRDefault="00913F3B" w:rsidP="00913F3B">
            <w:pPr>
              <w:jc w:val="center"/>
              <w:rPr>
                <w:sz w:val="28"/>
                <w:szCs w:val="28"/>
              </w:rPr>
            </w:pPr>
            <w:r w:rsidRPr="00913F3B">
              <w:rPr>
                <w:sz w:val="28"/>
                <w:szCs w:val="28"/>
              </w:rPr>
              <w:t>110,3</w:t>
            </w:r>
          </w:p>
          <w:p w:rsidR="00913F3B" w:rsidRPr="00913F3B" w:rsidRDefault="00913F3B" w:rsidP="00913F3B">
            <w:pPr>
              <w:jc w:val="center"/>
              <w:rPr>
                <w:sz w:val="28"/>
                <w:szCs w:val="28"/>
              </w:rPr>
            </w:pPr>
          </w:p>
          <w:p w:rsidR="00913F3B" w:rsidRPr="00913F3B" w:rsidRDefault="00913F3B" w:rsidP="00913F3B">
            <w:pPr>
              <w:jc w:val="center"/>
              <w:rPr>
                <w:sz w:val="28"/>
                <w:szCs w:val="28"/>
              </w:rPr>
            </w:pPr>
            <w:r w:rsidRPr="00913F3B">
              <w:rPr>
                <w:sz w:val="28"/>
                <w:szCs w:val="28"/>
              </w:rPr>
              <w:t>16,7</w:t>
            </w:r>
          </w:p>
        </w:tc>
      </w:tr>
    </w:tbl>
    <w:p w:rsidR="00913F3B" w:rsidRPr="00913F3B" w:rsidRDefault="00913F3B" w:rsidP="00913F3B">
      <w:pPr>
        <w:ind w:firstLine="708"/>
        <w:jc w:val="both"/>
        <w:rPr>
          <w:sz w:val="28"/>
          <w:szCs w:val="28"/>
        </w:rPr>
      </w:pPr>
    </w:p>
    <w:p w:rsidR="00913F3B" w:rsidRPr="00913F3B" w:rsidRDefault="00913F3B" w:rsidP="00913F3B">
      <w:pPr>
        <w:ind w:firstLine="708"/>
        <w:jc w:val="both"/>
        <w:rPr>
          <w:sz w:val="28"/>
          <w:szCs w:val="28"/>
        </w:rPr>
      </w:pPr>
      <w:r w:rsidRPr="00913F3B">
        <w:rPr>
          <w:sz w:val="28"/>
          <w:szCs w:val="28"/>
        </w:rPr>
        <w:t xml:space="preserve">  </w:t>
      </w:r>
      <w:r w:rsidRPr="00913F3B">
        <w:rPr>
          <w:spacing w:val="-5"/>
          <w:sz w:val="28"/>
          <w:szCs w:val="28"/>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913F3B" w:rsidRPr="00913F3B" w:rsidRDefault="00913F3B" w:rsidP="00913F3B">
      <w:pPr>
        <w:ind w:firstLine="709"/>
        <w:jc w:val="both"/>
        <w:rPr>
          <w:spacing w:val="-5"/>
          <w:sz w:val="28"/>
          <w:szCs w:val="28"/>
        </w:rPr>
      </w:pPr>
      <w:r w:rsidRPr="00913F3B">
        <w:rPr>
          <w:spacing w:val="-5"/>
          <w:sz w:val="28"/>
          <w:szCs w:val="28"/>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913F3B" w:rsidRPr="00913F3B" w:rsidRDefault="00913F3B" w:rsidP="00913F3B">
      <w:pPr>
        <w:widowControl w:val="0"/>
        <w:autoSpaceDE w:val="0"/>
        <w:autoSpaceDN w:val="0"/>
        <w:adjustRightInd w:val="0"/>
        <w:ind w:firstLine="709"/>
        <w:jc w:val="both"/>
        <w:rPr>
          <w:rFonts w:eastAsia="Calibri"/>
          <w:sz w:val="28"/>
          <w:szCs w:val="28"/>
        </w:rPr>
      </w:pPr>
    </w:p>
    <w:p w:rsidR="00913F3B" w:rsidRPr="00913F3B" w:rsidRDefault="00913F3B" w:rsidP="00913F3B">
      <w:pPr>
        <w:widowControl w:val="0"/>
        <w:autoSpaceDE w:val="0"/>
        <w:autoSpaceDN w:val="0"/>
        <w:adjustRightInd w:val="0"/>
        <w:jc w:val="center"/>
        <w:rPr>
          <w:rFonts w:eastAsia="Calibri"/>
          <w:b/>
          <w:bCs/>
          <w:sz w:val="28"/>
          <w:szCs w:val="28"/>
        </w:rPr>
      </w:pPr>
      <w:r w:rsidRPr="00913F3B">
        <w:rPr>
          <w:rFonts w:eastAsia="Calibri"/>
          <w:b/>
          <w:bCs/>
          <w:sz w:val="28"/>
          <w:szCs w:val="28"/>
        </w:rPr>
        <w:t>Основные проблемы</w:t>
      </w:r>
    </w:p>
    <w:p w:rsidR="00913F3B" w:rsidRPr="00913F3B" w:rsidRDefault="00913F3B" w:rsidP="00913F3B">
      <w:pPr>
        <w:widowControl w:val="0"/>
        <w:autoSpaceDE w:val="0"/>
        <w:autoSpaceDN w:val="0"/>
        <w:adjustRightInd w:val="0"/>
        <w:jc w:val="both"/>
        <w:rPr>
          <w:rFonts w:eastAsia="Calibri"/>
          <w:sz w:val="28"/>
          <w:szCs w:val="28"/>
        </w:rPr>
      </w:pPr>
    </w:p>
    <w:p w:rsidR="00913F3B" w:rsidRPr="00913F3B" w:rsidRDefault="00913F3B" w:rsidP="00913F3B">
      <w:pPr>
        <w:widowControl w:val="0"/>
        <w:autoSpaceDE w:val="0"/>
        <w:autoSpaceDN w:val="0"/>
        <w:adjustRightInd w:val="0"/>
        <w:ind w:firstLine="709"/>
        <w:jc w:val="both"/>
        <w:rPr>
          <w:rFonts w:eastAsia="Calibri"/>
          <w:sz w:val="28"/>
          <w:szCs w:val="28"/>
        </w:rPr>
      </w:pPr>
      <w:r w:rsidRPr="00913F3B">
        <w:rPr>
          <w:rFonts w:eastAsia="Calibri"/>
          <w:sz w:val="28"/>
          <w:szCs w:val="28"/>
        </w:rPr>
        <w:t>- неудовлетворенность граждан доступностью и качеством медицинской помощи;</w:t>
      </w:r>
    </w:p>
    <w:p w:rsidR="00913F3B" w:rsidRPr="00913F3B" w:rsidRDefault="00913F3B" w:rsidP="00913F3B">
      <w:pPr>
        <w:widowControl w:val="0"/>
        <w:tabs>
          <w:tab w:val="left" w:pos="851"/>
        </w:tabs>
        <w:autoSpaceDE w:val="0"/>
        <w:autoSpaceDN w:val="0"/>
        <w:adjustRightInd w:val="0"/>
        <w:ind w:firstLine="709"/>
        <w:jc w:val="both"/>
        <w:rPr>
          <w:rFonts w:eastAsia="Calibri"/>
          <w:sz w:val="28"/>
          <w:szCs w:val="28"/>
        </w:rPr>
      </w:pPr>
      <w:r w:rsidRPr="00913F3B">
        <w:rPr>
          <w:rFonts w:eastAsia="Calibri"/>
          <w:sz w:val="28"/>
          <w:szCs w:val="28"/>
        </w:rPr>
        <w:t>- отсутствие квалифицированных медицинских работников;</w:t>
      </w:r>
    </w:p>
    <w:p w:rsidR="00913F3B" w:rsidRPr="00913F3B" w:rsidRDefault="00913F3B" w:rsidP="00913F3B">
      <w:pPr>
        <w:widowControl w:val="0"/>
        <w:autoSpaceDE w:val="0"/>
        <w:autoSpaceDN w:val="0"/>
        <w:adjustRightInd w:val="0"/>
        <w:ind w:firstLine="709"/>
        <w:jc w:val="both"/>
        <w:rPr>
          <w:rFonts w:eastAsia="Calibri"/>
          <w:sz w:val="28"/>
          <w:szCs w:val="28"/>
        </w:rPr>
      </w:pPr>
      <w:r w:rsidRPr="00913F3B">
        <w:rPr>
          <w:rFonts w:eastAsia="Calibri"/>
          <w:sz w:val="28"/>
          <w:szCs w:val="28"/>
        </w:rPr>
        <w:t>- старение населения (увеличение численности лиц старше трудоспособного возраста);</w:t>
      </w:r>
    </w:p>
    <w:p w:rsidR="00913F3B" w:rsidRPr="00913F3B" w:rsidRDefault="00913F3B" w:rsidP="00913F3B">
      <w:pPr>
        <w:widowControl w:val="0"/>
        <w:autoSpaceDE w:val="0"/>
        <w:autoSpaceDN w:val="0"/>
        <w:adjustRightInd w:val="0"/>
        <w:ind w:left="720"/>
        <w:jc w:val="both"/>
        <w:rPr>
          <w:rFonts w:eastAsia="Calibri"/>
          <w:sz w:val="28"/>
          <w:szCs w:val="28"/>
        </w:rPr>
      </w:pPr>
      <w:r w:rsidRPr="00913F3B">
        <w:rPr>
          <w:rFonts w:eastAsia="Calibri"/>
          <w:sz w:val="28"/>
          <w:szCs w:val="28"/>
        </w:rPr>
        <w:t>- высокий процент износа фельдшерско-акушерских пунктов.</w:t>
      </w:r>
    </w:p>
    <w:p w:rsidR="00913F3B" w:rsidRPr="00913F3B" w:rsidRDefault="00913F3B" w:rsidP="00913F3B">
      <w:pPr>
        <w:widowControl w:val="0"/>
        <w:autoSpaceDE w:val="0"/>
        <w:autoSpaceDN w:val="0"/>
        <w:adjustRightInd w:val="0"/>
        <w:ind w:left="720"/>
        <w:jc w:val="both"/>
        <w:rPr>
          <w:rFonts w:eastAsia="Calibri"/>
          <w:sz w:val="28"/>
          <w:szCs w:val="28"/>
        </w:rPr>
      </w:pPr>
    </w:p>
    <w:p w:rsidR="00913F3B" w:rsidRPr="00913F3B" w:rsidRDefault="00913F3B" w:rsidP="00913F3B">
      <w:pPr>
        <w:widowControl w:val="0"/>
        <w:autoSpaceDE w:val="0"/>
        <w:autoSpaceDN w:val="0"/>
        <w:adjustRightInd w:val="0"/>
        <w:jc w:val="center"/>
        <w:rPr>
          <w:rFonts w:eastAsia="Calibri"/>
          <w:b/>
          <w:bCs/>
          <w:sz w:val="28"/>
          <w:szCs w:val="28"/>
        </w:rPr>
      </w:pPr>
      <w:r w:rsidRPr="00913F3B">
        <w:rPr>
          <w:rFonts w:eastAsia="Calibri"/>
          <w:b/>
          <w:bCs/>
          <w:sz w:val="28"/>
          <w:szCs w:val="28"/>
        </w:rPr>
        <w:t>К приоритетным направлениям политики</w:t>
      </w:r>
    </w:p>
    <w:p w:rsidR="00913F3B" w:rsidRPr="00913F3B" w:rsidRDefault="00913F3B" w:rsidP="00913F3B">
      <w:pPr>
        <w:widowControl w:val="0"/>
        <w:autoSpaceDE w:val="0"/>
        <w:autoSpaceDN w:val="0"/>
        <w:adjustRightInd w:val="0"/>
        <w:ind w:firstLine="709"/>
        <w:jc w:val="center"/>
        <w:rPr>
          <w:rFonts w:eastAsia="Calibri"/>
          <w:b/>
          <w:bCs/>
          <w:sz w:val="28"/>
          <w:szCs w:val="28"/>
        </w:rPr>
      </w:pPr>
      <w:r w:rsidRPr="00913F3B">
        <w:rPr>
          <w:rFonts w:eastAsia="Calibri"/>
          <w:b/>
          <w:bCs/>
          <w:sz w:val="28"/>
          <w:szCs w:val="28"/>
        </w:rPr>
        <w:lastRenderedPageBreak/>
        <w:t>в сфере здравоохранения относятся:</w:t>
      </w:r>
    </w:p>
    <w:p w:rsidR="00913F3B" w:rsidRPr="00913F3B" w:rsidRDefault="00913F3B" w:rsidP="00913F3B">
      <w:pPr>
        <w:widowControl w:val="0"/>
        <w:autoSpaceDE w:val="0"/>
        <w:autoSpaceDN w:val="0"/>
        <w:adjustRightInd w:val="0"/>
        <w:ind w:firstLine="709"/>
        <w:rPr>
          <w:rFonts w:eastAsia="Calibri"/>
          <w:b/>
          <w:bCs/>
          <w:sz w:val="28"/>
          <w:szCs w:val="28"/>
        </w:rPr>
      </w:pPr>
    </w:p>
    <w:p w:rsidR="00913F3B" w:rsidRPr="00913F3B" w:rsidRDefault="00913F3B" w:rsidP="00913F3B">
      <w:pPr>
        <w:widowControl w:val="0"/>
        <w:autoSpaceDE w:val="0"/>
        <w:autoSpaceDN w:val="0"/>
        <w:adjustRightInd w:val="0"/>
        <w:ind w:left="-142" w:firstLine="851"/>
        <w:jc w:val="both"/>
        <w:rPr>
          <w:rFonts w:eastAsia="Calibri"/>
          <w:b/>
          <w:bCs/>
          <w:sz w:val="28"/>
          <w:szCs w:val="28"/>
        </w:rPr>
      </w:pPr>
      <w:r w:rsidRPr="00913F3B">
        <w:rPr>
          <w:rFonts w:eastAsia="Calibri"/>
          <w:sz w:val="28"/>
          <w:szCs w:val="28"/>
        </w:rPr>
        <w:t>1) обеспечение конституционных прав граждан на бесплатное оказание медицинской помощи, на получение доступной и качественной медицинской</w:t>
      </w:r>
      <w:r w:rsidRPr="00913F3B">
        <w:rPr>
          <w:rFonts w:ascii="Calibri" w:eastAsia="Calibri" w:hAnsi="Calibri" w:cs="Calibri"/>
          <w:sz w:val="28"/>
          <w:szCs w:val="28"/>
        </w:rPr>
        <w:t xml:space="preserve"> </w:t>
      </w:r>
      <w:r w:rsidRPr="00913F3B">
        <w:rPr>
          <w:rFonts w:eastAsia="Calibri"/>
          <w:sz w:val="28"/>
          <w:szCs w:val="28"/>
        </w:rPr>
        <w:t>помощи.</w:t>
      </w:r>
    </w:p>
    <w:p w:rsidR="00913F3B" w:rsidRPr="00913F3B" w:rsidRDefault="00913F3B" w:rsidP="00913F3B">
      <w:pPr>
        <w:jc w:val="center"/>
        <w:rPr>
          <w:b/>
          <w:bCs/>
          <w:sz w:val="28"/>
          <w:szCs w:val="28"/>
        </w:rPr>
      </w:pPr>
      <w:r w:rsidRPr="00913F3B">
        <w:rPr>
          <w:b/>
          <w:bCs/>
          <w:sz w:val="28"/>
          <w:szCs w:val="28"/>
        </w:rPr>
        <w:t>Цель, задачи и мероприятия</w:t>
      </w:r>
    </w:p>
    <w:p w:rsidR="00913F3B" w:rsidRPr="00913F3B" w:rsidRDefault="00913F3B" w:rsidP="00913F3B">
      <w:pPr>
        <w:ind w:firstLine="709"/>
        <w:jc w:val="both"/>
        <w:rPr>
          <w:b/>
          <w:bCs/>
          <w:sz w:val="28"/>
          <w:szCs w:val="28"/>
        </w:rPr>
      </w:pPr>
    </w:p>
    <w:p w:rsidR="00913F3B" w:rsidRPr="00913F3B" w:rsidRDefault="00913F3B" w:rsidP="00913F3B">
      <w:pPr>
        <w:ind w:firstLine="709"/>
        <w:jc w:val="both"/>
        <w:rPr>
          <w:sz w:val="28"/>
          <w:szCs w:val="28"/>
        </w:rPr>
      </w:pPr>
      <w:r w:rsidRPr="00913F3B">
        <w:rPr>
          <w:b/>
          <w:bCs/>
          <w:i/>
          <w:iCs/>
          <w:sz w:val="28"/>
          <w:szCs w:val="28"/>
        </w:rPr>
        <w:t>Тактическая цель</w:t>
      </w:r>
      <w:r w:rsidRPr="00913F3B">
        <w:rPr>
          <w:sz w:val="28"/>
          <w:szCs w:val="28"/>
        </w:rPr>
        <w:t xml:space="preserve"> - обеспечение доступности медицинской помощи и повышение эффективности медицинских услуг на территории сельского поселения.</w:t>
      </w:r>
    </w:p>
    <w:p w:rsidR="00913F3B" w:rsidRPr="00913F3B" w:rsidRDefault="00913F3B" w:rsidP="00913F3B">
      <w:pPr>
        <w:ind w:firstLine="709"/>
        <w:jc w:val="both"/>
        <w:rPr>
          <w:sz w:val="28"/>
          <w:szCs w:val="28"/>
        </w:rPr>
      </w:pPr>
      <w:r w:rsidRPr="00913F3B">
        <w:rPr>
          <w:b/>
          <w:bCs/>
          <w:i/>
          <w:iCs/>
          <w:sz w:val="28"/>
          <w:szCs w:val="28"/>
        </w:rPr>
        <w:t>Тактическая задача 1</w:t>
      </w:r>
      <w:r w:rsidRPr="00913F3B">
        <w:rPr>
          <w:sz w:val="28"/>
          <w:szCs w:val="28"/>
        </w:rPr>
        <w:t>. Создание условий для оказания доступной, качественной медицинской помощи населению сельского поселения.</w:t>
      </w:r>
    </w:p>
    <w:p w:rsidR="00913F3B" w:rsidRPr="00913F3B" w:rsidRDefault="00913F3B" w:rsidP="00913F3B">
      <w:pPr>
        <w:ind w:firstLine="709"/>
        <w:jc w:val="both"/>
        <w:rPr>
          <w:sz w:val="28"/>
          <w:szCs w:val="28"/>
        </w:rPr>
      </w:pPr>
      <w:r w:rsidRPr="00913F3B">
        <w:rPr>
          <w:b/>
          <w:bCs/>
          <w:i/>
          <w:iCs/>
          <w:sz w:val="28"/>
          <w:szCs w:val="28"/>
        </w:rPr>
        <w:t>Мероприятия:</w:t>
      </w:r>
    </w:p>
    <w:p w:rsidR="00913F3B" w:rsidRPr="00913F3B" w:rsidRDefault="00913F3B" w:rsidP="00913F3B">
      <w:pPr>
        <w:ind w:firstLine="709"/>
        <w:jc w:val="both"/>
        <w:rPr>
          <w:sz w:val="28"/>
          <w:szCs w:val="28"/>
        </w:rPr>
      </w:pPr>
      <w:r w:rsidRPr="00913F3B">
        <w:rPr>
          <w:sz w:val="28"/>
          <w:szCs w:val="28"/>
        </w:rPr>
        <w:t>1.1. Совершенствование оказания населению первичной, специализированной медико-санитарной помощи.</w:t>
      </w:r>
    </w:p>
    <w:p w:rsidR="00913F3B" w:rsidRPr="00913F3B" w:rsidRDefault="00913F3B" w:rsidP="00913F3B">
      <w:pPr>
        <w:ind w:firstLine="709"/>
        <w:jc w:val="both"/>
        <w:rPr>
          <w:sz w:val="28"/>
          <w:szCs w:val="28"/>
        </w:rPr>
      </w:pPr>
      <w:r w:rsidRPr="00913F3B">
        <w:rPr>
          <w:b/>
          <w:bCs/>
          <w:i/>
          <w:iCs/>
          <w:sz w:val="28"/>
          <w:szCs w:val="28"/>
        </w:rPr>
        <w:t>Тактическая задача 2.</w:t>
      </w:r>
      <w:r w:rsidRPr="00913F3B">
        <w:rPr>
          <w:sz w:val="28"/>
          <w:szCs w:val="28"/>
        </w:rPr>
        <w:t xml:space="preserve"> Устранение кадрового дефицита медицинских работников.</w:t>
      </w:r>
    </w:p>
    <w:p w:rsidR="00913F3B" w:rsidRPr="00913F3B" w:rsidRDefault="00913F3B" w:rsidP="00913F3B">
      <w:pPr>
        <w:ind w:firstLine="709"/>
        <w:jc w:val="both"/>
        <w:rPr>
          <w:sz w:val="28"/>
          <w:szCs w:val="28"/>
        </w:rPr>
      </w:pPr>
      <w:r w:rsidRPr="00913F3B">
        <w:rPr>
          <w:b/>
          <w:bCs/>
          <w:i/>
          <w:iCs/>
          <w:sz w:val="28"/>
          <w:szCs w:val="28"/>
        </w:rPr>
        <w:t xml:space="preserve">Мероприятия: </w:t>
      </w:r>
    </w:p>
    <w:p w:rsidR="00913F3B" w:rsidRPr="00913F3B" w:rsidRDefault="00913F3B" w:rsidP="00913F3B">
      <w:pPr>
        <w:ind w:firstLine="709"/>
        <w:jc w:val="both"/>
        <w:rPr>
          <w:sz w:val="28"/>
          <w:szCs w:val="28"/>
        </w:rPr>
      </w:pPr>
      <w:r w:rsidRPr="00913F3B">
        <w:rPr>
          <w:sz w:val="28"/>
          <w:szCs w:val="28"/>
        </w:rPr>
        <w:t>2.1. Оснащение ФАП квалифицированными специалистами;</w:t>
      </w:r>
    </w:p>
    <w:p w:rsidR="00913F3B" w:rsidRPr="00913F3B" w:rsidRDefault="00913F3B" w:rsidP="00913F3B">
      <w:pPr>
        <w:ind w:firstLine="709"/>
        <w:jc w:val="both"/>
        <w:rPr>
          <w:sz w:val="28"/>
          <w:szCs w:val="28"/>
        </w:rPr>
      </w:pPr>
      <w:r w:rsidRPr="00913F3B">
        <w:rPr>
          <w:sz w:val="28"/>
          <w:szCs w:val="28"/>
        </w:rPr>
        <w:t>2.3. Массовое привлечение населения для прохождения ежегодной диспансеризации с привлечением узких специалистов.</w:t>
      </w:r>
    </w:p>
    <w:p w:rsidR="00913F3B" w:rsidRPr="00913F3B" w:rsidRDefault="00913F3B" w:rsidP="00913F3B">
      <w:pPr>
        <w:ind w:firstLine="709"/>
        <w:jc w:val="both"/>
        <w:rPr>
          <w:sz w:val="28"/>
          <w:szCs w:val="28"/>
        </w:rPr>
      </w:pPr>
    </w:p>
    <w:p w:rsidR="00913F3B" w:rsidRPr="00913F3B" w:rsidRDefault="00913F3B" w:rsidP="00913F3B">
      <w:pPr>
        <w:jc w:val="center"/>
        <w:rPr>
          <w:b/>
          <w:bCs/>
          <w:sz w:val="28"/>
          <w:szCs w:val="28"/>
        </w:rPr>
      </w:pPr>
      <w:r w:rsidRPr="00913F3B">
        <w:rPr>
          <w:b/>
          <w:bCs/>
          <w:sz w:val="28"/>
          <w:szCs w:val="28"/>
        </w:rPr>
        <w:t>3.1.3. Культура, физическая культура и спорт, молодёжная политика</w:t>
      </w:r>
    </w:p>
    <w:p w:rsidR="00913F3B" w:rsidRPr="00913F3B" w:rsidRDefault="00913F3B" w:rsidP="00913F3B">
      <w:pPr>
        <w:ind w:firstLine="709"/>
        <w:rPr>
          <w:sz w:val="28"/>
          <w:szCs w:val="28"/>
        </w:rPr>
      </w:pP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На территории Евдокимовского муниципального образования действует два учреждения культуры и искусства:</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 xml:space="preserve"> -МКУК «Культурно –досуговый центр» и его структурное подразделение библиотека в с.Бадар ул.Перфиловская 2. Книжный фонд библиотеки составляет -7155 ед. Здание 2х этажное, кирпичное. Площадь здания культурно- досугового центра составляет 750 кв.м., вместимость зрительного зала 160 человек. МКУК «КДЦ п.Евдокимовский» и его структурное подразделение библиотека. Здание деревянное, старой застройки. Книжный фонд библиотеки составляет 5731 ед. Библиотечный фонд оснащен художественной литературой, методическими материалами, наглядными пособиями. МКУК «КДЦ п.Евдокимовский» и МКУК «КДЦ 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Основными направлениями работы МКУК являются; массовые мероприятия; работа с детьми и подростками; патриотическое воспитание; профилактика наркомании; концертная деятельность. За 2019 год культурно-досуговыми центрами было проведено 277 культурно массовых мероприятия, за 2020 год 237, за 2021 год 340 мероприятий. В 2022 году учреждениями культуры проведено 341 культурно-досуговых мероприятия. Доход от оказания платных услуг по годам составил:</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2019 год-48800,00 рублей;</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2020год-37000,00 рублей;</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2021 год-58000,00 рублей;</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2022год – 59000,00руб.</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lastRenderedPageBreak/>
        <w:t>Коллективами культурно досуговых центров за 2021 год проводились мероприятия, посвященные 800-летию А.Невского, мероприятия, приуроченные году Байкала. Прошла выставка детского рисунка, посвященная дню Нерпенка. К 95-летию Тулунского района прошел театрализованный концерт «Юбилей созывает друзей» В 2020 на районном конкурсе «Мини-мисс и Мини-мистер» участница получила диплом 2 степени, на конкурсе «Мой папа лучший самый», «Здоровое поколение» участники получили диплом 1 степени. На международном заочном конкурсе талантов для детей и взрослых «К вершине творчества» г.Тюмень получили диплом 2 степени в номинации-вокал.</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Среднесписочная численность работников культуры на протяжении последних трех лет не меняется и составляет 8 человек. Среднемесячная заработная плата работников культуры по годам составила:</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2019г-21291.66 руб.;</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2020г-36458,00 руб.;</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2021г-39583,33 руб.</w:t>
      </w:r>
    </w:p>
    <w:p w:rsidR="00913F3B" w:rsidRPr="00913F3B" w:rsidRDefault="00913F3B" w:rsidP="00913F3B">
      <w:pPr>
        <w:overflowPunct w:val="0"/>
        <w:autoSpaceDE w:val="0"/>
        <w:autoSpaceDN w:val="0"/>
        <w:adjustRightInd w:val="0"/>
        <w:ind w:firstLine="709"/>
        <w:jc w:val="both"/>
        <w:outlineLvl w:val="1"/>
        <w:rPr>
          <w:sz w:val="28"/>
          <w:szCs w:val="28"/>
        </w:rPr>
      </w:pPr>
      <w:r w:rsidRPr="00913F3B">
        <w:rPr>
          <w:sz w:val="28"/>
          <w:szCs w:val="28"/>
        </w:rPr>
        <w:t xml:space="preserve"> Увеличение заработной платы в 2021 году по отношению к 2019 году составило 85,9%, по отношению к 2020 году 8,6%.</w:t>
      </w:r>
    </w:p>
    <w:p w:rsidR="00913F3B" w:rsidRPr="00913F3B" w:rsidRDefault="00913F3B" w:rsidP="00913F3B">
      <w:pPr>
        <w:jc w:val="both"/>
        <w:rPr>
          <w:sz w:val="28"/>
          <w:szCs w:val="28"/>
        </w:rPr>
      </w:pPr>
      <w:r w:rsidRPr="00913F3B">
        <w:rPr>
          <w:sz w:val="28"/>
          <w:szCs w:val="28"/>
        </w:rPr>
        <w:t xml:space="preserve">     Творческие коллективы КДЦ стремятся успешно реализовать намеченные планы, решать поставленные перед ними задачи, так в 2020 году за счет средств народных инициатив МКУК «КДЦ с.Бадар» приобрели звуковое оборудование и обновили библиотечный фонд, приобрели сценические костюмы, спортивный инвентарь, оргтехнику на сумму 395576,93 рубля. Для МКУК «КДЦ п.Евдокимовский» приобрели оргтехнику, цифровую технику на сумму 55120,40 рублей.</w:t>
      </w:r>
    </w:p>
    <w:p w:rsidR="00913F3B" w:rsidRPr="00913F3B" w:rsidRDefault="00913F3B" w:rsidP="00913F3B">
      <w:pPr>
        <w:ind w:firstLine="709"/>
        <w:jc w:val="both"/>
        <w:rPr>
          <w:sz w:val="28"/>
          <w:szCs w:val="28"/>
        </w:rPr>
      </w:pPr>
      <w:r w:rsidRPr="00913F3B">
        <w:rPr>
          <w:sz w:val="28"/>
          <w:szCs w:val="28"/>
        </w:rPr>
        <w:t>В 2021 году за счет народного бюджета для благоустройства территории МКУК «КДЦ с.Бадар» приобретены скамейки на сумму 111300,00 рублей.</w:t>
      </w:r>
    </w:p>
    <w:p w:rsidR="00913F3B" w:rsidRPr="00913F3B" w:rsidRDefault="00913F3B" w:rsidP="00913F3B">
      <w:pPr>
        <w:ind w:firstLine="709"/>
        <w:jc w:val="both"/>
        <w:rPr>
          <w:sz w:val="28"/>
          <w:szCs w:val="28"/>
        </w:rPr>
      </w:pPr>
      <w:r w:rsidRPr="00913F3B">
        <w:rPr>
          <w:sz w:val="28"/>
          <w:szCs w:val="28"/>
        </w:rPr>
        <w:t>В 2022 году учреждениями культуры за счет средств бюджета народных инициатив приобретены сценические костюмы, световое оборудование для сцены, оргтехника. Общая сумма на осуществление данных мероприятий составила 367600,00 рублей.</w:t>
      </w:r>
    </w:p>
    <w:p w:rsidR="00913F3B" w:rsidRPr="00913F3B" w:rsidRDefault="00913F3B" w:rsidP="00913F3B">
      <w:pPr>
        <w:ind w:firstLine="709"/>
        <w:jc w:val="both"/>
        <w:rPr>
          <w:sz w:val="28"/>
          <w:szCs w:val="28"/>
        </w:rPr>
      </w:pPr>
      <w:r w:rsidRPr="00913F3B">
        <w:rPr>
          <w:sz w:val="28"/>
          <w:szCs w:val="28"/>
        </w:rPr>
        <w:t>В 2023 году будет введен в эксплуатацию культурно досуговый центр на 100 мест в д.Евдокимова.</w:t>
      </w:r>
    </w:p>
    <w:p w:rsidR="00913F3B" w:rsidRPr="00913F3B" w:rsidRDefault="00913F3B" w:rsidP="00913F3B">
      <w:pPr>
        <w:ind w:firstLine="709"/>
        <w:jc w:val="both"/>
        <w:rPr>
          <w:sz w:val="28"/>
          <w:szCs w:val="28"/>
        </w:rPr>
      </w:pPr>
    </w:p>
    <w:p w:rsidR="00913F3B" w:rsidRPr="00913F3B" w:rsidRDefault="00913F3B" w:rsidP="00913F3B">
      <w:pPr>
        <w:ind w:firstLine="709"/>
        <w:jc w:val="both"/>
        <w:rPr>
          <w:rFonts w:eastAsia="Calibri"/>
          <w:b/>
          <w:sz w:val="28"/>
          <w:szCs w:val="28"/>
        </w:rPr>
      </w:pPr>
      <w:r w:rsidRPr="00913F3B">
        <w:rPr>
          <w:rFonts w:eastAsia="Calibri"/>
          <w:b/>
          <w:sz w:val="28"/>
          <w:szCs w:val="28"/>
        </w:rPr>
        <w:t>Молодежная политика, физкультура и спорт</w:t>
      </w:r>
    </w:p>
    <w:p w:rsidR="00913F3B" w:rsidRPr="00913F3B" w:rsidRDefault="00913F3B" w:rsidP="00913F3B">
      <w:pPr>
        <w:ind w:firstLine="709"/>
        <w:jc w:val="both"/>
        <w:rPr>
          <w:sz w:val="28"/>
          <w:szCs w:val="28"/>
        </w:rPr>
      </w:pPr>
    </w:p>
    <w:p w:rsidR="00913F3B" w:rsidRPr="00913F3B" w:rsidRDefault="00913F3B" w:rsidP="00913F3B">
      <w:pPr>
        <w:tabs>
          <w:tab w:val="left" w:pos="709"/>
        </w:tabs>
        <w:spacing w:line="200" w:lineRule="atLeast"/>
        <w:ind w:firstLine="709"/>
        <w:jc w:val="both"/>
        <w:rPr>
          <w:color w:val="000000"/>
          <w:sz w:val="28"/>
          <w:szCs w:val="28"/>
        </w:rPr>
      </w:pPr>
      <w:r w:rsidRPr="00913F3B">
        <w:rPr>
          <w:sz w:val="28"/>
          <w:szCs w:val="28"/>
        </w:rPr>
        <w:t>Молодежная политика является составной частью государственной политики.</w:t>
      </w:r>
    </w:p>
    <w:p w:rsidR="00913F3B" w:rsidRPr="00913F3B" w:rsidRDefault="00913F3B" w:rsidP="00913F3B">
      <w:pPr>
        <w:tabs>
          <w:tab w:val="left" w:pos="709"/>
        </w:tabs>
        <w:suppressAutoHyphens/>
        <w:autoSpaceDN w:val="0"/>
        <w:spacing w:line="200" w:lineRule="atLeast"/>
        <w:ind w:firstLine="709"/>
        <w:jc w:val="both"/>
        <w:rPr>
          <w:sz w:val="28"/>
          <w:szCs w:val="28"/>
        </w:rPr>
      </w:pPr>
      <w:r w:rsidRPr="00913F3B">
        <w:rPr>
          <w:sz w:val="28"/>
          <w:szCs w:val="28"/>
          <w:lang w:eastAsia="ar-SA"/>
        </w:rPr>
        <w:t xml:space="preserve">Основная задача состоит в привлечении жителей поселения занятиями физической культуры и спортом. На территории сельского поселения в общеобразовательном учреждении Бадарской СОШ имеется спортивный зал. Культурно досуговые центры оснащены спортивным инвентарем.  </w:t>
      </w:r>
      <w:r w:rsidRPr="00913F3B">
        <w:rPr>
          <w:sz w:val="28"/>
          <w:szCs w:val="28"/>
        </w:rPr>
        <w:t>Ежегодно на территории поселения проводятся летние районные спортивные игры. Организацией по проведению летних спортивных игр занимаются работники МКУК «КДЦ с.Бадар».  Команда сельского поселения принимает участие во всех видах спорта. В 2022 году в АРМ спорте спортсмены Бадарской и Евдокимовской команды заняли 2 место. В легкой атлетике (бег) среди девочек, спортсменка из команды с.Бадар заняла 3 место. По поднятию гири участник команды с д.Евдокимова занял 2 место.</w:t>
      </w:r>
    </w:p>
    <w:p w:rsidR="00913F3B" w:rsidRPr="00913F3B" w:rsidRDefault="00913F3B" w:rsidP="00913F3B">
      <w:pPr>
        <w:tabs>
          <w:tab w:val="left" w:pos="709"/>
        </w:tabs>
        <w:suppressAutoHyphens/>
        <w:autoSpaceDN w:val="0"/>
        <w:spacing w:line="200" w:lineRule="atLeast"/>
        <w:ind w:firstLine="709"/>
        <w:jc w:val="both"/>
        <w:rPr>
          <w:sz w:val="28"/>
          <w:szCs w:val="28"/>
        </w:rPr>
      </w:pPr>
      <w:r w:rsidRPr="00913F3B">
        <w:rPr>
          <w:sz w:val="28"/>
          <w:szCs w:val="28"/>
        </w:rPr>
        <w:t xml:space="preserve">В зимнее время любимым видом спорта для населения является лыжный спорт. Ежегодно команда сельского поселения в зимнее время принимает участие в зимней </w:t>
      </w:r>
      <w:r w:rsidRPr="00913F3B">
        <w:rPr>
          <w:sz w:val="28"/>
          <w:szCs w:val="28"/>
        </w:rPr>
        <w:lastRenderedPageBreak/>
        <w:t>спартакиаде в соревнованиях по лыжному спорту. В 2021 году в соревнованиях по биатлону команда поселения заняла 2 место.</w:t>
      </w:r>
    </w:p>
    <w:p w:rsidR="00913F3B" w:rsidRPr="00913F3B" w:rsidRDefault="00913F3B" w:rsidP="00913F3B">
      <w:pPr>
        <w:tabs>
          <w:tab w:val="left" w:pos="709"/>
        </w:tabs>
        <w:suppressAutoHyphens/>
        <w:autoSpaceDN w:val="0"/>
        <w:spacing w:line="200" w:lineRule="atLeast"/>
        <w:ind w:firstLine="709"/>
        <w:jc w:val="both"/>
        <w:rPr>
          <w:sz w:val="28"/>
          <w:szCs w:val="28"/>
        </w:rPr>
      </w:pPr>
      <w:r w:rsidRPr="00913F3B">
        <w:rPr>
          <w:sz w:val="28"/>
          <w:szCs w:val="28"/>
        </w:rPr>
        <w:t xml:space="preserve"> Также спортивная команда принимает участие в соревнованиях по шахматам, волейболу, лапте.</w:t>
      </w:r>
    </w:p>
    <w:p w:rsidR="00913F3B" w:rsidRPr="00913F3B" w:rsidRDefault="00913F3B" w:rsidP="00913F3B">
      <w:pPr>
        <w:tabs>
          <w:tab w:val="left" w:pos="709"/>
        </w:tabs>
        <w:suppressAutoHyphens/>
        <w:autoSpaceDN w:val="0"/>
        <w:spacing w:line="200" w:lineRule="atLeast"/>
        <w:ind w:firstLine="709"/>
        <w:jc w:val="both"/>
        <w:rPr>
          <w:sz w:val="28"/>
          <w:szCs w:val="28"/>
        </w:rPr>
      </w:pPr>
      <w:r w:rsidRPr="00913F3B">
        <w:rPr>
          <w:sz w:val="28"/>
          <w:szCs w:val="28"/>
        </w:rPr>
        <w:t xml:space="preserve"> Ежегодно администрацией сельского поселения в бюджет планируются средства для обновления и пополнения спортивного инвентаря. В 2020 году за счет средств народных инициатив был приобретен спортинвентарь для МКУК «КДЦ с.Бадар» на сумму 91903рубля 89 копеек. В 2019 году за счет средств народных инициатив спорт инвентарь был приобретен для МКУК «КДЦ п.Евдокимовский».</w:t>
      </w:r>
    </w:p>
    <w:p w:rsidR="00913F3B" w:rsidRPr="00913F3B" w:rsidRDefault="00913F3B" w:rsidP="00913F3B">
      <w:pPr>
        <w:tabs>
          <w:tab w:val="left" w:pos="709"/>
        </w:tabs>
        <w:suppressAutoHyphens/>
        <w:autoSpaceDN w:val="0"/>
        <w:spacing w:line="200" w:lineRule="atLeast"/>
        <w:jc w:val="both"/>
        <w:rPr>
          <w:sz w:val="28"/>
          <w:szCs w:val="28"/>
        </w:rPr>
      </w:pPr>
    </w:p>
    <w:p w:rsidR="00913F3B" w:rsidRPr="00913F3B" w:rsidRDefault="00913F3B" w:rsidP="00913F3B">
      <w:pPr>
        <w:autoSpaceDE w:val="0"/>
        <w:autoSpaceDN w:val="0"/>
        <w:adjustRightInd w:val="0"/>
        <w:jc w:val="center"/>
        <w:rPr>
          <w:b/>
          <w:bCs/>
          <w:i/>
          <w:iCs/>
          <w:sz w:val="28"/>
          <w:szCs w:val="28"/>
        </w:rPr>
      </w:pPr>
      <w:r w:rsidRPr="00913F3B">
        <w:rPr>
          <w:b/>
          <w:bCs/>
          <w:iCs/>
          <w:sz w:val="28"/>
          <w:szCs w:val="28"/>
        </w:rPr>
        <w:t>Основные мероприятия в сфере молодёжной поли</w:t>
      </w:r>
      <w:r w:rsidRPr="00913F3B">
        <w:rPr>
          <w:b/>
          <w:bCs/>
          <w:i/>
          <w:iCs/>
          <w:sz w:val="28"/>
          <w:szCs w:val="28"/>
        </w:rPr>
        <w:t>тики:</w:t>
      </w:r>
    </w:p>
    <w:p w:rsidR="00913F3B" w:rsidRPr="00913F3B" w:rsidRDefault="00913F3B" w:rsidP="00913F3B">
      <w:pPr>
        <w:autoSpaceDE w:val="0"/>
        <w:autoSpaceDN w:val="0"/>
        <w:adjustRightInd w:val="0"/>
        <w:ind w:firstLine="709"/>
        <w:jc w:val="center"/>
        <w:rPr>
          <w:b/>
          <w:bCs/>
          <w:i/>
          <w:iCs/>
          <w:sz w:val="28"/>
          <w:szCs w:val="28"/>
        </w:rPr>
      </w:pPr>
    </w:p>
    <w:p w:rsidR="00913F3B" w:rsidRPr="00913F3B" w:rsidRDefault="00913F3B" w:rsidP="00913F3B">
      <w:pPr>
        <w:autoSpaceDE w:val="0"/>
        <w:autoSpaceDN w:val="0"/>
        <w:adjustRightInd w:val="0"/>
        <w:ind w:firstLine="709"/>
        <w:jc w:val="both"/>
        <w:rPr>
          <w:sz w:val="28"/>
          <w:szCs w:val="28"/>
        </w:rPr>
      </w:pPr>
      <w:r w:rsidRPr="00913F3B">
        <w:rPr>
          <w:sz w:val="28"/>
          <w:szCs w:val="28"/>
        </w:rPr>
        <w:t>- патриотическое воспитание молодежи;</w:t>
      </w:r>
    </w:p>
    <w:p w:rsidR="00913F3B" w:rsidRPr="00913F3B" w:rsidRDefault="00913F3B" w:rsidP="00913F3B">
      <w:pPr>
        <w:autoSpaceDE w:val="0"/>
        <w:autoSpaceDN w:val="0"/>
        <w:adjustRightInd w:val="0"/>
        <w:ind w:firstLine="709"/>
        <w:jc w:val="both"/>
        <w:rPr>
          <w:sz w:val="28"/>
          <w:szCs w:val="28"/>
        </w:rPr>
      </w:pPr>
      <w:r w:rsidRPr="00913F3B">
        <w:rPr>
          <w:sz w:val="28"/>
          <w:szCs w:val="28"/>
        </w:rPr>
        <w:t>- пропаганда здорового образа жизни, борьба с социально-негативными явлениями.</w:t>
      </w:r>
    </w:p>
    <w:p w:rsidR="00913F3B" w:rsidRPr="00913F3B" w:rsidRDefault="00913F3B" w:rsidP="00913F3B">
      <w:pPr>
        <w:ind w:firstLine="709"/>
        <w:jc w:val="both"/>
        <w:rPr>
          <w:sz w:val="28"/>
          <w:szCs w:val="28"/>
          <w:shd w:val="clear" w:color="auto" w:fill="FFFFFF"/>
        </w:rPr>
      </w:pPr>
    </w:p>
    <w:p w:rsidR="00913F3B" w:rsidRPr="00913F3B" w:rsidRDefault="00913F3B" w:rsidP="00913F3B">
      <w:pPr>
        <w:jc w:val="center"/>
        <w:rPr>
          <w:b/>
          <w:bCs/>
          <w:sz w:val="28"/>
          <w:szCs w:val="28"/>
        </w:rPr>
      </w:pPr>
      <w:r w:rsidRPr="00913F3B">
        <w:rPr>
          <w:b/>
          <w:bCs/>
          <w:sz w:val="28"/>
          <w:szCs w:val="28"/>
        </w:rPr>
        <w:t>Перечень основных проблем и их обоснование с учетом количественных характеристик</w:t>
      </w:r>
    </w:p>
    <w:p w:rsidR="00913F3B" w:rsidRPr="00913F3B" w:rsidRDefault="00913F3B" w:rsidP="00913F3B">
      <w:pPr>
        <w:ind w:firstLine="709"/>
        <w:jc w:val="both"/>
        <w:rPr>
          <w:b/>
          <w:bCs/>
          <w:sz w:val="28"/>
          <w:szCs w:val="28"/>
        </w:rPr>
      </w:pPr>
    </w:p>
    <w:p w:rsidR="00913F3B" w:rsidRPr="00913F3B" w:rsidRDefault="00913F3B" w:rsidP="00913F3B">
      <w:pPr>
        <w:widowControl w:val="0"/>
        <w:ind w:firstLine="709"/>
        <w:jc w:val="both"/>
        <w:rPr>
          <w:rFonts w:eastAsia="Calibri"/>
          <w:sz w:val="28"/>
          <w:szCs w:val="28"/>
        </w:rPr>
      </w:pPr>
      <w:r w:rsidRPr="00913F3B">
        <w:rPr>
          <w:rFonts w:eastAsia="Calibri"/>
          <w:sz w:val="28"/>
          <w:szCs w:val="28"/>
        </w:rPr>
        <w:t>Основными проблемами в сфере культуры являются:</w:t>
      </w:r>
    </w:p>
    <w:p w:rsidR="00913F3B" w:rsidRPr="00913F3B" w:rsidRDefault="00913F3B" w:rsidP="00913F3B">
      <w:pPr>
        <w:widowControl w:val="0"/>
        <w:ind w:firstLine="709"/>
        <w:jc w:val="both"/>
        <w:rPr>
          <w:rFonts w:eastAsia="Calibri"/>
          <w:sz w:val="28"/>
          <w:szCs w:val="28"/>
        </w:rPr>
      </w:pPr>
      <w:r w:rsidRPr="00913F3B">
        <w:rPr>
          <w:rFonts w:eastAsia="Calibri"/>
          <w:sz w:val="28"/>
          <w:szCs w:val="28"/>
        </w:rPr>
        <w:t>1) слабая материально-техническая база муниципальных учреждений культуры;</w:t>
      </w:r>
    </w:p>
    <w:p w:rsidR="00913F3B" w:rsidRPr="00913F3B" w:rsidRDefault="00913F3B" w:rsidP="00913F3B">
      <w:pPr>
        <w:widowControl w:val="0"/>
        <w:ind w:firstLine="709"/>
        <w:jc w:val="both"/>
        <w:rPr>
          <w:rFonts w:eastAsia="Calibri"/>
          <w:sz w:val="28"/>
          <w:szCs w:val="28"/>
        </w:rPr>
      </w:pPr>
      <w:r w:rsidRPr="00913F3B">
        <w:rPr>
          <w:rFonts w:eastAsia="Calibri"/>
          <w:sz w:val="28"/>
          <w:szCs w:val="28"/>
        </w:rPr>
        <w:t>2) низкая обеспеченность профессиональными кадрами.</w:t>
      </w:r>
    </w:p>
    <w:p w:rsidR="00913F3B" w:rsidRPr="00913F3B" w:rsidRDefault="00913F3B" w:rsidP="00913F3B">
      <w:pPr>
        <w:widowControl w:val="0"/>
        <w:ind w:firstLine="709"/>
        <w:jc w:val="both"/>
        <w:rPr>
          <w:rFonts w:eastAsia="Calibri"/>
          <w:sz w:val="28"/>
          <w:szCs w:val="28"/>
        </w:rPr>
      </w:pPr>
      <w:r w:rsidRPr="00913F3B">
        <w:rPr>
          <w:rFonts w:eastAsia="Calibri"/>
          <w:sz w:val="28"/>
          <w:szCs w:val="28"/>
        </w:rPr>
        <w:t>Только 40 % специалистов учреждений культуры имеют профильное образование, около 20 % работающих составляют люди пред пенсионного и пенсионного возраста.</w:t>
      </w:r>
    </w:p>
    <w:p w:rsidR="00913F3B" w:rsidRPr="00913F3B" w:rsidRDefault="00913F3B" w:rsidP="00913F3B">
      <w:pPr>
        <w:ind w:firstLine="709"/>
        <w:jc w:val="both"/>
        <w:rPr>
          <w:sz w:val="28"/>
          <w:szCs w:val="28"/>
        </w:rPr>
      </w:pPr>
      <w:r w:rsidRPr="00913F3B">
        <w:rPr>
          <w:sz w:val="28"/>
          <w:szCs w:val="28"/>
        </w:rPr>
        <w:t>В культурно досуговом центре села Бадар требуется капитальный ремонт кровли.</w:t>
      </w:r>
    </w:p>
    <w:p w:rsidR="00913F3B" w:rsidRPr="00913F3B" w:rsidRDefault="00913F3B" w:rsidP="00913F3B">
      <w:pPr>
        <w:widowControl w:val="0"/>
        <w:tabs>
          <w:tab w:val="num" w:pos="-142"/>
        </w:tabs>
        <w:suppressAutoHyphens/>
        <w:ind w:firstLine="709"/>
        <w:jc w:val="both"/>
        <w:rPr>
          <w:sz w:val="28"/>
          <w:szCs w:val="28"/>
          <w:lang w:eastAsia="zh-CN"/>
        </w:rPr>
      </w:pPr>
      <w:r w:rsidRPr="00913F3B">
        <w:rPr>
          <w:sz w:val="28"/>
          <w:szCs w:val="28"/>
          <w:lang w:eastAsia="zh-CN"/>
        </w:rPr>
        <w:t xml:space="preserve"> Имеется необходимость в строительстве на территории сельского поселения   оборудованных спортивных площадок.</w:t>
      </w:r>
    </w:p>
    <w:p w:rsidR="00913F3B" w:rsidRPr="00913F3B" w:rsidRDefault="00913F3B" w:rsidP="00913F3B">
      <w:pPr>
        <w:widowControl w:val="0"/>
        <w:tabs>
          <w:tab w:val="num" w:pos="-142"/>
        </w:tabs>
        <w:suppressAutoHyphens/>
        <w:ind w:firstLine="709"/>
        <w:jc w:val="both"/>
        <w:rPr>
          <w:sz w:val="28"/>
          <w:szCs w:val="28"/>
          <w:lang w:eastAsia="zh-CN"/>
        </w:rPr>
      </w:pPr>
    </w:p>
    <w:p w:rsidR="00913F3B" w:rsidRPr="00913F3B" w:rsidRDefault="00913F3B" w:rsidP="00913F3B">
      <w:pPr>
        <w:autoSpaceDE w:val="0"/>
        <w:autoSpaceDN w:val="0"/>
        <w:adjustRightInd w:val="0"/>
        <w:jc w:val="center"/>
        <w:rPr>
          <w:b/>
          <w:bCs/>
          <w:sz w:val="28"/>
          <w:szCs w:val="28"/>
        </w:rPr>
      </w:pPr>
      <w:r w:rsidRPr="00913F3B">
        <w:rPr>
          <w:b/>
          <w:bCs/>
          <w:sz w:val="28"/>
          <w:szCs w:val="28"/>
        </w:rPr>
        <w:t>Цели, задачи и мероприятия</w:t>
      </w: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autoSpaceDE w:val="0"/>
        <w:autoSpaceDN w:val="0"/>
        <w:adjustRightInd w:val="0"/>
        <w:jc w:val="center"/>
        <w:rPr>
          <w:b/>
          <w:bCs/>
          <w:i/>
          <w:iCs/>
          <w:sz w:val="28"/>
          <w:szCs w:val="28"/>
        </w:rPr>
      </w:pPr>
      <w:r w:rsidRPr="00913F3B">
        <w:rPr>
          <w:b/>
          <w:bCs/>
          <w:i/>
          <w:iCs/>
          <w:sz w:val="28"/>
          <w:szCs w:val="28"/>
        </w:rPr>
        <w:t>Культура</w:t>
      </w:r>
    </w:p>
    <w:p w:rsidR="00913F3B" w:rsidRPr="00913F3B" w:rsidRDefault="00913F3B" w:rsidP="00913F3B">
      <w:pPr>
        <w:autoSpaceDE w:val="0"/>
        <w:autoSpaceDN w:val="0"/>
        <w:adjustRightInd w:val="0"/>
        <w:ind w:firstLine="709"/>
        <w:rPr>
          <w:b/>
          <w:bCs/>
          <w:i/>
          <w:iCs/>
          <w:sz w:val="28"/>
          <w:szCs w:val="28"/>
        </w:rPr>
      </w:pPr>
    </w:p>
    <w:p w:rsidR="00913F3B" w:rsidRPr="00913F3B" w:rsidRDefault="00913F3B" w:rsidP="00913F3B">
      <w:pPr>
        <w:ind w:firstLine="709"/>
        <w:jc w:val="both"/>
        <w:rPr>
          <w:b/>
          <w:bCs/>
          <w:sz w:val="28"/>
          <w:szCs w:val="28"/>
        </w:rPr>
      </w:pPr>
      <w:r w:rsidRPr="00913F3B">
        <w:rPr>
          <w:b/>
          <w:bCs/>
          <w:i/>
          <w:iCs/>
          <w:sz w:val="28"/>
          <w:szCs w:val="28"/>
        </w:rPr>
        <w:t>Тактическая цель</w:t>
      </w:r>
      <w:r w:rsidRPr="00913F3B">
        <w:rPr>
          <w:b/>
          <w:bCs/>
          <w:sz w:val="28"/>
          <w:szCs w:val="28"/>
        </w:rPr>
        <w:t xml:space="preserve"> </w:t>
      </w:r>
      <w:r w:rsidRPr="00913F3B">
        <w:rPr>
          <w:sz w:val="28"/>
          <w:szCs w:val="28"/>
        </w:rPr>
        <w:t>- развитие культурного потенциала личности и общества в целом</w:t>
      </w:r>
      <w:r w:rsidRPr="00913F3B">
        <w:rPr>
          <w:sz w:val="28"/>
          <w:szCs w:val="28"/>
          <w:lang w:eastAsia="en-US"/>
        </w:rPr>
        <w:t>.</w:t>
      </w:r>
    </w:p>
    <w:p w:rsidR="00913F3B" w:rsidRPr="00913F3B" w:rsidRDefault="00913F3B" w:rsidP="00913F3B">
      <w:pPr>
        <w:ind w:firstLine="709"/>
        <w:jc w:val="both"/>
        <w:rPr>
          <w:sz w:val="28"/>
          <w:szCs w:val="28"/>
        </w:rPr>
      </w:pPr>
      <w:r w:rsidRPr="00913F3B">
        <w:rPr>
          <w:b/>
          <w:bCs/>
          <w:i/>
          <w:iCs/>
          <w:sz w:val="28"/>
          <w:szCs w:val="28"/>
        </w:rPr>
        <w:t>Тактическая задача -</w:t>
      </w:r>
      <w:r w:rsidRPr="00913F3B">
        <w:rPr>
          <w:sz w:val="28"/>
          <w:szCs w:val="28"/>
        </w:rPr>
        <w:t xml:space="preserve"> Укрепление материально-технической базы культурно-досуговых центров на территории Евдокимовского сельского поселения.</w:t>
      </w:r>
    </w:p>
    <w:p w:rsidR="00913F3B" w:rsidRPr="00913F3B" w:rsidRDefault="00913F3B" w:rsidP="00913F3B">
      <w:pPr>
        <w:ind w:firstLine="709"/>
        <w:jc w:val="both"/>
        <w:rPr>
          <w:b/>
          <w:bCs/>
          <w:i/>
          <w:iCs/>
          <w:sz w:val="28"/>
          <w:szCs w:val="28"/>
          <w:lang w:eastAsia="en-US"/>
        </w:rPr>
      </w:pPr>
      <w:r w:rsidRPr="00913F3B">
        <w:rPr>
          <w:b/>
          <w:bCs/>
          <w:i/>
          <w:iCs/>
          <w:sz w:val="28"/>
          <w:szCs w:val="28"/>
        </w:rPr>
        <w:t>Мероприятия:</w:t>
      </w:r>
    </w:p>
    <w:p w:rsidR="00913F3B" w:rsidRPr="00913F3B" w:rsidRDefault="00913F3B" w:rsidP="00913F3B">
      <w:pPr>
        <w:ind w:firstLine="709"/>
        <w:jc w:val="both"/>
        <w:rPr>
          <w:sz w:val="28"/>
          <w:szCs w:val="28"/>
          <w:lang w:eastAsia="en-US"/>
        </w:rPr>
      </w:pPr>
      <w:r w:rsidRPr="00913F3B">
        <w:rPr>
          <w:sz w:val="28"/>
          <w:szCs w:val="28"/>
          <w:lang w:eastAsia="en-US"/>
        </w:rPr>
        <w:t>-поддержка и развитие культурно-досуговых учреждений;</w:t>
      </w:r>
    </w:p>
    <w:p w:rsidR="00913F3B" w:rsidRPr="00913F3B" w:rsidRDefault="00913F3B" w:rsidP="00913F3B">
      <w:pPr>
        <w:ind w:firstLine="709"/>
        <w:jc w:val="both"/>
        <w:rPr>
          <w:sz w:val="28"/>
          <w:szCs w:val="28"/>
          <w:lang w:eastAsia="en-US"/>
        </w:rPr>
      </w:pPr>
      <w:r w:rsidRPr="00913F3B">
        <w:rPr>
          <w:sz w:val="28"/>
          <w:szCs w:val="28"/>
          <w:lang w:eastAsia="en-US"/>
        </w:rPr>
        <w:t>-повышение профессионального уровня специалистов;</w:t>
      </w:r>
    </w:p>
    <w:p w:rsidR="00913F3B" w:rsidRPr="00913F3B" w:rsidRDefault="00913F3B" w:rsidP="00913F3B">
      <w:pPr>
        <w:ind w:firstLine="709"/>
        <w:jc w:val="both"/>
        <w:rPr>
          <w:sz w:val="28"/>
          <w:szCs w:val="28"/>
          <w:lang w:eastAsia="en-US"/>
        </w:rPr>
      </w:pPr>
      <w:r w:rsidRPr="00913F3B">
        <w:rPr>
          <w:sz w:val="28"/>
          <w:szCs w:val="28"/>
          <w:lang w:eastAsia="en-US"/>
        </w:rPr>
        <w:t xml:space="preserve">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913F3B" w:rsidRPr="00913F3B" w:rsidRDefault="00913F3B" w:rsidP="00913F3B">
      <w:pPr>
        <w:ind w:firstLine="709"/>
        <w:jc w:val="both"/>
        <w:rPr>
          <w:sz w:val="28"/>
          <w:szCs w:val="28"/>
          <w:lang w:eastAsia="en-US"/>
        </w:rPr>
      </w:pPr>
    </w:p>
    <w:p w:rsidR="00913F3B" w:rsidRPr="00913F3B" w:rsidRDefault="00913F3B" w:rsidP="00913F3B">
      <w:pPr>
        <w:autoSpaceDE w:val="0"/>
        <w:autoSpaceDN w:val="0"/>
        <w:adjustRightInd w:val="0"/>
        <w:jc w:val="center"/>
        <w:rPr>
          <w:b/>
          <w:bCs/>
          <w:i/>
          <w:iCs/>
          <w:sz w:val="28"/>
          <w:szCs w:val="28"/>
        </w:rPr>
      </w:pPr>
      <w:r w:rsidRPr="00913F3B">
        <w:rPr>
          <w:b/>
          <w:bCs/>
          <w:i/>
          <w:iCs/>
          <w:sz w:val="28"/>
          <w:szCs w:val="28"/>
        </w:rPr>
        <w:t>Физическая культура и спорт</w:t>
      </w:r>
    </w:p>
    <w:p w:rsidR="00913F3B" w:rsidRPr="00913F3B" w:rsidRDefault="00913F3B" w:rsidP="00913F3B">
      <w:pPr>
        <w:autoSpaceDE w:val="0"/>
        <w:autoSpaceDN w:val="0"/>
        <w:adjustRightInd w:val="0"/>
        <w:ind w:firstLine="709"/>
        <w:jc w:val="center"/>
        <w:rPr>
          <w:sz w:val="28"/>
          <w:szCs w:val="28"/>
        </w:rPr>
      </w:pPr>
    </w:p>
    <w:p w:rsidR="00913F3B" w:rsidRPr="00913F3B" w:rsidRDefault="00913F3B" w:rsidP="00913F3B">
      <w:pPr>
        <w:autoSpaceDE w:val="0"/>
        <w:autoSpaceDN w:val="0"/>
        <w:adjustRightInd w:val="0"/>
        <w:ind w:firstLine="709"/>
        <w:jc w:val="both"/>
        <w:rPr>
          <w:sz w:val="28"/>
          <w:szCs w:val="28"/>
          <w:lang w:eastAsia="en-US"/>
        </w:rPr>
      </w:pPr>
      <w:r w:rsidRPr="00913F3B">
        <w:rPr>
          <w:b/>
          <w:bCs/>
          <w:i/>
          <w:iCs/>
          <w:sz w:val="28"/>
          <w:szCs w:val="28"/>
        </w:rPr>
        <w:t>Тактическая цель</w:t>
      </w:r>
      <w:r w:rsidRPr="00913F3B">
        <w:rPr>
          <w:b/>
          <w:bCs/>
          <w:sz w:val="28"/>
          <w:szCs w:val="28"/>
        </w:rPr>
        <w:t xml:space="preserve"> </w:t>
      </w:r>
      <w:r w:rsidRPr="00913F3B">
        <w:rPr>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913F3B">
        <w:rPr>
          <w:sz w:val="28"/>
          <w:szCs w:val="28"/>
          <w:lang w:eastAsia="en-US"/>
        </w:rPr>
        <w:t>.</w:t>
      </w:r>
    </w:p>
    <w:p w:rsidR="00913F3B" w:rsidRPr="00913F3B" w:rsidRDefault="00913F3B" w:rsidP="00913F3B">
      <w:pPr>
        <w:autoSpaceDE w:val="0"/>
        <w:autoSpaceDN w:val="0"/>
        <w:adjustRightInd w:val="0"/>
        <w:ind w:firstLine="709"/>
        <w:jc w:val="both"/>
        <w:rPr>
          <w:sz w:val="28"/>
          <w:szCs w:val="28"/>
        </w:rPr>
      </w:pPr>
      <w:r w:rsidRPr="00913F3B">
        <w:rPr>
          <w:b/>
          <w:bCs/>
          <w:i/>
          <w:iCs/>
          <w:sz w:val="28"/>
          <w:szCs w:val="28"/>
        </w:rPr>
        <w:t>Тактическая задача</w:t>
      </w:r>
      <w:r w:rsidRPr="00913F3B">
        <w:rPr>
          <w:sz w:val="28"/>
          <w:szCs w:val="28"/>
        </w:rPr>
        <w:t xml:space="preserve"> - создание условий, для регулярных самостоятельных занятий физической культурой и спортом.</w:t>
      </w:r>
    </w:p>
    <w:p w:rsidR="00913F3B" w:rsidRPr="00913F3B" w:rsidRDefault="00913F3B" w:rsidP="00913F3B">
      <w:pPr>
        <w:autoSpaceDE w:val="0"/>
        <w:autoSpaceDN w:val="0"/>
        <w:adjustRightInd w:val="0"/>
        <w:ind w:firstLine="709"/>
        <w:jc w:val="both"/>
        <w:rPr>
          <w:b/>
          <w:bCs/>
          <w:i/>
          <w:iCs/>
          <w:sz w:val="28"/>
          <w:szCs w:val="28"/>
          <w:lang w:eastAsia="en-US"/>
        </w:rPr>
      </w:pPr>
      <w:r w:rsidRPr="00913F3B">
        <w:rPr>
          <w:b/>
          <w:bCs/>
          <w:i/>
          <w:iCs/>
          <w:sz w:val="28"/>
          <w:szCs w:val="28"/>
          <w:lang w:eastAsia="en-US"/>
        </w:rPr>
        <w:t>Мероприятия:</w:t>
      </w:r>
    </w:p>
    <w:p w:rsidR="00913F3B" w:rsidRPr="00913F3B" w:rsidRDefault="00913F3B" w:rsidP="00913F3B">
      <w:pPr>
        <w:autoSpaceDE w:val="0"/>
        <w:autoSpaceDN w:val="0"/>
        <w:adjustRightInd w:val="0"/>
        <w:ind w:firstLine="709"/>
        <w:jc w:val="both"/>
        <w:rPr>
          <w:sz w:val="28"/>
          <w:szCs w:val="28"/>
        </w:rPr>
      </w:pPr>
      <w:r w:rsidRPr="00913F3B">
        <w:rPr>
          <w:sz w:val="28"/>
          <w:szCs w:val="28"/>
        </w:rPr>
        <w:t>- Содействие в оснащении необходимым спортивным оборудованием и инвентарём для занятий физической культурой и спортом. Вовлечение широких слоев населения в активное занятие спортом для полноценного физического и духовного развития.</w:t>
      </w:r>
    </w:p>
    <w:p w:rsidR="00913F3B" w:rsidRPr="00913F3B" w:rsidRDefault="00913F3B" w:rsidP="00913F3B">
      <w:pPr>
        <w:autoSpaceDE w:val="0"/>
        <w:autoSpaceDN w:val="0"/>
        <w:adjustRightInd w:val="0"/>
        <w:ind w:firstLine="709"/>
        <w:jc w:val="both"/>
        <w:rPr>
          <w:sz w:val="28"/>
          <w:szCs w:val="28"/>
        </w:rPr>
      </w:pPr>
      <w:r w:rsidRPr="00913F3B">
        <w:rPr>
          <w:sz w:val="28"/>
          <w:szCs w:val="28"/>
        </w:rPr>
        <w:t>- Привлечение дипломированных спорт инструкторов.</w:t>
      </w:r>
    </w:p>
    <w:p w:rsidR="00913F3B" w:rsidRPr="00913F3B" w:rsidRDefault="00913F3B" w:rsidP="00913F3B">
      <w:pPr>
        <w:widowControl w:val="0"/>
        <w:ind w:firstLine="709"/>
        <w:jc w:val="both"/>
        <w:rPr>
          <w:rFonts w:eastAsia="Calibri"/>
          <w:sz w:val="28"/>
          <w:szCs w:val="28"/>
        </w:rPr>
      </w:pPr>
    </w:p>
    <w:p w:rsidR="00913F3B" w:rsidRPr="00913F3B" w:rsidRDefault="00913F3B" w:rsidP="00913F3B">
      <w:pPr>
        <w:widowControl w:val="0"/>
        <w:jc w:val="center"/>
        <w:rPr>
          <w:rFonts w:eastAsia="Calibri"/>
          <w:b/>
          <w:bCs/>
          <w:i/>
          <w:iCs/>
          <w:sz w:val="20"/>
          <w:szCs w:val="20"/>
        </w:rPr>
      </w:pPr>
      <w:r w:rsidRPr="00913F3B">
        <w:rPr>
          <w:rFonts w:eastAsia="Calibri"/>
          <w:b/>
          <w:bCs/>
          <w:i/>
          <w:iCs/>
          <w:sz w:val="28"/>
          <w:szCs w:val="28"/>
        </w:rPr>
        <w:t>Молодежная политика</w:t>
      </w:r>
    </w:p>
    <w:p w:rsidR="00913F3B" w:rsidRPr="00913F3B" w:rsidRDefault="00913F3B" w:rsidP="00913F3B">
      <w:pPr>
        <w:autoSpaceDE w:val="0"/>
        <w:autoSpaceDN w:val="0"/>
        <w:adjustRightInd w:val="0"/>
        <w:jc w:val="both"/>
        <w:rPr>
          <w:sz w:val="28"/>
          <w:szCs w:val="28"/>
        </w:rPr>
      </w:pPr>
    </w:p>
    <w:p w:rsidR="00913F3B" w:rsidRPr="00913F3B" w:rsidRDefault="00913F3B" w:rsidP="00913F3B">
      <w:pPr>
        <w:autoSpaceDE w:val="0"/>
        <w:autoSpaceDN w:val="0"/>
        <w:adjustRightInd w:val="0"/>
        <w:ind w:firstLine="709"/>
        <w:jc w:val="both"/>
        <w:rPr>
          <w:sz w:val="28"/>
          <w:szCs w:val="28"/>
        </w:rPr>
      </w:pPr>
      <w:r w:rsidRPr="00913F3B">
        <w:rPr>
          <w:b/>
          <w:bCs/>
          <w:i/>
          <w:iCs/>
          <w:sz w:val="28"/>
          <w:szCs w:val="28"/>
        </w:rPr>
        <w:t xml:space="preserve">Тактическая цель </w:t>
      </w:r>
      <w:r w:rsidRPr="00913F3B">
        <w:rPr>
          <w:i/>
          <w:iCs/>
          <w:sz w:val="28"/>
          <w:szCs w:val="28"/>
        </w:rPr>
        <w:t>-</w:t>
      </w:r>
      <w:r w:rsidRPr="00913F3B">
        <w:rPr>
          <w:sz w:val="28"/>
          <w:szCs w:val="28"/>
        </w:rPr>
        <w:t xml:space="preserve"> качественное развитие потенциала молодежи.</w:t>
      </w:r>
    </w:p>
    <w:p w:rsidR="00913F3B" w:rsidRPr="00913F3B" w:rsidRDefault="00913F3B" w:rsidP="00913F3B">
      <w:pPr>
        <w:autoSpaceDE w:val="0"/>
        <w:autoSpaceDN w:val="0"/>
        <w:adjustRightInd w:val="0"/>
        <w:ind w:firstLine="709"/>
        <w:jc w:val="both"/>
        <w:rPr>
          <w:sz w:val="28"/>
          <w:szCs w:val="28"/>
        </w:rPr>
      </w:pPr>
      <w:r w:rsidRPr="00913F3B">
        <w:rPr>
          <w:b/>
          <w:bCs/>
          <w:i/>
          <w:iCs/>
          <w:sz w:val="28"/>
          <w:szCs w:val="28"/>
          <w:lang w:eastAsia="en-US"/>
        </w:rPr>
        <w:t xml:space="preserve">Тактическая задача </w:t>
      </w:r>
      <w:r w:rsidRPr="00913F3B">
        <w:rPr>
          <w:sz w:val="28"/>
          <w:szCs w:val="28"/>
          <w:lang w:eastAsia="en-US"/>
        </w:rPr>
        <w:t>- с</w:t>
      </w:r>
      <w:r w:rsidRPr="00913F3B">
        <w:rPr>
          <w:sz w:val="28"/>
          <w:szCs w:val="28"/>
        </w:rPr>
        <w:t>оздание условий для сохранения и развития потенциала молодежи.</w:t>
      </w:r>
    </w:p>
    <w:p w:rsidR="00913F3B" w:rsidRPr="00913F3B" w:rsidRDefault="00913F3B" w:rsidP="00913F3B">
      <w:pPr>
        <w:autoSpaceDE w:val="0"/>
        <w:autoSpaceDN w:val="0"/>
        <w:adjustRightInd w:val="0"/>
        <w:ind w:firstLine="709"/>
        <w:jc w:val="both"/>
        <w:rPr>
          <w:b/>
          <w:bCs/>
          <w:i/>
          <w:iCs/>
          <w:sz w:val="28"/>
          <w:szCs w:val="28"/>
          <w:lang w:eastAsia="en-US"/>
        </w:rPr>
      </w:pPr>
      <w:r w:rsidRPr="00913F3B">
        <w:rPr>
          <w:b/>
          <w:bCs/>
          <w:i/>
          <w:iCs/>
          <w:sz w:val="28"/>
          <w:szCs w:val="28"/>
          <w:lang w:eastAsia="en-US"/>
        </w:rPr>
        <w:t>Мероприятия:</w:t>
      </w:r>
    </w:p>
    <w:p w:rsidR="00913F3B" w:rsidRPr="00913F3B" w:rsidRDefault="00913F3B" w:rsidP="00913F3B">
      <w:pPr>
        <w:autoSpaceDE w:val="0"/>
        <w:autoSpaceDN w:val="0"/>
        <w:adjustRightInd w:val="0"/>
        <w:ind w:firstLine="709"/>
        <w:jc w:val="both"/>
        <w:rPr>
          <w:sz w:val="28"/>
          <w:szCs w:val="28"/>
        </w:rPr>
      </w:pPr>
      <w:r w:rsidRPr="00913F3B">
        <w:rPr>
          <w:sz w:val="28"/>
          <w:szCs w:val="28"/>
        </w:rPr>
        <w:t xml:space="preserve"> Выявление, поддержка и обеспечение самореализации талантливой и социально активной молодёжи. Поддержка молодых семей, формирование у молодёжи позитивного отношения к институту семьи, ответственного родительства. Формирование духовно-нравственных ценностей и гражданского патриотизма молодёжи.</w:t>
      </w:r>
    </w:p>
    <w:p w:rsidR="00913F3B" w:rsidRPr="00913F3B" w:rsidRDefault="00913F3B" w:rsidP="00913F3B">
      <w:pPr>
        <w:autoSpaceDE w:val="0"/>
        <w:autoSpaceDN w:val="0"/>
        <w:adjustRightInd w:val="0"/>
        <w:jc w:val="center"/>
        <w:rPr>
          <w:b/>
          <w:bCs/>
          <w:sz w:val="28"/>
          <w:szCs w:val="28"/>
        </w:rPr>
      </w:pPr>
    </w:p>
    <w:p w:rsidR="00913F3B" w:rsidRPr="00913F3B" w:rsidRDefault="00913F3B" w:rsidP="00913F3B">
      <w:pPr>
        <w:keepNext/>
        <w:widowControl w:val="0"/>
        <w:jc w:val="center"/>
        <w:outlineLvl w:val="0"/>
        <w:rPr>
          <w:rFonts w:eastAsia="Arial Unicode MS"/>
          <w:b/>
          <w:bCs/>
          <w:sz w:val="26"/>
        </w:rPr>
      </w:pPr>
      <w:r w:rsidRPr="00913F3B">
        <w:rPr>
          <w:rFonts w:eastAsia="Arial Unicode MS"/>
          <w:b/>
          <w:bCs/>
          <w:sz w:val="28"/>
          <w:szCs w:val="28"/>
        </w:rPr>
        <w:t>3.2. Приоритет 2. «Создание комфортного пространства для жизни»</w:t>
      </w:r>
    </w:p>
    <w:p w:rsidR="00913F3B" w:rsidRPr="00913F3B" w:rsidRDefault="00913F3B" w:rsidP="00913F3B">
      <w:pPr>
        <w:jc w:val="both"/>
        <w:rPr>
          <w:lang w:eastAsia="zh-CN"/>
        </w:rPr>
      </w:pPr>
    </w:p>
    <w:p w:rsidR="00913F3B" w:rsidRPr="00913F3B" w:rsidRDefault="00913F3B" w:rsidP="00913F3B">
      <w:pPr>
        <w:ind w:firstLine="851"/>
        <w:jc w:val="center"/>
        <w:rPr>
          <w:b/>
          <w:bCs/>
          <w:sz w:val="28"/>
          <w:szCs w:val="28"/>
        </w:rPr>
      </w:pPr>
      <w:r w:rsidRPr="00913F3B">
        <w:rPr>
          <w:b/>
          <w:bCs/>
          <w:sz w:val="28"/>
          <w:szCs w:val="28"/>
        </w:rPr>
        <w:t>3.2.1. Жилищно-коммунальное хозяйство</w:t>
      </w:r>
    </w:p>
    <w:p w:rsidR="00913F3B" w:rsidRPr="00913F3B" w:rsidRDefault="00913F3B" w:rsidP="00913F3B">
      <w:pPr>
        <w:jc w:val="center"/>
        <w:rPr>
          <w:b/>
          <w:bCs/>
          <w:sz w:val="28"/>
          <w:szCs w:val="28"/>
        </w:rPr>
      </w:pPr>
    </w:p>
    <w:p w:rsidR="00913F3B" w:rsidRPr="00913F3B" w:rsidRDefault="00913F3B" w:rsidP="00913F3B">
      <w:pPr>
        <w:ind w:firstLine="709"/>
        <w:jc w:val="both"/>
        <w:rPr>
          <w:bCs/>
          <w:sz w:val="28"/>
          <w:szCs w:val="28"/>
        </w:rPr>
      </w:pPr>
      <w:r w:rsidRPr="00913F3B">
        <w:rPr>
          <w:bCs/>
          <w:sz w:val="28"/>
          <w:szCs w:val="28"/>
        </w:rPr>
        <w:t>Жилищный фонд Евдокимовского муниципального образования составляет 36,1 тыс. кв.м, обеспеченность жильем – 24,89 м</w:t>
      </w:r>
      <w:r w:rsidRPr="00913F3B">
        <w:rPr>
          <w:bCs/>
          <w:sz w:val="28"/>
          <w:szCs w:val="28"/>
          <w:vertAlign w:val="superscript"/>
        </w:rPr>
        <w:t>2</w:t>
      </w:r>
      <w:r w:rsidRPr="00913F3B">
        <w:rPr>
          <w:bCs/>
          <w:sz w:val="28"/>
          <w:szCs w:val="28"/>
        </w:rPr>
        <w:t xml:space="preserve"> общей площади на одного жителя, что выше, чем в среднем по Иркутской области (19,9 м</w:t>
      </w:r>
      <w:r w:rsidRPr="00913F3B">
        <w:rPr>
          <w:bCs/>
          <w:sz w:val="28"/>
          <w:szCs w:val="28"/>
          <w:vertAlign w:val="superscript"/>
        </w:rPr>
        <w:t>2</w:t>
      </w:r>
      <w:r w:rsidRPr="00913F3B">
        <w:rPr>
          <w:bCs/>
          <w:sz w:val="28"/>
          <w:szCs w:val="28"/>
        </w:rPr>
        <w:t xml:space="preserve">/чел.). </w:t>
      </w:r>
    </w:p>
    <w:p w:rsidR="00913F3B" w:rsidRPr="00913F3B" w:rsidRDefault="00913F3B" w:rsidP="00913F3B">
      <w:pPr>
        <w:ind w:firstLine="709"/>
        <w:jc w:val="both"/>
        <w:rPr>
          <w:rFonts w:eastAsia="Calibri"/>
          <w:sz w:val="28"/>
          <w:szCs w:val="28"/>
          <w:lang w:eastAsia="en-US"/>
        </w:rPr>
      </w:pPr>
      <w:r w:rsidRPr="00913F3B">
        <w:rPr>
          <w:rFonts w:eastAsia="Calibri"/>
          <w:sz w:val="28"/>
          <w:szCs w:val="28"/>
          <w:lang w:eastAsia="en-US"/>
        </w:rPr>
        <w:t>Данные о жилом фонде Евдокимовского сельского поселения представлены в таблице:</w:t>
      </w:r>
    </w:p>
    <w:p w:rsidR="00913F3B" w:rsidRPr="00913F3B" w:rsidRDefault="00913F3B" w:rsidP="00913F3B">
      <w:pPr>
        <w:ind w:firstLine="709"/>
        <w:rPr>
          <w:rFonts w:eastAsia="Calibr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4195"/>
      </w:tblGrid>
      <w:tr w:rsidR="00913F3B" w:rsidRPr="00913F3B" w:rsidTr="00913F3B">
        <w:trPr>
          <w:trHeight w:val="288"/>
        </w:trPr>
        <w:tc>
          <w:tcPr>
            <w:tcW w:w="5954" w:type="dxa"/>
            <w:shd w:val="clear" w:color="auto" w:fill="auto"/>
          </w:tcPr>
          <w:p w:rsidR="00913F3B" w:rsidRPr="00913F3B" w:rsidRDefault="00913F3B" w:rsidP="00913F3B">
            <w:pPr>
              <w:jc w:val="center"/>
              <w:rPr>
                <w:rFonts w:eastAsia="Calibri"/>
                <w:b/>
                <w:sz w:val="28"/>
                <w:szCs w:val="28"/>
              </w:rPr>
            </w:pPr>
            <w:r w:rsidRPr="00913F3B">
              <w:rPr>
                <w:rFonts w:eastAsia="Calibri"/>
                <w:b/>
                <w:sz w:val="28"/>
                <w:szCs w:val="28"/>
              </w:rPr>
              <w:t>Наименование</w:t>
            </w:r>
          </w:p>
        </w:tc>
        <w:tc>
          <w:tcPr>
            <w:tcW w:w="4252" w:type="dxa"/>
            <w:shd w:val="clear" w:color="auto" w:fill="auto"/>
          </w:tcPr>
          <w:p w:rsidR="00913F3B" w:rsidRPr="00913F3B" w:rsidRDefault="00913F3B" w:rsidP="00913F3B">
            <w:pPr>
              <w:jc w:val="center"/>
              <w:rPr>
                <w:rFonts w:eastAsia="Calibri"/>
                <w:b/>
                <w:sz w:val="28"/>
                <w:szCs w:val="28"/>
              </w:rPr>
            </w:pPr>
            <w:r w:rsidRPr="00913F3B">
              <w:rPr>
                <w:rFonts w:eastAsia="Calibri"/>
                <w:b/>
                <w:sz w:val="28"/>
                <w:szCs w:val="28"/>
              </w:rPr>
              <w:t>На 01.01.2022 г.</w:t>
            </w:r>
          </w:p>
        </w:tc>
      </w:tr>
      <w:tr w:rsidR="00913F3B" w:rsidRPr="00913F3B" w:rsidTr="00913F3B">
        <w:trPr>
          <w:trHeight w:val="278"/>
        </w:trPr>
        <w:tc>
          <w:tcPr>
            <w:tcW w:w="5954" w:type="dxa"/>
            <w:shd w:val="clear" w:color="auto" w:fill="auto"/>
          </w:tcPr>
          <w:p w:rsidR="00913F3B" w:rsidRPr="00913F3B" w:rsidRDefault="00913F3B" w:rsidP="00913F3B">
            <w:pPr>
              <w:rPr>
                <w:rFonts w:eastAsia="Calibri"/>
                <w:sz w:val="28"/>
                <w:szCs w:val="28"/>
              </w:rPr>
            </w:pPr>
            <w:r w:rsidRPr="00913F3B">
              <w:rPr>
                <w:rFonts w:eastAsia="Calibri"/>
                <w:sz w:val="28"/>
                <w:szCs w:val="28"/>
              </w:rPr>
              <w:t>Общий жилой фонд, кв.м., в т. ч.</w:t>
            </w:r>
          </w:p>
        </w:tc>
        <w:tc>
          <w:tcPr>
            <w:tcW w:w="4252" w:type="dxa"/>
            <w:shd w:val="clear" w:color="auto" w:fill="auto"/>
          </w:tcPr>
          <w:p w:rsidR="00913F3B" w:rsidRPr="00913F3B" w:rsidRDefault="00913F3B" w:rsidP="00913F3B">
            <w:pPr>
              <w:autoSpaceDE w:val="0"/>
              <w:autoSpaceDN w:val="0"/>
              <w:adjustRightInd w:val="0"/>
              <w:jc w:val="center"/>
              <w:rPr>
                <w:rFonts w:eastAsia="Calibri"/>
                <w:sz w:val="28"/>
                <w:szCs w:val="28"/>
              </w:rPr>
            </w:pPr>
            <w:r w:rsidRPr="00913F3B">
              <w:rPr>
                <w:rFonts w:eastAsia="Calibri"/>
                <w:sz w:val="28"/>
                <w:szCs w:val="28"/>
              </w:rPr>
              <w:t>36100</w:t>
            </w:r>
          </w:p>
        </w:tc>
      </w:tr>
      <w:tr w:rsidR="00913F3B" w:rsidRPr="00913F3B" w:rsidTr="00913F3B">
        <w:trPr>
          <w:trHeight w:val="430"/>
        </w:trPr>
        <w:tc>
          <w:tcPr>
            <w:tcW w:w="5954" w:type="dxa"/>
            <w:shd w:val="clear" w:color="auto" w:fill="auto"/>
          </w:tcPr>
          <w:p w:rsidR="00913F3B" w:rsidRPr="00913F3B" w:rsidRDefault="00913F3B" w:rsidP="00913F3B">
            <w:pPr>
              <w:rPr>
                <w:rFonts w:eastAsia="Calibri"/>
                <w:sz w:val="28"/>
                <w:szCs w:val="28"/>
              </w:rPr>
            </w:pPr>
            <w:r w:rsidRPr="00913F3B">
              <w:rPr>
                <w:rFonts w:eastAsia="Calibri"/>
                <w:sz w:val="28"/>
                <w:szCs w:val="28"/>
              </w:rPr>
              <w:t>Полублагоуствоенный жилой фонд, кв.м. (централизованное холодное водоснабжение, водоотведение)</w:t>
            </w:r>
          </w:p>
        </w:tc>
        <w:tc>
          <w:tcPr>
            <w:tcW w:w="4252" w:type="dxa"/>
            <w:shd w:val="clear" w:color="auto" w:fill="auto"/>
          </w:tcPr>
          <w:p w:rsidR="00913F3B" w:rsidRPr="00913F3B" w:rsidRDefault="00913F3B" w:rsidP="00913F3B">
            <w:pPr>
              <w:autoSpaceDE w:val="0"/>
              <w:autoSpaceDN w:val="0"/>
              <w:adjustRightInd w:val="0"/>
              <w:jc w:val="center"/>
              <w:rPr>
                <w:rFonts w:eastAsia="Calibri"/>
                <w:sz w:val="28"/>
                <w:szCs w:val="28"/>
              </w:rPr>
            </w:pPr>
            <w:r w:rsidRPr="00913F3B">
              <w:rPr>
                <w:rFonts w:eastAsia="Calibri"/>
                <w:sz w:val="28"/>
                <w:szCs w:val="28"/>
              </w:rPr>
              <w:t>5 081</w:t>
            </w:r>
          </w:p>
        </w:tc>
      </w:tr>
      <w:tr w:rsidR="00913F3B" w:rsidRPr="00913F3B" w:rsidTr="00913F3B">
        <w:trPr>
          <w:trHeight w:val="255"/>
        </w:trPr>
        <w:tc>
          <w:tcPr>
            <w:tcW w:w="5954" w:type="dxa"/>
            <w:shd w:val="clear" w:color="auto" w:fill="auto"/>
          </w:tcPr>
          <w:p w:rsidR="00913F3B" w:rsidRPr="00913F3B" w:rsidRDefault="00913F3B" w:rsidP="00913F3B">
            <w:pPr>
              <w:rPr>
                <w:rFonts w:eastAsia="Calibri"/>
                <w:sz w:val="28"/>
                <w:szCs w:val="28"/>
              </w:rPr>
            </w:pPr>
            <w:r w:rsidRPr="00913F3B">
              <w:rPr>
                <w:rFonts w:eastAsia="Calibri"/>
                <w:sz w:val="28"/>
                <w:szCs w:val="28"/>
              </w:rPr>
              <w:t xml:space="preserve">Неблагоустроенный жилой фонд, кв.м. </w:t>
            </w:r>
          </w:p>
        </w:tc>
        <w:tc>
          <w:tcPr>
            <w:tcW w:w="4252" w:type="dxa"/>
            <w:shd w:val="clear" w:color="auto" w:fill="auto"/>
          </w:tcPr>
          <w:p w:rsidR="00913F3B" w:rsidRPr="00913F3B" w:rsidRDefault="00913F3B" w:rsidP="00913F3B">
            <w:pPr>
              <w:autoSpaceDE w:val="0"/>
              <w:autoSpaceDN w:val="0"/>
              <w:adjustRightInd w:val="0"/>
              <w:jc w:val="center"/>
              <w:rPr>
                <w:rFonts w:eastAsia="Calibri"/>
                <w:sz w:val="28"/>
                <w:szCs w:val="28"/>
              </w:rPr>
            </w:pPr>
            <w:r w:rsidRPr="00913F3B">
              <w:rPr>
                <w:rFonts w:eastAsia="Calibri"/>
                <w:sz w:val="28"/>
                <w:szCs w:val="28"/>
              </w:rPr>
              <w:t>31010</w:t>
            </w:r>
          </w:p>
        </w:tc>
      </w:tr>
      <w:tr w:rsidR="00913F3B" w:rsidRPr="00913F3B" w:rsidTr="00913F3B">
        <w:trPr>
          <w:trHeight w:val="430"/>
        </w:trPr>
        <w:tc>
          <w:tcPr>
            <w:tcW w:w="5954" w:type="dxa"/>
            <w:shd w:val="clear" w:color="auto" w:fill="auto"/>
          </w:tcPr>
          <w:p w:rsidR="00913F3B" w:rsidRPr="00913F3B" w:rsidRDefault="00913F3B" w:rsidP="00913F3B">
            <w:pPr>
              <w:rPr>
                <w:rFonts w:eastAsia="Calibri"/>
                <w:sz w:val="28"/>
                <w:szCs w:val="28"/>
              </w:rPr>
            </w:pPr>
            <w:r w:rsidRPr="00913F3B">
              <w:rPr>
                <w:rFonts w:eastAsia="Calibri"/>
                <w:sz w:val="28"/>
                <w:szCs w:val="28"/>
              </w:rPr>
              <w:t>Общий жилой фонд на 1 жителя, кв.м. общей площади</w:t>
            </w:r>
          </w:p>
        </w:tc>
        <w:tc>
          <w:tcPr>
            <w:tcW w:w="4252" w:type="dxa"/>
            <w:shd w:val="clear" w:color="auto" w:fill="auto"/>
          </w:tcPr>
          <w:p w:rsidR="00913F3B" w:rsidRPr="00913F3B" w:rsidRDefault="00913F3B" w:rsidP="00913F3B">
            <w:pPr>
              <w:autoSpaceDE w:val="0"/>
              <w:autoSpaceDN w:val="0"/>
              <w:adjustRightInd w:val="0"/>
              <w:jc w:val="center"/>
              <w:rPr>
                <w:rFonts w:eastAsia="Calibri"/>
                <w:sz w:val="28"/>
                <w:szCs w:val="28"/>
              </w:rPr>
            </w:pPr>
            <w:r w:rsidRPr="00913F3B">
              <w:rPr>
                <w:rFonts w:eastAsia="Calibri"/>
                <w:sz w:val="28"/>
                <w:szCs w:val="28"/>
              </w:rPr>
              <w:t>27,94</w:t>
            </w:r>
          </w:p>
        </w:tc>
      </w:tr>
    </w:tbl>
    <w:p w:rsidR="00913F3B" w:rsidRPr="00913F3B" w:rsidRDefault="00913F3B" w:rsidP="00913F3B">
      <w:pPr>
        <w:ind w:firstLine="567"/>
        <w:jc w:val="both"/>
        <w:rPr>
          <w:sz w:val="28"/>
          <w:szCs w:val="28"/>
        </w:rPr>
      </w:pPr>
    </w:p>
    <w:p w:rsidR="00913F3B" w:rsidRPr="00913F3B" w:rsidRDefault="00913F3B" w:rsidP="00913F3B">
      <w:pPr>
        <w:ind w:firstLine="567"/>
        <w:jc w:val="both"/>
        <w:rPr>
          <w:color w:val="000000"/>
          <w:sz w:val="28"/>
          <w:szCs w:val="28"/>
        </w:rPr>
      </w:pPr>
      <w:r w:rsidRPr="00913F3B">
        <w:rPr>
          <w:sz w:val="28"/>
          <w:szCs w:val="28"/>
        </w:rPr>
        <w:t xml:space="preserve">Жилой фонд Евдокимовского сельского поселения включает 431 дом, из них </w:t>
      </w:r>
      <w:r w:rsidRPr="00913F3B">
        <w:rPr>
          <w:color w:val="000000"/>
          <w:sz w:val="28"/>
          <w:szCs w:val="28"/>
        </w:rPr>
        <w:t xml:space="preserve">1 многоквартирный жилой дом в кирпичном исполнении, имеющий централизованное </w:t>
      </w:r>
      <w:r w:rsidRPr="00913F3B">
        <w:rPr>
          <w:color w:val="000000"/>
          <w:sz w:val="28"/>
          <w:szCs w:val="28"/>
        </w:rPr>
        <w:lastRenderedPageBreak/>
        <w:t>холодное водоснабжение, водоотведение, 277 индивидуальных жилых дома с приусадебными участками, которые имеют печное и бойлерное отопление, 153 дома блокированной застройки (частично имеющих централизованное водоснабжение и водоотведение).</w:t>
      </w:r>
    </w:p>
    <w:p w:rsidR="00913F3B" w:rsidRPr="00913F3B" w:rsidRDefault="00913F3B" w:rsidP="00913F3B">
      <w:pPr>
        <w:ind w:firstLine="709"/>
        <w:jc w:val="both"/>
        <w:rPr>
          <w:color w:val="000000"/>
          <w:sz w:val="28"/>
          <w:szCs w:val="28"/>
        </w:rPr>
      </w:pPr>
      <w:r w:rsidRPr="00913F3B">
        <w:rPr>
          <w:color w:val="000000"/>
          <w:sz w:val="28"/>
          <w:szCs w:val="28"/>
        </w:rPr>
        <w:t>Жилищный фонд имеет большой износ от (30 до 70%):</w:t>
      </w:r>
    </w:p>
    <w:p w:rsidR="00913F3B" w:rsidRPr="00913F3B" w:rsidRDefault="00913F3B" w:rsidP="00913F3B">
      <w:pPr>
        <w:ind w:firstLine="709"/>
        <w:jc w:val="both"/>
        <w:rPr>
          <w:color w:val="000000"/>
          <w:sz w:val="28"/>
          <w:szCs w:val="28"/>
        </w:rPr>
      </w:pPr>
      <w:r w:rsidRPr="00913F3B">
        <w:rPr>
          <w:color w:val="000000"/>
          <w:sz w:val="28"/>
          <w:szCs w:val="28"/>
        </w:rPr>
        <w:t>от 0 до 30 %-1,0 тыс. м2;</w:t>
      </w:r>
    </w:p>
    <w:p w:rsidR="00913F3B" w:rsidRPr="00913F3B" w:rsidRDefault="00913F3B" w:rsidP="00913F3B">
      <w:pPr>
        <w:ind w:firstLine="709"/>
        <w:jc w:val="both"/>
        <w:rPr>
          <w:color w:val="000000"/>
          <w:sz w:val="28"/>
          <w:szCs w:val="28"/>
        </w:rPr>
      </w:pPr>
      <w:r w:rsidRPr="00913F3B">
        <w:rPr>
          <w:color w:val="000000"/>
          <w:sz w:val="28"/>
          <w:szCs w:val="28"/>
        </w:rPr>
        <w:t>от 31до 65%-21,5 тыс. м2;</w:t>
      </w:r>
    </w:p>
    <w:p w:rsidR="00913F3B" w:rsidRPr="00913F3B" w:rsidRDefault="00913F3B" w:rsidP="00913F3B">
      <w:pPr>
        <w:ind w:firstLine="709"/>
        <w:jc w:val="both"/>
        <w:rPr>
          <w:color w:val="000000"/>
          <w:sz w:val="28"/>
          <w:szCs w:val="28"/>
        </w:rPr>
      </w:pPr>
      <w:r w:rsidRPr="00913F3B">
        <w:rPr>
          <w:color w:val="000000"/>
          <w:sz w:val="28"/>
          <w:szCs w:val="28"/>
        </w:rPr>
        <w:t>от 66 до 70% -9,5 тыс. м2;</w:t>
      </w:r>
    </w:p>
    <w:p w:rsidR="00913F3B" w:rsidRPr="00913F3B" w:rsidRDefault="00913F3B" w:rsidP="00913F3B">
      <w:pPr>
        <w:ind w:firstLine="709"/>
        <w:jc w:val="both"/>
        <w:rPr>
          <w:color w:val="000000"/>
          <w:sz w:val="28"/>
          <w:szCs w:val="28"/>
        </w:rPr>
      </w:pPr>
      <w:r w:rsidRPr="00913F3B">
        <w:rPr>
          <w:color w:val="000000"/>
          <w:sz w:val="28"/>
          <w:szCs w:val="28"/>
        </w:rPr>
        <w:t>свыше 70% 3,4 тыс. м2.</w:t>
      </w:r>
    </w:p>
    <w:p w:rsidR="00913F3B" w:rsidRPr="00913F3B" w:rsidRDefault="00913F3B" w:rsidP="00913F3B">
      <w:pPr>
        <w:ind w:firstLine="709"/>
        <w:jc w:val="both"/>
        <w:rPr>
          <w:color w:val="000000"/>
          <w:sz w:val="28"/>
          <w:szCs w:val="28"/>
        </w:rPr>
      </w:pPr>
      <w:r w:rsidRPr="00913F3B">
        <w:rPr>
          <w:color w:val="000000"/>
          <w:sz w:val="28"/>
          <w:szCs w:val="28"/>
        </w:rPr>
        <w:t>Наличие аварийного и ветхого жилого фонда не зарегистрировано.</w:t>
      </w:r>
    </w:p>
    <w:p w:rsidR="00913F3B" w:rsidRPr="00913F3B" w:rsidRDefault="00913F3B" w:rsidP="00913F3B">
      <w:pPr>
        <w:ind w:firstLine="567"/>
        <w:jc w:val="both"/>
        <w:rPr>
          <w:b/>
          <w:sz w:val="28"/>
          <w:szCs w:val="28"/>
        </w:rPr>
      </w:pPr>
      <w:r w:rsidRPr="00913F3B">
        <w:rPr>
          <w:b/>
          <w:color w:val="000000"/>
          <w:sz w:val="28"/>
          <w:szCs w:val="28"/>
        </w:rPr>
        <w:t>Водоснабжение</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sz w:val="28"/>
          <w:szCs w:val="28"/>
        </w:rPr>
        <w:t>Водоснабжение населенных пунктов сельского поселения осуществляется из 6 водонапорных башен, одиночных скважин:</w:t>
      </w:r>
      <w:r w:rsidRPr="00913F3B">
        <w:rPr>
          <w:bCs/>
          <w:color w:val="000000"/>
          <w:sz w:val="28"/>
          <w:szCs w:val="28"/>
          <w:lang w:eastAsia="en-US"/>
        </w:rPr>
        <w:t xml:space="preserve"> </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bCs/>
          <w:color w:val="000000"/>
          <w:sz w:val="28"/>
          <w:szCs w:val="28"/>
          <w:lang w:eastAsia="en-US"/>
        </w:rPr>
        <w:t>1. Перфиловкася 11а. с.Бадар;</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bCs/>
          <w:color w:val="000000"/>
          <w:sz w:val="28"/>
          <w:szCs w:val="28"/>
          <w:lang w:eastAsia="en-US"/>
        </w:rPr>
        <w:t>2 Центральная12а д.Забор;</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bCs/>
          <w:color w:val="000000"/>
          <w:sz w:val="28"/>
          <w:szCs w:val="28"/>
          <w:lang w:eastAsia="en-US"/>
        </w:rPr>
        <w:t>3.Центральная 42а д.Забор;</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bCs/>
          <w:color w:val="000000"/>
          <w:sz w:val="28"/>
          <w:szCs w:val="28"/>
          <w:lang w:eastAsia="en-US"/>
        </w:rPr>
        <w:t>4.Центральная 19а д.Евдокимова;</w:t>
      </w:r>
    </w:p>
    <w:p w:rsidR="00913F3B" w:rsidRPr="00913F3B" w:rsidRDefault="00913F3B" w:rsidP="00913F3B">
      <w:pPr>
        <w:autoSpaceDE w:val="0"/>
        <w:autoSpaceDN w:val="0"/>
        <w:adjustRightInd w:val="0"/>
        <w:ind w:firstLine="709"/>
        <w:jc w:val="both"/>
        <w:rPr>
          <w:bCs/>
          <w:color w:val="000000"/>
          <w:sz w:val="28"/>
          <w:szCs w:val="28"/>
          <w:lang w:eastAsia="en-US"/>
        </w:rPr>
      </w:pPr>
      <w:r w:rsidRPr="00913F3B">
        <w:rPr>
          <w:bCs/>
          <w:color w:val="000000"/>
          <w:sz w:val="28"/>
          <w:szCs w:val="28"/>
          <w:lang w:eastAsia="en-US"/>
        </w:rPr>
        <w:t>5.Лесная 12а д.Евдокимова;</w:t>
      </w:r>
    </w:p>
    <w:p w:rsidR="00913F3B" w:rsidRPr="00913F3B" w:rsidRDefault="00913F3B" w:rsidP="00913F3B">
      <w:pPr>
        <w:ind w:firstLine="709"/>
        <w:jc w:val="both"/>
        <w:rPr>
          <w:sz w:val="28"/>
          <w:szCs w:val="28"/>
        </w:rPr>
      </w:pPr>
      <w:r w:rsidRPr="00913F3B">
        <w:rPr>
          <w:bCs/>
          <w:color w:val="000000"/>
          <w:sz w:val="28"/>
          <w:szCs w:val="28"/>
          <w:lang w:eastAsia="en-US"/>
        </w:rPr>
        <w:t>6.Куйбышевская 18а д.Евдокимова.</w:t>
      </w:r>
      <w:r w:rsidRPr="00913F3B">
        <w:rPr>
          <w:sz w:val="28"/>
          <w:szCs w:val="28"/>
        </w:rPr>
        <w:t xml:space="preserve"> </w:t>
      </w:r>
    </w:p>
    <w:p w:rsidR="00913F3B" w:rsidRPr="00913F3B" w:rsidRDefault="00913F3B" w:rsidP="00913F3B">
      <w:pPr>
        <w:ind w:firstLine="709"/>
        <w:jc w:val="both"/>
        <w:rPr>
          <w:sz w:val="28"/>
          <w:szCs w:val="28"/>
        </w:rPr>
      </w:pPr>
      <w:r w:rsidRPr="00913F3B">
        <w:rPr>
          <w:sz w:val="28"/>
          <w:szCs w:val="28"/>
        </w:rPr>
        <w:t>В населенном пункте с. Бадар осуществляется централизованное водоснабжение. Протяженность централизованной системы холодного водоснабжения 2390 метров, в том числе нуждающихся в замене 1540 метров. Водозабор воды осуществляется из поверхностных вод погружным насосом и поступает в водонапорную башню. Из водонапорной башни по централизованной системе вода подается населению. Годовой объем потребляемой воды из централизованного водоснабжения составляет 6107 м3. Услугами централизованного водоснабжения пользуются 180 человек (42 дома). Доставка воды частному сектору производится частными лицами личным транспортом. Охват населения по обеспечению питьевой водой составляет 100%.</w:t>
      </w:r>
    </w:p>
    <w:p w:rsidR="00913F3B" w:rsidRPr="00913F3B" w:rsidRDefault="00913F3B" w:rsidP="00913F3B">
      <w:pPr>
        <w:ind w:firstLine="709"/>
        <w:jc w:val="both"/>
        <w:rPr>
          <w:bCs/>
          <w:sz w:val="28"/>
          <w:szCs w:val="28"/>
        </w:rPr>
      </w:pPr>
      <w:r w:rsidRPr="00913F3B">
        <w:rPr>
          <w:bCs/>
          <w:sz w:val="28"/>
          <w:szCs w:val="28"/>
        </w:rPr>
        <w:t>Для подачи воды соответствующей санитарным нормам в населенном пункте с.Бадар установлена станция водоочистки «</w:t>
      </w:r>
      <w:r w:rsidRPr="00913F3B">
        <w:rPr>
          <w:bCs/>
          <w:sz w:val="28"/>
          <w:szCs w:val="28"/>
          <w:lang w:val="en-US"/>
        </w:rPr>
        <w:t>AVR</w:t>
      </w:r>
      <w:r w:rsidRPr="00913F3B">
        <w:rPr>
          <w:bCs/>
          <w:sz w:val="28"/>
          <w:szCs w:val="28"/>
        </w:rPr>
        <w:t>-</w:t>
      </w:r>
      <w:r w:rsidRPr="00913F3B">
        <w:rPr>
          <w:bCs/>
          <w:sz w:val="28"/>
          <w:szCs w:val="28"/>
          <w:lang w:val="en-US"/>
        </w:rPr>
        <w:t>WP</w:t>
      </w:r>
      <w:r w:rsidRPr="00913F3B">
        <w:rPr>
          <w:bCs/>
          <w:sz w:val="28"/>
          <w:szCs w:val="28"/>
        </w:rPr>
        <w:t xml:space="preserve"> -1,3».</w:t>
      </w:r>
    </w:p>
    <w:p w:rsidR="00913F3B" w:rsidRPr="00913F3B" w:rsidRDefault="00913F3B" w:rsidP="00913F3B">
      <w:pPr>
        <w:ind w:firstLine="709"/>
        <w:jc w:val="both"/>
        <w:rPr>
          <w:sz w:val="28"/>
          <w:szCs w:val="28"/>
        </w:rPr>
      </w:pPr>
      <w:r w:rsidRPr="00913F3B">
        <w:rPr>
          <w:bCs/>
          <w:sz w:val="28"/>
          <w:szCs w:val="28"/>
        </w:rPr>
        <w:t>Ежегодно на средства народных инициатив для водонапорных башен приобретаются глубинные насосы. В 2019 году была приобретена электростанция для водонапорной башни в д.Евдокимова на сумму 66780 рублей. В 2022 году приобрели глубинный насос и электростанцию на сумму 135000,00 рублей.</w:t>
      </w:r>
    </w:p>
    <w:p w:rsidR="00913F3B" w:rsidRPr="00913F3B" w:rsidRDefault="00913F3B" w:rsidP="00913F3B">
      <w:pPr>
        <w:ind w:firstLine="709"/>
        <w:jc w:val="both"/>
        <w:rPr>
          <w:bCs/>
          <w:sz w:val="28"/>
          <w:szCs w:val="28"/>
        </w:rPr>
      </w:pPr>
      <w:r w:rsidRPr="00913F3B">
        <w:rPr>
          <w:sz w:val="28"/>
          <w:szCs w:val="28"/>
        </w:rPr>
        <w:t xml:space="preserve">      </w:t>
      </w:r>
      <w:r w:rsidRPr="00913F3B">
        <w:rPr>
          <w:bCs/>
          <w:sz w:val="28"/>
          <w:szCs w:val="28"/>
        </w:rPr>
        <w:t>При наличии финансирования требуется замена сетей водоснабжения в количестве 1540 метров.</w:t>
      </w:r>
    </w:p>
    <w:p w:rsidR="00913F3B" w:rsidRPr="00913F3B" w:rsidRDefault="00913F3B" w:rsidP="00913F3B">
      <w:pPr>
        <w:jc w:val="both"/>
        <w:rPr>
          <w:sz w:val="28"/>
          <w:szCs w:val="28"/>
        </w:rPr>
      </w:pPr>
      <w:r w:rsidRPr="00913F3B">
        <w:rPr>
          <w:bCs/>
          <w:sz w:val="28"/>
          <w:szCs w:val="28"/>
        </w:rPr>
        <w:t>Водоотведение</w:t>
      </w:r>
    </w:p>
    <w:p w:rsidR="00913F3B" w:rsidRPr="00913F3B" w:rsidRDefault="00913F3B" w:rsidP="00913F3B">
      <w:pPr>
        <w:ind w:firstLine="709"/>
        <w:jc w:val="both"/>
        <w:rPr>
          <w:bCs/>
          <w:sz w:val="28"/>
          <w:szCs w:val="28"/>
        </w:rPr>
      </w:pPr>
      <w:r w:rsidRPr="00913F3B">
        <w:rPr>
          <w:bCs/>
          <w:sz w:val="28"/>
          <w:szCs w:val="28"/>
        </w:rPr>
        <w:t>В Евдокимовском сельском поселении в населенных пунктах в с. Бадар, ул. Звездная, Перфиловская, существует централизованная канализационная сеть. Протяженность канализационных сетей 3200 м. в том числе нуждающейся в замене 3200 метров. Жидкие бытовые отходы собираются в выгребные ямы и вывозятся на полигон специализированной техникой.</w:t>
      </w:r>
    </w:p>
    <w:p w:rsidR="00913F3B" w:rsidRPr="00913F3B" w:rsidRDefault="00913F3B" w:rsidP="00913F3B">
      <w:pPr>
        <w:suppressAutoHyphens/>
        <w:ind w:firstLine="709"/>
        <w:jc w:val="center"/>
        <w:rPr>
          <w:b/>
          <w:bCs/>
          <w:sz w:val="28"/>
          <w:szCs w:val="28"/>
        </w:rPr>
      </w:pPr>
    </w:p>
    <w:p w:rsidR="00913F3B" w:rsidRPr="00913F3B" w:rsidRDefault="00913F3B" w:rsidP="00913F3B">
      <w:pPr>
        <w:suppressAutoHyphens/>
        <w:ind w:firstLine="709"/>
        <w:jc w:val="center"/>
        <w:rPr>
          <w:b/>
          <w:bCs/>
          <w:sz w:val="28"/>
          <w:szCs w:val="28"/>
        </w:rPr>
      </w:pPr>
      <w:r w:rsidRPr="00913F3B">
        <w:rPr>
          <w:b/>
          <w:bCs/>
          <w:sz w:val="28"/>
          <w:szCs w:val="28"/>
        </w:rPr>
        <w:t>Цель, задачи и мероприятия</w:t>
      </w:r>
    </w:p>
    <w:p w:rsidR="00913F3B" w:rsidRPr="00913F3B" w:rsidRDefault="00913F3B" w:rsidP="00913F3B">
      <w:pPr>
        <w:suppressAutoHyphens/>
        <w:ind w:firstLine="709"/>
        <w:jc w:val="both"/>
        <w:rPr>
          <w:sz w:val="28"/>
          <w:szCs w:val="28"/>
        </w:rPr>
      </w:pPr>
    </w:p>
    <w:p w:rsidR="00913F3B" w:rsidRPr="00913F3B" w:rsidRDefault="00913F3B" w:rsidP="00913F3B">
      <w:pPr>
        <w:ind w:firstLine="709"/>
        <w:jc w:val="both"/>
        <w:rPr>
          <w:b/>
          <w:bCs/>
          <w:sz w:val="28"/>
          <w:szCs w:val="28"/>
        </w:rPr>
      </w:pPr>
      <w:r w:rsidRPr="00913F3B">
        <w:rPr>
          <w:b/>
          <w:bCs/>
          <w:i/>
          <w:iCs/>
          <w:sz w:val="28"/>
          <w:szCs w:val="28"/>
        </w:rPr>
        <w:lastRenderedPageBreak/>
        <w:t>Тактическая цель</w:t>
      </w:r>
      <w:r w:rsidRPr="00913F3B">
        <w:rPr>
          <w:b/>
          <w:bCs/>
          <w:sz w:val="28"/>
          <w:szCs w:val="28"/>
        </w:rPr>
        <w:t xml:space="preserve"> – </w:t>
      </w:r>
      <w:r w:rsidRPr="00913F3B">
        <w:rPr>
          <w:sz w:val="28"/>
          <w:szCs w:val="28"/>
        </w:rPr>
        <w:t>повышение качества предоставляемых жилищно-коммунальных услуг, улучшение состояния жилищного фонда в сельском поселении.</w:t>
      </w:r>
    </w:p>
    <w:p w:rsidR="00913F3B" w:rsidRPr="00913F3B" w:rsidRDefault="00913F3B" w:rsidP="00913F3B">
      <w:pPr>
        <w:ind w:firstLine="709"/>
        <w:jc w:val="both"/>
        <w:rPr>
          <w:sz w:val="28"/>
          <w:szCs w:val="28"/>
        </w:rPr>
      </w:pPr>
      <w:r w:rsidRPr="00913F3B">
        <w:rPr>
          <w:b/>
          <w:bCs/>
          <w:i/>
          <w:iCs/>
          <w:sz w:val="28"/>
          <w:szCs w:val="28"/>
        </w:rPr>
        <w:t xml:space="preserve">Тактическая задача </w:t>
      </w:r>
      <w:r w:rsidRPr="00913F3B">
        <w:rPr>
          <w:b/>
          <w:bCs/>
          <w:sz w:val="28"/>
          <w:szCs w:val="28"/>
        </w:rPr>
        <w:t xml:space="preserve">– </w:t>
      </w:r>
      <w:r w:rsidRPr="00913F3B">
        <w:rPr>
          <w:sz w:val="28"/>
          <w:szCs w:val="28"/>
        </w:rPr>
        <w:t>ликвидация жилых домов, признанных ветхими и аварийными.</w:t>
      </w:r>
    </w:p>
    <w:p w:rsidR="00913F3B" w:rsidRPr="00913F3B" w:rsidRDefault="00913F3B" w:rsidP="00913F3B">
      <w:pPr>
        <w:ind w:firstLine="709"/>
        <w:jc w:val="both"/>
        <w:rPr>
          <w:sz w:val="28"/>
          <w:szCs w:val="28"/>
        </w:rPr>
      </w:pPr>
      <w:r w:rsidRPr="00913F3B">
        <w:rPr>
          <w:b/>
          <w:i/>
          <w:sz w:val="28"/>
          <w:szCs w:val="28"/>
        </w:rPr>
        <w:t xml:space="preserve">Мероприятия: </w:t>
      </w:r>
      <w:r w:rsidRPr="00913F3B">
        <w:rPr>
          <w:sz w:val="28"/>
          <w:szCs w:val="28"/>
        </w:rPr>
        <w:t>признание жилых домов ветхими и аварийными.</w:t>
      </w:r>
    </w:p>
    <w:p w:rsidR="00913F3B" w:rsidRPr="00913F3B" w:rsidRDefault="00913F3B" w:rsidP="00913F3B">
      <w:pPr>
        <w:ind w:firstLine="709"/>
        <w:jc w:val="both"/>
        <w:rPr>
          <w:bCs/>
          <w:i/>
          <w:iCs/>
          <w:sz w:val="28"/>
          <w:szCs w:val="28"/>
          <w:u w:val="single"/>
        </w:rPr>
      </w:pPr>
      <w:r w:rsidRPr="00913F3B">
        <w:rPr>
          <w:b/>
          <w:bCs/>
          <w:i/>
          <w:iCs/>
          <w:sz w:val="28"/>
          <w:szCs w:val="28"/>
        </w:rPr>
        <w:t>Тактическая цель-</w:t>
      </w:r>
      <w:r w:rsidRPr="00913F3B">
        <w:rPr>
          <w:bCs/>
          <w:iCs/>
          <w:sz w:val="28"/>
          <w:szCs w:val="28"/>
        </w:rPr>
        <w:t>развитие систем коммунальной инфраструктуры.</w:t>
      </w:r>
    </w:p>
    <w:p w:rsidR="00913F3B" w:rsidRPr="00913F3B" w:rsidRDefault="00913F3B" w:rsidP="00913F3B">
      <w:pPr>
        <w:ind w:firstLine="709"/>
        <w:jc w:val="both"/>
        <w:rPr>
          <w:bCs/>
          <w:iCs/>
          <w:sz w:val="28"/>
          <w:szCs w:val="28"/>
          <w:u w:val="single"/>
        </w:rPr>
      </w:pPr>
      <w:r w:rsidRPr="00913F3B">
        <w:rPr>
          <w:b/>
          <w:bCs/>
          <w:i/>
          <w:iCs/>
          <w:sz w:val="28"/>
          <w:szCs w:val="28"/>
        </w:rPr>
        <w:t xml:space="preserve">Тактическая задача – </w:t>
      </w:r>
      <w:r w:rsidRPr="00913F3B">
        <w:rPr>
          <w:bCs/>
          <w:iCs/>
          <w:sz w:val="28"/>
          <w:szCs w:val="28"/>
        </w:rPr>
        <w:t>обеспечение качественным и устойчивым водоснабжением жителей муниципального образования.</w:t>
      </w:r>
    </w:p>
    <w:p w:rsidR="00913F3B" w:rsidRPr="00913F3B" w:rsidRDefault="00913F3B" w:rsidP="00913F3B">
      <w:pPr>
        <w:ind w:firstLine="709"/>
        <w:jc w:val="both"/>
        <w:rPr>
          <w:sz w:val="28"/>
          <w:szCs w:val="28"/>
        </w:rPr>
      </w:pPr>
      <w:r w:rsidRPr="00913F3B">
        <w:rPr>
          <w:b/>
          <w:i/>
          <w:sz w:val="28"/>
          <w:szCs w:val="28"/>
        </w:rPr>
        <w:t xml:space="preserve">Мероприятия: </w:t>
      </w:r>
      <w:r w:rsidRPr="00913F3B">
        <w:rPr>
          <w:sz w:val="28"/>
          <w:szCs w:val="28"/>
        </w:rPr>
        <w:t>реконструкция водонапорных башен, капитальный ремонт существующей сети водоснабжения и водоотведения.</w:t>
      </w:r>
    </w:p>
    <w:p w:rsidR="00913F3B" w:rsidRPr="00913F3B" w:rsidRDefault="00913F3B" w:rsidP="00913F3B">
      <w:pPr>
        <w:ind w:firstLine="709"/>
        <w:jc w:val="both"/>
        <w:rPr>
          <w:bCs/>
          <w:iCs/>
          <w:sz w:val="28"/>
          <w:szCs w:val="28"/>
          <w:u w:val="single"/>
        </w:rPr>
      </w:pPr>
    </w:p>
    <w:p w:rsidR="00913F3B" w:rsidRPr="00913F3B" w:rsidRDefault="00913F3B" w:rsidP="00913F3B">
      <w:pPr>
        <w:ind w:firstLine="709"/>
        <w:jc w:val="center"/>
        <w:rPr>
          <w:b/>
          <w:bCs/>
          <w:sz w:val="28"/>
          <w:szCs w:val="28"/>
        </w:rPr>
      </w:pPr>
      <w:r w:rsidRPr="00913F3B">
        <w:rPr>
          <w:b/>
          <w:bCs/>
          <w:sz w:val="28"/>
          <w:szCs w:val="28"/>
        </w:rPr>
        <w:t>3.2.2. Безопасные качественные дороги</w:t>
      </w:r>
    </w:p>
    <w:p w:rsidR="00913F3B" w:rsidRPr="00913F3B" w:rsidRDefault="00913F3B" w:rsidP="00913F3B">
      <w:pPr>
        <w:ind w:firstLine="709"/>
        <w:rPr>
          <w:b/>
          <w:bCs/>
          <w:sz w:val="28"/>
          <w:szCs w:val="28"/>
        </w:rPr>
      </w:pPr>
    </w:p>
    <w:p w:rsidR="00913F3B" w:rsidRPr="00913F3B" w:rsidRDefault="00913F3B" w:rsidP="00913F3B">
      <w:pPr>
        <w:ind w:firstLine="540"/>
        <w:jc w:val="both"/>
        <w:rPr>
          <w:b/>
          <w:sz w:val="28"/>
          <w:szCs w:val="28"/>
        </w:rPr>
      </w:pPr>
      <w:r w:rsidRPr="00913F3B">
        <w:rPr>
          <w:sz w:val="28"/>
          <w:szCs w:val="28"/>
        </w:rPr>
        <w:t>Дорожно-транспортная сеть Евдокимовского сельского поселения состоит из дорог 1</w:t>
      </w:r>
      <w:r w:rsidRPr="00913F3B">
        <w:rPr>
          <w:sz w:val="28"/>
          <w:szCs w:val="28"/>
          <w:lang w:val="en-US"/>
        </w:rPr>
        <w:t>V</w:t>
      </w:r>
      <w:r w:rsidRPr="00913F3B">
        <w:rPr>
          <w:sz w:val="28"/>
          <w:szCs w:val="28"/>
        </w:rPr>
        <w:t>-</w:t>
      </w:r>
      <w:r w:rsidRPr="00913F3B">
        <w:rPr>
          <w:sz w:val="28"/>
          <w:szCs w:val="28"/>
          <w:lang w:val="en-US"/>
        </w:rPr>
        <w:t>V</w:t>
      </w:r>
      <w:r w:rsidRPr="00913F3B">
        <w:rPr>
          <w:sz w:val="28"/>
          <w:szCs w:val="28"/>
        </w:rPr>
        <w:t xml:space="preserve"> категории, предназначенных не для скоростного движения</w:t>
      </w:r>
      <w:r w:rsidRPr="00913F3B">
        <w:rPr>
          <w:bCs/>
          <w:sz w:val="28"/>
          <w:szCs w:val="28"/>
        </w:rPr>
        <w:t>.</w:t>
      </w:r>
    </w:p>
    <w:p w:rsidR="00913F3B" w:rsidRPr="00913F3B" w:rsidRDefault="00913F3B" w:rsidP="00913F3B">
      <w:pPr>
        <w:ind w:firstLine="540"/>
        <w:jc w:val="right"/>
        <w:rPr>
          <w:sz w:val="28"/>
          <w:szCs w:val="2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261"/>
        <w:gridCol w:w="1134"/>
        <w:gridCol w:w="1950"/>
      </w:tblGrid>
      <w:tr w:rsidR="00913F3B" w:rsidRPr="00913F3B" w:rsidTr="00913F3B">
        <w:tc>
          <w:tcPr>
            <w:tcW w:w="4077" w:type="dxa"/>
            <w:shd w:val="clear" w:color="auto" w:fill="auto"/>
          </w:tcPr>
          <w:p w:rsidR="00913F3B" w:rsidRPr="00913F3B" w:rsidRDefault="00913F3B" w:rsidP="00913F3B">
            <w:pPr>
              <w:jc w:val="center"/>
              <w:rPr>
                <w:sz w:val="28"/>
                <w:szCs w:val="28"/>
              </w:rPr>
            </w:pPr>
            <w:r w:rsidRPr="00913F3B">
              <w:rPr>
                <w:sz w:val="28"/>
                <w:szCs w:val="28"/>
              </w:rPr>
              <w:t>Участки автодорог</w:t>
            </w:r>
          </w:p>
        </w:tc>
        <w:tc>
          <w:tcPr>
            <w:tcW w:w="3261" w:type="dxa"/>
            <w:shd w:val="clear" w:color="auto" w:fill="auto"/>
          </w:tcPr>
          <w:p w:rsidR="00913F3B" w:rsidRPr="00913F3B" w:rsidRDefault="00913F3B" w:rsidP="00913F3B">
            <w:pPr>
              <w:jc w:val="center"/>
              <w:rPr>
                <w:sz w:val="28"/>
                <w:szCs w:val="28"/>
              </w:rPr>
            </w:pPr>
            <w:r w:rsidRPr="00913F3B">
              <w:rPr>
                <w:sz w:val="28"/>
                <w:szCs w:val="28"/>
              </w:rPr>
              <w:t>Общая протяженность в границах поселения, км</w:t>
            </w:r>
          </w:p>
        </w:tc>
        <w:tc>
          <w:tcPr>
            <w:tcW w:w="1134" w:type="dxa"/>
            <w:tcBorders>
              <w:right w:val="single" w:sz="4" w:space="0" w:color="auto"/>
            </w:tcBorders>
            <w:shd w:val="clear" w:color="auto" w:fill="auto"/>
          </w:tcPr>
          <w:p w:rsidR="00913F3B" w:rsidRPr="00913F3B" w:rsidRDefault="00913F3B" w:rsidP="00913F3B">
            <w:pPr>
              <w:jc w:val="center"/>
              <w:rPr>
                <w:sz w:val="28"/>
                <w:szCs w:val="28"/>
              </w:rPr>
            </w:pPr>
            <w:r w:rsidRPr="00913F3B">
              <w:rPr>
                <w:sz w:val="28"/>
                <w:szCs w:val="28"/>
              </w:rPr>
              <w:t>Тип дороги</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r w:rsidRPr="00913F3B">
              <w:rPr>
                <w:sz w:val="28"/>
                <w:szCs w:val="28"/>
              </w:rPr>
              <w:t>Тип дорожного покрытия</w:t>
            </w:r>
          </w:p>
        </w:tc>
      </w:tr>
      <w:tr w:rsidR="00913F3B" w:rsidRPr="00913F3B" w:rsidTr="00913F3B">
        <w:tc>
          <w:tcPr>
            <w:tcW w:w="8472" w:type="dxa"/>
            <w:gridSpan w:val="3"/>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Областные автодороги общего пользования местного значения</w:t>
            </w:r>
          </w:p>
        </w:tc>
        <w:tc>
          <w:tcPr>
            <w:tcW w:w="1950" w:type="dxa"/>
            <w:tcBorders>
              <w:left w:val="single" w:sz="4" w:space="0" w:color="auto"/>
            </w:tcBorders>
            <w:shd w:val="clear" w:color="auto" w:fill="auto"/>
          </w:tcPr>
          <w:p w:rsidR="00913F3B" w:rsidRPr="00913F3B" w:rsidRDefault="00913F3B" w:rsidP="00913F3B">
            <w:pPr>
              <w:jc w:val="center"/>
              <w:rPr>
                <w:b/>
                <w:sz w:val="28"/>
                <w:szCs w:val="28"/>
              </w:rPr>
            </w:pPr>
          </w:p>
        </w:tc>
      </w:tr>
      <w:tr w:rsidR="00913F3B" w:rsidRPr="00913F3B" w:rsidTr="00913F3B">
        <w:tc>
          <w:tcPr>
            <w:tcW w:w="4077" w:type="dxa"/>
            <w:shd w:val="clear" w:color="auto" w:fill="auto"/>
          </w:tcPr>
          <w:p w:rsidR="00913F3B" w:rsidRPr="00913F3B" w:rsidRDefault="00913F3B" w:rsidP="00913F3B">
            <w:pPr>
              <w:rPr>
                <w:sz w:val="28"/>
                <w:szCs w:val="28"/>
              </w:rPr>
            </w:pPr>
            <w:r w:rsidRPr="00913F3B">
              <w:rPr>
                <w:sz w:val="28"/>
                <w:szCs w:val="28"/>
              </w:rPr>
              <w:t>с.Перфилово- с.Бадар-д.Евдокимова</w:t>
            </w:r>
          </w:p>
        </w:tc>
        <w:tc>
          <w:tcPr>
            <w:tcW w:w="3261" w:type="dxa"/>
            <w:shd w:val="clear" w:color="auto" w:fill="auto"/>
          </w:tcPr>
          <w:p w:rsidR="00913F3B" w:rsidRPr="00913F3B" w:rsidRDefault="00913F3B" w:rsidP="00913F3B">
            <w:pPr>
              <w:jc w:val="center"/>
              <w:rPr>
                <w:b/>
                <w:sz w:val="28"/>
                <w:szCs w:val="28"/>
              </w:rPr>
            </w:pPr>
            <w:r w:rsidRPr="00913F3B">
              <w:rPr>
                <w:b/>
                <w:sz w:val="28"/>
                <w:szCs w:val="28"/>
              </w:rPr>
              <w:t>18,97</w:t>
            </w:r>
          </w:p>
        </w:tc>
        <w:tc>
          <w:tcPr>
            <w:tcW w:w="1134" w:type="dxa"/>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4</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r w:rsidRPr="00913F3B">
              <w:rPr>
                <w:sz w:val="28"/>
                <w:szCs w:val="28"/>
              </w:rPr>
              <w:t>Асфальтобетон</w:t>
            </w:r>
          </w:p>
        </w:tc>
      </w:tr>
      <w:tr w:rsidR="00913F3B" w:rsidRPr="00913F3B" w:rsidTr="00913F3B">
        <w:tc>
          <w:tcPr>
            <w:tcW w:w="4077" w:type="dxa"/>
            <w:shd w:val="clear" w:color="auto" w:fill="auto"/>
          </w:tcPr>
          <w:p w:rsidR="00913F3B" w:rsidRPr="00913F3B" w:rsidRDefault="00913F3B" w:rsidP="00913F3B">
            <w:pPr>
              <w:jc w:val="center"/>
              <w:rPr>
                <w:sz w:val="28"/>
                <w:szCs w:val="28"/>
              </w:rPr>
            </w:pPr>
            <w:r w:rsidRPr="00913F3B">
              <w:rPr>
                <w:sz w:val="28"/>
                <w:szCs w:val="28"/>
              </w:rPr>
              <w:t>Подъезд к д. Красный Октябрь</w:t>
            </w:r>
          </w:p>
        </w:tc>
        <w:tc>
          <w:tcPr>
            <w:tcW w:w="3261" w:type="dxa"/>
            <w:shd w:val="clear" w:color="auto" w:fill="auto"/>
          </w:tcPr>
          <w:p w:rsidR="00913F3B" w:rsidRPr="00913F3B" w:rsidRDefault="00913F3B" w:rsidP="00913F3B">
            <w:pPr>
              <w:jc w:val="center"/>
              <w:rPr>
                <w:b/>
                <w:sz w:val="28"/>
                <w:szCs w:val="28"/>
              </w:rPr>
            </w:pPr>
            <w:r w:rsidRPr="00913F3B">
              <w:rPr>
                <w:b/>
                <w:sz w:val="28"/>
                <w:szCs w:val="28"/>
              </w:rPr>
              <w:t>3,2</w:t>
            </w:r>
          </w:p>
        </w:tc>
        <w:tc>
          <w:tcPr>
            <w:tcW w:w="1134" w:type="dxa"/>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4</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r w:rsidRPr="00913F3B">
              <w:rPr>
                <w:sz w:val="28"/>
                <w:szCs w:val="28"/>
              </w:rPr>
              <w:t>Асфальтобетон</w:t>
            </w:r>
          </w:p>
        </w:tc>
      </w:tr>
      <w:tr w:rsidR="00913F3B" w:rsidRPr="00913F3B" w:rsidTr="00913F3B">
        <w:tc>
          <w:tcPr>
            <w:tcW w:w="8472" w:type="dxa"/>
            <w:gridSpan w:val="3"/>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Автомобильные дороги общего пользования местного значения</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p>
        </w:tc>
      </w:tr>
      <w:tr w:rsidR="00913F3B" w:rsidRPr="00913F3B" w:rsidTr="00913F3B">
        <w:tc>
          <w:tcPr>
            <w:tcW w:w="4077" w:type="dxa"/>
            <w:shd w:val="clear" w:color="auto" w:fill="auto"/>
          </w:tcPr>
          <w:p w:rsidR="00913F3B" w:rsidRPr="00913F3B" w:rsidRDefault="00913F3B" w:rsidP="00913F3B">
            <w:pPr>
              <w:jc w:val="center"/>
              <w:rPr>
                <w:sz w:val="28"/>
                <w:szCs w:val="28"/>
              </w:rPr>
            </w:pPr>
            <w:r w:rsidRPr="00913F3B">
              <w:rPr>
                <w:sz w:val="28"/>
                <w:szCs w:val="28"/>
              </w:rPr>
              <w:t>Подъезд к п.Евдокимовский</w:t>
            </w:r>
          </w:p>
        </w:tc>
        <w:tc>
          <w:tcPr>
            <w:tcW w:w="3261" w:type="dxa"/>
            <w:shd w:val="clear" w:color="auto" w:fill="auto"/>
          </w:tcPr>
          <w:p w:rsidR="00913F3B" w:rsidRPr="00913F3B" w:rsidRDefault="00913F3B" w:rsidP="00913F3B">
            <w:pPr>
              <w:jc w:val="center"/>
              <w:rPr>
                <w:b/>
                <w:sz w:val="28"/>
                <w:szCs w:val="28"/>
              </w:rPr>
            </w:pPr>
            <w:r w:rsidRPr="00913F3B">
              <w:rPr>
                <w:b/>
                <w:sz w:val="28"/>
                <w:szCs w:val="28"/>
              </w:rPr>
              <w:t>2,39</w:t>
            </w:r>
          </w:p>
        </w:tc>
        <w:tc>
          <w:tcPr>
            <w:tcW w:w="1134" w:type="dxa"/>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4</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r w:rsidRPr="00913F3B">
              <w:rPr>
                <w:sz w:val="28"/>
                <w:szCs w:val="28"/>
              </w:rPr>
              <w:t>Гравийная</w:t>
            </w:r>
          </w:p>
        </w:tc>
      </w:tr>
      <w:tr w:rsidR="00913F3B" w:rsidRPr="00913F3B" w:rsidTr="00913F3B">
        <w:tc>
          <w:tcPr>
            <w:tcW w:w="4077" w:type="dxa"/>
            <w:shd w:val="clear" w:color="auto" w:fill="auto"/>
          </w:tcPr>
          <w:p w:rsidR="00913F3B" w:rsidRPr="00913F3B" w:rsidRDefault="00913F3B" w:rsidP="00913F3B">
            <w:pPr>
              <w:jc w:val="center"/>
              <w:rPr>
                <w:sz w:val="28"/>
                <w:szCs w:val="28"/>
              </w:rPr>
            </w:pPr>
            <w:r w:rsidRPr="00913F3B">
              <w:rPr>
                <w:sz w:val="28"/>
                <w:szCs w:val="28"/>
              </w:rPr>
              <w:t>Подъезд к уч.Красноозерский</w:t>
            </w:r>
          </w:p>
        </w:tc>
        <w:tc>
          <w:tcPr>
            <w:tcW w:w="3261" w:type="dxa"/>
            <w:shd w:val="clear" w:color="auto" w:fill="auto"/>
          </w:tcPr>
          <w:p w:rsidR="00913F3B" w:rsidRPr="00913F3B" w:rsidRDefault="00913F3B" w:rsidP="00913F3B">
            <w:pPr>
              <w:jc w:val="center"/>
              <w:rPr>
                <w:b/>
                <w:sz w:val="28"/>
                <w:szCs w:val="28"/>
              </w:rPr>
            </w:pPr>
            <w:r w:rsidRPr="00913F3B">
              <w:rPr>
                <w:b/>
                <w:sz w:val="28"/>
                <w:szCs w:val="28"/>
              </w:rPr>
              <w:t>0,17</w:t>
            </w:r>
          </w:p>
        </w:tc>
        <w:tc>
          <w:tcPr>
            <w:tcW w:w="1134" w:type="dxa"/>
            <w:tcBorders>
              <w:right w:val="single" w:sz="4" w:space="0" w:color="auto"/>
            </w:tcBorders>
            <w:shd w:val="clear" w:color="auto" w:fill="auto"/>
          </w:tcPr>
          <w:p w:rsidR="00913F3B" w:rsidRPr="00913F3B" w:rsidRDefault="00913F3B" w:rsidP="00913F3B">
            <w:pPr>
              <w:jc w:val="center"/>
              <w:rPr>
                <w:b/>
                <w:sz w:val="28"/>
                <w:szCs w:val="28"/>
              </w:rPr>
            </w:pPr>
            <w:r w:rsidRPr="00913F3B">
              <w:rPr>
                <w:b/>
                <w:sz w:val="28"/>
                <w:szCs w:val="28"/>
              </w:rPr>
              <w:t>5</w:t>
            </w:r>
          </w:p>
        </w:tc>
        <w:tc>
          <w:tcPr>
            <w:tcW w:w="1950" w:type="dxa"/>
            <w:tcBorders>
              <w:left w:val="single" w:sz="4" w:space="0" w:color="auto"/>
            </w:tcBorders>
            <w:shd w:val="clear" w:color="auto" w:fill="auto"/>
          </w:tcPr>
          <w:p w:rsidR="00913F3B" w:rsidRPr="00913F3B" w:rsidRDefault="00913F3B" w:rsidP="00913F3B">
            <w:pPr>
              <w:jc w:val="center"/>
              <w:rPr>
                <w:sz w:val="28"/>
                <w:szCs w:val="28"/>
              </w:rPr>
            </w:pPr>
            <w:r w:rsidRPr="00913F3B">
              <w:rPr>
                <w:sz w:val="28"/>
                <w:szCs w:val="28"/>
              </w:rPr>
              <w:t>Грунтовая</w:t>
            </w:r>
          </w:p>
        </w:tc>
      </w:tr>
      <w:tr w:rsidR="00913F3B" w:rsidRPr="00913F3B" w:rsidTr="00913F3B">
        <w:tc>
          <w:tcPr>
            <w:tcW w:w="4077" w:type="dxa"/>
            <w:shd w:val="clear" w:color="auto" w:fill="auto"/>
          </w:tcPr>
          <w:p w:rsidR="00913F3B" w:rsidRPr="00913F3B" w:rsidRDefault="00913F3B" w:rsidP="00913F3B">
            <w:pPr>
              <w:jc w:val="center"/>
              <w:rPr>
                <w:sz w:val="28"/>
                <w:szCs w:val="28"/>
              </w:rPr>
            </w:pPr>
            <w:r w:rsidRPr="00913F3B">
              <w:rPr>
                <w:sz w:val="28"/>
                <w:szCs w:val="28"/>
              </w:rPr>
              <w:t>Дороги местного значения по населенным пунктам муниципального образования</w:t>
            </w:r>
          </w:p>
        </w:tc>
        <w:tc>
          <w:tcPr>
            <w:tcW w:w="3261" w:type="dxa"/>
            <w:shd w:val="clear" w:color="auto" w:fill="auto"/>
          </w:tcPr>
          <w:p w:rsidR="00913F3B" w:rsidRPr="00913F3B" w:rsidRDefault="00913F3B" w:rsidP="00913F3B">
            <w:pPr>
              <w:jc w:val="center"/>
              <w:rPr>
                <w:b/>
                <w:sz w:val="28"/>
                <w:szCs w:val="28"/>
              </w:rPr>
            </w:pPr>
            <w:r w:rsidRPr="00913F3B">
              <w:rPr>
                <w:b/>
                <w:sz w:val="28"/>
                <w:szCs w:val="28"/>
              </w:rPr>
              <w:t>36,791</w:t>
            </w:r>
          </w:p>
        </w:tc>
        <w:tc>
          <w:tcPr>
            <w:tcW w:w="1134" w:type="dxa"/>
            <w:tcBorders>
              <w:right w:val="single" w:sz="4" w:space="0" w:color="auto"/>
            </w:tcBorders>
            <w:shd w:val="clear" w:color="auto" w:fill="auto"/>
          </w:tcPr>
          <w:p w:rsidR="00913F3B" w:rsidRPr="00913F3B" w:rsidRDefault="00913F3B" w:rsidP="00913F3B">
            <w:pPr>
              <w:jc w:val="center"/>
              <w:rPr>
                <w:b/>
                <w:sz w:val="28"/>
                <w:szCs w:val="28"/>
              </w:rPr>
            </w:pPr>
          </w:p>
        </w:tc>
        <w:tc>
          <w:tcPr>
            <w:tcW w:w="1950" w:type="dxa"/>
            <w:tcBorders>
              <w:left w:val="single" w:sz="4" w:space="0" w:color="auto"/>
            </w:tcBorders>
            <w:shd w:val="clear" w:color="auto" w:fill="auto"/>
          </w:tcPr>
          <w:p w:rsidR="00913F3B" w:rsidRPr="00913F3B" w:rsidRDefault="00913F3B" w:rsidP="00913F3B">
            <w:pPr>
              <w:jc w:val="center"/>
              <w:rPr>
                <w:b/>
                <w:sz w:val="28"/>
                <w:szCs w:val="28"/>
              </w:rPr>
            </w:pPr>
          </w:p>
        </w:tc>
      </w:tr>
    </w:tbl>
    <w:p w:rsidR="00913F3B" w:rsidRPr="00913F3B" w:rsidRDefault="00913F3B" w:rsidP="00913F3B">
      <w:pPr>
        <w:ind w:firstLine="709"/>
        <w:jc w:val="both"/>
        <w:rPr>
          <w:sz w:val="28"/>
          <w:szCs w:val="28"/>
        </w:rPr>
      </w:pPr>
    </w:p>
    <w:p w:rsidR="00913F3B" w:rsidRPr="00913F3B" w:rsidRDefault="00913F3B" w:rsidP="00913F3B">
      <w:pPr>
        <w:ind w:firstLine="709"/>
        <w:jc w:val="both"/>
        <w:rPr>
          <w:bCs/>
          <w:sz w:val="28"/>
          <w:szCs w:val="28"/>
        </w:rPr>
      </w:pPr>
      <w:r w:rsidRPr="00913F3B">
        <w:rPr>
          <w:bCs/>
          <w:sz w:val="28"/>
          <w:szCs w:val="28"/>
        </w:rPr>
        <w:t>Общая протяжённость дорожной сети общего пользования местного значения составляет 36,8 км.</w:t>
      </w:r>
      <w:r w:rsidRPr="00913F3B">
        <w:rPr>
          <w:sz w:val="28"/>
          <w:szCs w:val="28"/>
        </w:rPr>
        <w:t xml:space="preserve">, из них 5.4 км имеют асфальтированное покрытие, 25,7 км гравийное; 5,7 км грунтовое. </w:t>
      </w:r>
      <w:r w:rsidRPr="00913F3B">
        <w:rPr>
          <w:bCs/>
          <w:sz w:val="28"/>
          <w:szCs w:val="28"/>
        </w:rPr>
        <w:t>Сохранение автодорожной инфраструктуры осуществляется только за счет текущего ремонта автодорог с твердым покрытием и автодорог с гравийным покрытием. Автомобильные дороги требуют ежегодного ремонта. Для обеспечения удобств обслуживания автомобильного транспорта на территории Евдокимовского сельского поселения на автомобильных дорогах установлены остановочные пункты. Отсутствие тротуаров и пешеходных дорожек является серьезным недостатком улично- дорожной сети Евдокимовского сельского поселения.</w:t>
      </w:r>
    </w:p>
    <w:p w:rsidR="00913F3B" w:rsidRPr="00913F3B" w:rsidRDefault="00913F3B" w:rsidP="00913F3B">
      <w:pPr>
        <w:ind w:firstLine="709"/>
        <w:jc w:val="both"/>
        <w:rPr>
          <w:bCs/>
          <w:sz w:val="28"/>
          <w:szCs w:val="28"/>
        </w:rPr>
      </w:pPr>
      <w:r w:rsidRPr="00913F3B">
        <w:rPr>
          <w:bCs/>
          <w:sz w:val="28"/>
          <w:szCs w:val="28"/>
        </w:rPr>
        <w:t>Ежегодно за счет средств дорожного фонда производится ремонт автомобильных дорог общего пользования местного значения. Так в 2019 году на ремонт и содержание автомобильных дорог было потрачено 2053,9 тыс. руб., на оформление прав собственности на автомобильные дороги и земельные участки по ним 549,8 тыс.руб.</w:t>
      </w:r>
    </w:p>
    <w:p w:rsidR="00913F3B" w:rsidRPr="00913F3B" w:rsidRDefault="00913F3B" w:rsidP="00913F3B">
      <w:pPr>
        <w:ind w:firstLine="709"/>
        <w:jc w:val="both"/>
        <w:rPr>
          <w:bCs/>
          <w:sz w:val="28"/>
          <w:szCs w:val="28"/>
        </w:rPr>
      </w:pPr>
      <w:r w:rsidRPr="00913F3B">
        <w:rPr>
          <w:bCs/>
          <w:sz w:val="28"/>
          <w:szCs w:val="28"/>
        </w:rPr>
        <w:lastRenderedPageBreak/>
        <w:t>В 2020 году дорожный фонд исполнен в сумме 2143,5 тыс.руб. Произведена укладка асфальта на автомобильной дороге по ул.Перфиловская на сумму 1187,40 тыс. руб., на профилирование, грейдерование, и очистку дорог от снега освоено 956,1 тыс.руб.</w:t>
      </w:r>
    </w:p>
    <w:p w:rsidR="00913F3B" w:rsidRPr="00913F3B" w:rsidRDefault="00913F3B" w:rsidP="00913F3B">
      <w:pPr>
        <w:ind w:firstLine="709"/>
        <w:jc w:val="both"/>
        <w:rPr>
          <w:bCs/>
          <w:sz w:val="28"/>
          <w:szCs w:val="28"/>
        </w:rPr>
      </w:pPr>
      <w:r w:rsidRPr="00913F3B">
        <w:rPr>
          <w:bCs/>
          <w:sz w:val="28"/>
          <w:szCs w:val="28"/>
        </w:rPr>
        <w:t xml:space="preserve"> В 2021 году на содержание автомобильных дорог было освоено 1919,7 тыс. руб.</w:t>
      </w:r>
    </w:p>
    <w:p w:rsidR="00913F3B" w:rsidRPr="00913F3B" w:rsidRDefault="00913F3B" w:rsidP="00913F3B">
      <w:pPr>
        <w:ind w:firstLine="709"/>
        <w:jc w:val="both"/>
        <w:rPr>
          <w:sz w:val="28"/>
          <w:szCs w:val="28"/>
        </w:rPr>
      </w:pPr>
      <w:r w:rsidRPr="00913F3B">
        <w:rPr>
          <w:bCs/>
          <w:sz w:val="28"/>
          <w:szCs w:val="28"/>
        </w:rPr>
        <w:t>В 2022 году на ремонт и содержание автомобильных дорог освоено 2772,6 тыс.руб.</w:t>
      </w:r>
    </w:p>
    <w:p w:rsidR="00913F3B" w:rsidRPr="00913F3B" w:rsidRDefault="00913F3B" w:rsidP="00913F3B">
      <w:pPr>
        <w:tabs>
          <w:tab w:val="left" w:pos="540"/>
          <w:tab w:val="left" w:pos="1725"/>
          <w:tab w:val="center" w:pos="4677"/>
        </w:tabs>
        <w:ind w:firstLine="709"/>
        <w:jc w:val="both"/>
        <w:rPr>
          <w:rFonts w:eastAsia="Calibri"/>
          <w:sz w:val="28"/>
          <w:szCs w:val="28"/>
        </w:rPr>
      </w:pPr>
      <w:r w:rsidRPr="00913F3B">
        <w:rPr>
          <w:sz w:val="28"/>
          <w:szCs w:val="28"/>
        </w:rPr>
        <w:t>В связи с недостаточным объемом выделяемых средств на ремонт автомобильных дорог и не равномерным их поступлением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 снизит долю автомобильных дорог муниципального образования, не соответствующую нормативным требованиям.</w:t>
      </w:r>
    </w:p>
    <w:p w:rsidR="00913F3B" w:rsidRPr="00913F3B" w:rsidRDefault="00913F3B" w:rsidP="00913F3B">
      <w:pPr>
        <w:autoSpaceDE w:val="0"/>
        <w:autoSpaceDN w:val="0"/>
        <w:adjustRightInd w:val="0"/>
        <w:ind w:firstLine="709"/>
        <w:jc w:val="both"/>
        <w:rPr>
          <w:sz w:val="28"/>
          <w:szCs w:val="28"/>
        </w:rPr>
      </w:pPr>
    </w:p>
    <w:p w:rsidR="00913F3B" w:rsidRPr="00913F3B" w:rsidRDefault="00913F3B" w:rsidP="00913F3B">
      <w:pPr>
        <w:autoSpaceDE w:val="0"/>
        <w:autoSpaceDN w:val="0"/>
        <w:adjustRightInd w:val="0"/>
        <w:jc w:val="center"/>
        <w:outlineLvl w:val="1"/>
        <w:rPr>
          <w:b/>
          <w:bCs/>
          <w:sz w:val="28"/>
          <w:szCs w:val="28"/>
        </w:rPr>
      </w:pPr>
      <w:r w:rsidRPr="00913F3B">
        <w:rPr>
          <w:b/>
          <w:bCs/>
          <w:sz w:val="28"/>
          <w:szCs w:val="28"/>
        </w:rPr>
        <w:t>Цель, задачи и мероприятия</w:t>
      </w:r>
    </w:p>
    <w:p w:rsidR="00913F3B" w:rsidRPr="00913F3B" w:rsidRDefault="00913F3B" w:rsidP="00913F3B">
      <w:pPr>
        <w:autoSpaceDE w:val="0"/>
        <w:autoSpaceDN w:val="0"/>
        <w:adjustRightInd w:val="0"/>
        <w:ind w:firstLine="709"/>
        <w:jc w:val="both"/>
        <w:rPr>
          <w:sz w:val="28"/>
          <w:szCs w:val="28"/>
        </w:rPr>
      </w:pPr>
    </w:p>
    <w:p w:rsidR="00913F3B" w:rsidRPr="00913F3B" w:rsidRDefault="00913F3B" w:rsidP="00913F3B">
      <w:pPr>
        <w:autoSpaceDE w:val="0"/>
        <w:autoSpaceDN w:val="0"/>
        <w:adjustRightInd w:val="0"/>
        <w:ind w:firstLine="709"/>
        <w:jc w:val="both"/>
        <w:outlineLvl w:val="2"/>
        <w:rPr>
          <w:sz w:val="28"/>
          <w:szCs w:val="28"/>
        </w:rPr>
      </w:pPr>
      <w:r w:rsidRPr="00913F3B">
        <w:rPr>
          <w:b/>
          <w:bCs/>
          <w:i/>
          <w:iCs/>
          <w:sz w:val="28"/>
          <w:szCs w:val="28"/>
        </w:rPr>
        <w:t>Тактическая цель</w:t>
      </w:r>
      <w:r w:rsidRPr="00913F3B">
        <w:rPr>
          <w:b/>
          <w:bCs/>
          <w:sz w:val="28"/>
          <w:szCs w:val="28"/>
        </w:rPr>
        <w:t xml:space="preserve"> </w:t>
      </w:r>
      <w:r w:rsidRPr="00913F3B">
        <w:rPr>
          <w:sz w:val="28"/>
          <w:szCs w:val="28"/>
        </w:rPr>
        <w:t>– увеличение доли автомобильных дорог местного значения, соответствующих нормативным требованиям.</w:t>
      </w:r>
    </w:p>
    <w:p w:rsidR="00913F3B" w:rsidRPr="00913F3B" w:rsidRDefault="00913F3B" w:rsidP="00913F3B">
      <w:pPr>
        <w:autoSpaceDE w:val="0"/>
        <w:autoSpaceDN w:val="0"/>
        <w:adjustRightInd w:val="0"/>
        <w:ind w:firstLine="709"/>
        <w:jc w:val="both"/>
        <w:outlineLvl w:val="3"/>
        <w:rPr>
          <w:sz w:val="28"/>
          <w:szCs w:val="28"/>
        </w:rPr>
      </w:pPr>
      <w:r w:rsidRPr="00913F3B">
        <w:rPr>
          <w:b/>
          <w:bCs/>
          <w:i/>
          <w:iCs/>
          <w:sz w:val="28"/>
          <w:szCs w:val="28"/>
        </w:rPr>
        <w:t xml:space="preserve">Тактическая задача </w:t>
      </w:r>
      <w:r w:rsidRPr="00913F3B">
        <w:rPr>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913F3B" w:rsidRPr="00913F3B" w:rsidRDefault="00913F3B" w:rsidP="00913F3B">
      <w:pPr>
        <w:autoSpaceDE w:val="0"/>
        <w:autoSpaceDN w:val="0"/>
        <w:adjustRightInd w:val="0"/>
        <w:ind w:firstLine="709"/>
        <w:jc w:val="both"/>
        <w:rPr>
          <w:b/>
          <w:bCs/>
          <w:i/>
          <w:iCs/>
          <w:sz w:val="28"/>
          <w:szCs w:val="28"/>
        </w:rPr>
      </w:pPr>
      <w:r w:rsidRPr="00913F3B">
        <w:rPr>
          <w:b/>
          <w:bCs/>
          <w:i/>
          <w:iCs/>
          <w:sz w:val="28"/>
          <w:szCs w:val="28"/>
        </w:rPr>
        <w:t>Мероприятия:</w:t>
      </w:r>
    </w:p>
    <w:p w:rsidR="00913F3B" w:rsidRPr="00913F3B" w:rsidRDefault="00913F3B" w:rsidP="00913F3B">
      <w:pPr>
        <w:autoSpaceDE w:val="0"/>
        <w:autoSpaceDN w:val="0"/>
        <w:adjustRightInd w:val="0"/>
        <w:ind w:firstLine="709"/>
        <w:jc w:val="both"/>
        <w:rPr>
          <w:sz w:val="28"/>
          <w:szCs w:val="28"/>
        </w:rPr>
      </w:pPr>
      <w:r w:rsidRPr="00913F3B">
        <w:rPr>
          <w:sz w:val="28"/>
          <w:szCs w:val="28"/>
        </w:rPr>
        <w:t>1.1. диагностика и оценка состояния автомобильных дорог общего пользования местного значения на территории Евдокимовского сельского поселения;</w:t>
      </w:r>
    </w:p>
    <w:p w:rsidR="00913F3B" w:rsidRPr="00913F3B" w:rsidRDefault="00913F3B" w:rsidP="00913F3B">
      <w:pPr>
        <w:autoSpaceDE w:val="0"/>
        <w:autoSpaceDN w:val="0"/>
        <w:adjustRightInd w:val="0"/>
        <w:ind w:firstLine="709"/>
        <w:jc w:val="both"/>
        <w:rPr>
          <w:sz w:val="28"/>
          <w:szCs w:val="28"/>
        </w:rPr>
      </w:pPr>
      <w:r w:rsidRPr="00913F3B">
        <w:rPr>
          <w:sz w:val="28"/>
          <w:szCs w:val="28"/>
        </w:rPr>
        <w:t>1.2. постановка автомобильных дорог на кадастровый учет;</w:t>
      </w:r>
    </w:p>
    <w:p w:rsidR="00913F3B" w:rsidRPr="00913F3B" w:rsidRDefault="00913F3B" w:rsidP="00913F3B">
      <w:pPr>
        <w:autoSpaceDE w:val="0"/>
        <w:autoSpaceDN w:val="0"/>
        <w:adjustRightInd w:val="0"/>
        <w:ind w:firstLine="709"/>
        <w:jc w:val="both"/>
        <w:rPr>
          <w:sz w:val="28"/>
          <w:szCs w:val="28"/>
        </w:rPr>
      </w:pPr>
      <w:r w:rsidRPr="00913F3B">
        <w:rPr>
          <w:sz w:val="28"/>
          <w:szCs w:val="28"/>
        </w:rPr>
        <w:t>1.3 ремонт и содержание автомобильных дорог.</w:t>
      </w:r>
    </w:p>
    <w:p w:rsidR="00913F3B" w:rsidRPr="00913F3B" w:rsidRDefault="00913F3B" w:rsidP="00913F3B">
      <w:pPr>
        <w:ind w:firstLine="709"/>
        <w:jc w:val="center"/>
        <w:rPr>
          <w:b/>
          <w:bCs/>
          <w:sz w:val="28"/>
          <w:szCs w:val="28"/>
        </w:rPr>
      </w:pPr>
    </w:p>
    <w:p w:rsidR="00913F3B" w:rsidRPr="00913F3B" w:rsidRDefault="00913F3B" w:rsidP="00913F3B">
      <w:pPr>
        <w:keepNext/>
        <w:widowControl w:val="0"/>
        <w:jc w:val="center"/>
        <w:outlineLvl w:val="0"/>
        <w:rPr>
          <w:rFonts w:eastAsia="Arial Unicode MS"/>
          <w:b/>
          <w:bCs/>
          <w:sz w:val="28"/>
          <w:szCs w:val="28"/>
        </w:rPr>
      </w:pPr>
      <w:r w:rsidRPr="00913F3B">
        <w:rPr>
          <w:rFonts w:eastAsia="Arial Unicode MS"/>
          <w:b/>
          <w:bCs/>
          <w:sz w:val="28"/>
          <w:szCs w:val="28"/>
        </w:rPr>
        <w:t>3.3. Приоритет 3. «Повышение качества муниципальной среды»</w:t>
      </w:r>
    </w:p>
    <w:p w:rsidR="00913F3B" w:rsidRPr="00913F3B" w:rsidRDefault="00913F3B" w:rsidP="00913F3B">
      <w:pPr>
        <w:jc w:val="center"/>
        <w:rPr>
          <w:b/>
          <w:bCs/>
          <w:lang w:eastAsia="zh-CN"/>
        </w:rPr>
      </w:pPr>
    </w:p>
    <w:p w:rsidR="00913F3B" w:rsidRPr="00913F3B" w:rsidRDefault="00913F3B" w:rsidP="00913F3B">
      <w:pPr>
        <w:ind w:firstLine="709"/>
        <w:jc w:val="center"/>
        <w:rPr>
          <w:b/>
          <w:bCs/>
          <w:sz w:val="28"/>
          <w:szCs w:val="28"/>
        </w:rPr>
      </w:pPr>
      <w:r w:rsidRPr="00913F3B">
        <w:rPr>
          <w:b/>
          <w:bCs/>
          <w:sz w:val="28"/>
          <w:szCs w:val="28"/>
        </w:rPr>
        <w:t>3.3.1. Охрана окружающей среды</w:t>
      </w:r>
    </w:p>
    <w:p w:rsidR="00913F3B" w:rsidRPr="00913F3B" w:rsidRDefault="00913F3B" w:rsidP="00913F3B">
      <w:pPr>
        <w:ind w:firstLine="709"/>
        <w:rPr>
          <w:b/>
          <w:bCs/>
          <w:sz w:val="28"/>
          <w:szCs w:val="28"/>
        </w:rPr>
      </w:pPr>
    </w:p>
    <w:p w:rsidR="00913F3B" w:rsidRPr="00913F3B" w:rsidRDefault="00913F3B" w:rsidP="00913F3B">
      <w:pPr>
        <w:tabs>
          <w:tab w:val="left" w:pos="708"/>
          <w:tab w:val="left" w:pos="1416"/>
          <w:tab w:val="left" w:pos="2124"/>
          <w:tab w:val="left" w:pos="2832"/>
          <w:tab w:val="left" w:pos="3540"/>
          <w:tab w:val="left" w:pos="4248"/>
          <w:tab w:val="left" w:pos="4956"/>
          <w:tab w:val="left" w:pos="5664"/>
          <w:tab w:val="left" w:pos="6273"/>
        </w:tabs>
        <w:ind w:firstLine="709"/>
        <w:jc w:val="both"/>
        <w:rPr>
          <w:sz w:val="28"/>
          <w:szCs w:val="28"/>
        </w:rPr>
      </w:pPr>
      <w:r w:rsidRPr="00913F3B">
        <w:rPr>
          <w:sz w:val="28"/>
          <w:szCs w:val="28"/>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913F3B" w:rsidRPr="00913F3B" w:rsidRDefault="00913F3B" w:rsidP="00913F3B">
      <w:pPr>
        <w:shd w:val="clear" w:color="auto" w:fill="FFFFFF"/>
        <w:ind w:firstLine="708"/>
        <w:jc w:val="both"/>
        <w:rPr>
          <w:sz w:val="28"/>
          <w:szCs w:val="28"/>
        </w:rPr>
      </w:pPr>
      <w:r w:rsidRPr="00913F3B">
        <w:rPr>
          <w:sz w:val="28"/>
          <w:szCs w:val="28"/>
        </w:rPr>
        <w:t>Источниками загрязнения атмосферного воздуха являются преимущественно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Данные об уровне загрязнения атмосферного воздуха на территории поселения отсутствуют. Производственные и промышленные объекты со значительными выбросами в окружающую среду отсутствуют.</w:t>
      </w:r>
    </w:p>
    <w:p w:rsidR="00913F3B" w:rsidRPr="00913F3B" w:rsidRDefault="00913F3B" w:rsidP="00913F3B">
      <w:pPr>
        <w:ind w:firstLine="709"/>
        <w:jc w:val="both"/>
        <w:rPr>
          <w:sz w:val="28"/>
          <w:szCs w:val="28"/>
        </w:rPr>
      </w:pPr>
      <w:r w:rsidRPr="00913F3B">
        <w:rPr>
          <w:sz w:val="28"/>
          <w:szCs w:val="28"/>
        </w:rPr>
        <w:t xml:space="preserve"> Для обеспечения удовлетворительного санитарного состояния населенных пунктов отходы вывозятся и размещаются в определённом месте от населенного пункта:</w:t>
      </w:r>
    </w:p>
    <w:p w:rsidR="00913F3B" w:rsidRPr="00913F3B" w:rsidRDefault="00913F3B" w:rsidP="00913F3B">
      <w:pPr>
        <w:jc w:val="both"/>
        <w:rPr>
          <w:sz w:val="28"/>
          <w:szCs w:val="28"/>
        </w:rPr>
      </w:pPr>
      <w:r w:rsidRPr="00913F3B">
        <w:rPr>
          <w:sz w:val="28"/>
          <w:szCs w:val="28"/>
        </w:rPr>
        <w:t>1.1500 м. восточнее с.Бадар. Площадь территории 2,00га.</w:t>
      </w:r>
    </w:p>
    <w:p w:rsidR="00913F3B" w:rsidRPr="00913F3B" w:rsidRDefault="00913F3B" w:rsidP="00913F3B">
      <w:pPr>
        <w:jc w:val="both"/>
        <w:rPr>
          <w:sz w:val="28"/>
          <w:szCs w:val="28"/>
        </w:rPr>
      </w:pPr>
      <w:r w:rsidRPr="00913F3B">
        <w:rPr>
          <w:sz w:val="28"/>
          <w:szCs w:val="28"/>
        </w:rPr>
        <w:t>2. 300 м. севернее д.Красный Октябрь. Площадь территории 1,00га.</w:t>
      </w:r>
    </w:p>
    <w:p w:rsidR="00913F3B" w:rsidRPr="00913F3B" w:rsidRDefault="00913F3B" w:rsidP="00913F3B">
      <w:pPr>
        <w:jc w:val="both"/>
        <w:rPr>
          <w:sz w:val="28"/>
          <w:szCs w:val="28"/>
        </w:rPr>
      </w:pPr>
      <w:r w:rsidRPr="00913F3B">
        <w:rPr>
          <w:sz w:val="28"/>
          <w:szCs w:val="28"/>
        </w:rPr>
        <w:t xml:space="preserve">3.800м. юго-западнее п.Евдокимовский. Площадь территории 1,00га. </w:t>
      </w:r>
    </w:p>
    <w:p w:rsidR="00913F3B" w:rsidRPr="00913F3B" w:rsidRDefault="00913F3B" w:rsidP="00913F3B">
      <w:pPr>
        <w:ind w:firstLine="709"/>
        <w:jc w:val="both"/>
        <w:rPr>
          <w:sz w:val="28"/>
          <w:szCs w:val="28"/>
        </w:rPr>
      </w:pPr>
      <w:r w:rsidRPr="00913F3B">
        <w:rPr>
          <w:sz w:val="28"/>
          <w:szCs w:val="28"/>
        </w:rPr>
        <w:lastRenderedPageBreak/>
        <w:t>Вывозка производится населением самостоятельно, не специализированной техникой.</w:t>
      </w:r>
    </w:p>
    <w:p w:rsidR="00913F3B" w:rsidRPr="00913F3B" w:rsidRDefault="00913F3B" w:rsidP="00913F3B">
      <w:pPr>
        <w:ind w:firstLine="708"/>
        <w:rPr>
          <w:sz w:val="28"/>
          <w:szCs w:val="28"/>
        </w:rPr>
      </w:pPr>
      <w:r w:rsidRPr="00913F3B">
        <w:rPr>
          <w:sz w:val="28"/>
          <w:szCs w:val="28"/>
        </w:rPr>
        <w:t>Основной проблемой еще остается отсутствие на территории сельского поселения контейнерных площадок для сбора ТКО и наличие несанкционированных свалок.</w:t>
      </w:r>
    </w:p>
    <w:p w:rsidR="00913F3B" w:rsidRPr="00913F3B" w:rsidRDefault="00913F3B" w:rsidP="00913F3B">
      <w:pPr>
        <w:suppressAutoHyphens/>
        <w:autoSpaceDE w:val="0"/>
        <w:contextualSpacing/>
        <w:jc w:val="center"/>
        <w:outlineLvl w:val="4"/>
        <w:rPr>
          <w:rFonts w:eastAsia="Calibri"/>
          <w:b/>
          <w:bCs/>
          <w:sz w:val="28"/>
          <w:szCs w:val="28"/>
          <w:lang w:eastAsia="zh-CN"/>
        </w:rPr>
      </w:pPr>
      <w:r w:rsidRPr="00913F3B">
        <w:rPr>
          <w:rFonts w:eastAsia="Calibri"/>
          <w:b/>
          <w:bCs/>
          <w:sz w:val="28"/>
          <w:szCs w:val="28"/>
          <w:lang w:eastAsia="zh-CN"/>
        </w:rPr>
        <w:t>Цель, задачи и мероприятия</w:t>
      </w:r>
    </w:p>
    <w:p w:rsidR="00913F3B" w:rsidRPr="00913F3B" w:rsidRDefault="00913F3B" w:rsidP="00913F3B">
      <w:pPr>
        <w:suppressAutoHyphens/>
        <w:autoSpaceDE w:val="0"/>
        <w:contextualSpacing/>
        <w:outlineLvl w:val="4"/>
        <w:rPr>
          <w:rFonts w:eastAsia="Calibri"/>
          <w:b/>
          <w:bCs/>
          <w:sz w:val="28"/>
          <w:szCs w:val="28"/>
          <w:lang w:eastAsia="zh-CN"/>
        </w:rPr>
      </w:pPr>
    </w:p>
    <w:p w:rsidR="00913F3B" w:rsidRPr="00913F3B" w:rsidRDefault="00913F3B" w:rsidP="00913F3B">
      <w:pPr>
        <w:suppressAutoHyphens/>
        <w:autoSpaceDE w:val="0"/>
        <w:ind w:firstLine="709"/>
        <w:contextualSpacing/>
        <w:jc w:val="both"/>
        <w:outlineLvl w:val="5"/>
        <w:rPr>
          <w:rFonts w:eastAsia="Calibri"/>
          <w:b/>
          <w:bCs/>
          <w:sz w:val="28"/>
          <w:szCs w:val="28"/>
          <w:lang w:eastAsia="zh-CN"/>
        </w:rPr>
      </w:pPr>
      <w:r w:rsidRPr="00913F3B">
        <w:rPr>
          <w:rFonts w:eastAsia="Calibri"/>
          <w:b/>
          <w:bCs/>
          <w:i/>
          <w:sz w:val="28"/>
          <w:szCs w:val="28"/>
          <w:lang w:eastAsia="zh-CN"/>
        </w:rPr>
        <w:t>Тактическая цель</w:t>
      </w:r>
      <w:r w:rsidRPr="00913F3B">
        <w:rPr>
          <w:rFonts w:eastAsia="Calibri"/>
          <w:b/>
          <w:bCs/>
          <w:sz w:val="28"/>
          <w:szCs w:val="28"/>
          <w:lang w:eastAsia="zh-CN"/>
        </w:rPr>
        <w:t xml:space="preserve"> – </w:t>
      </w:r>
      <w:r w:rsidRPr="00913F3B">
        <w:rPr>
          <w:rFonts w:eastAsia="Calibri"/>
          <w:bCs/>
          <w:sz w:val="28"/>
          <w:szCs w:val="28"/>
          <w:lang w:eastAsia="zh-CN"/>
        </w:rPr>
        <w:t>формирование облика благоустроенного, ухоженного муниципального образования.</w:t>
      </w:r>
    </w:p>
    <w:p w:rsidR="00913F3B" w:rsidRPr="00913F3B" w:rsidRDefault="00913F3B" w:rsidP="00913F3B">
      <w:pPr>
        <w:suppressAutoHyphens/>
        <w:autoSpaceDE w:val="0"/>
        <w:ind w:firstLine="709"/>
        <w:contextualSpacing/>
        <w:jc w:val="both"/>
        <w:outlineLvl w:val="6"/>
        <w:rPr>
          <w:rFonts w:eastAsia="Calibri"/>
          <w:b/>
          <w:bCs/>
          <w:sz w:val="28"/>
          <w:szCs w:val="28"/>
          <w:lang w:eastAsia="zh-CN"/>
        </w:rPr>
      </w:pPr>
      <w:r w:rsidRPr="00913F3B">
        <w:rPr>
          <w:rFonts w:eastAsia="Calibri"/>
          <w:b/>
          <w:bCs/>
          <w:i/>
          <w:sz w:val="28"/>
          <w:szCs w:val="28"/>
          <w:lang w:eastAsia="zh-CN"/>
        </w:rPr>
        <w:t>Тактическая задача</w:t>
      </w:r>
      <w:r w:rsidRPr="00913F3B">
        <w:rPr>
          <w:rFonts w:eastAsia="Calibri"/>
          <w:b/>
          <w:bCs/>
          <w:sz w:val="28"/>
          <w:szCs w:val="28"/>
          <w:lang w:eastAsia="zh-CN"/>
        </w:rPr>
        <w:t xml:space="preserve"> – </w:t>
      </w:r>
      <w:r w:rsidRPr="00913F3B">
        <w:rPr>
          <w:rFonts w:eastAsia="Calibri"/>
          <w:bCs/>
          <w:sz w:val="28"/>
          <w:szCs w:val="28"/>
          <w:lang w:eastAsia="zh-CN"/>
        </w:rPr>
        <w:t>ликвидация мест несанкционированного размещения твердых коммунальных отходов на территории Евдокимовского сельского поселения.</w:t>
      </w:r>
    </w:p>
    <w:p w:rsidR="00913F3B" w:rsidRPr="00913F3B" w:rsidRDefault="00913F3B" w:rsidP="00913F3B">
      <w:pPr>
        <w:suppressAutoHyphens/>
        <w:autoSpaceDE w:val="0"/>
        <w:ind w:firstLine="709"/>
        <w:contextualSpacing/>
        <w:jc w:val="both"/>
        <w:rPr>
          <w:rFonts w:eastAsia="Calibri"/>
          <w:b/>
          <w:sz w:val="28"/>
          <w:szCs w:val="28"/>
          <w:lang w:eastAsia="zh-CN"/>
        </w:rPr>
      </w:pPr>
      <w:r w:rsidRPr="00913F3B">
        <w:rPr>
          <w:rFonts w:eastAsia="Calibri"/>
          <w:b/>
          <w:i/>
          <w:sz w:val="28"/>
          <w:szCs w:val="28"/>
          <w:lang w:eastAsia="zh-CN"/>
        </w:rPr>
        <w:t>Мероприятия</w:t>
      </w:r>
      <w:r w:rsidRPr="00913F3B">
        <w:rPr>
          <w:rFonts w:eastAsia="Calibri"/>
          <w:b/>
          <w:sz w:val="28"/>
          <w:szCs w:val="28"/>
          <w:lang w:eastAsia="zh-CN"/>
        </w:rPr>
        <w:t>:</w:t>
      </w:r>
    </w:p>
    <w:p w:rsidR="00913F3B" w:rsidRPr="00913F3B" w:rsidRDefault="00913F3B" w:rsidP="00913F3B">
      <w:pPr>
        <w:suppressAutoHyphens/>
        <w:autoSpaceDE w:val="0"/>
        <w:ind w:firstLine="709"/>
        <w:contextualSpacing/>
        <w:jc w:val="both"/>
        <w:rPr>
          <w:rFonts w:eastAsia="Calibri"/>
          <w:sz w:val="28"/>
          <w:szCs w:val="28"/>
          <w:lang w:eastAsia="zh-CN"/>
        </w:rPr>
      </w:pPr>
      <w:r w:rsidRPr="00913F3B">
        <w:rPr>
          <w:rFonts w:eastAsia="Calibri"/>
          <w:sz w:val="28"/>
          <w:szCs w:val="28"/>
          <w:lang w:eastAsia="zh-CN"/>
        </w:rPr>
        <w:t>Устройство контейнерных площадок.</w:t>
      </w:r>
    </w:p>
    <w:p w:rsidR="00913F3B" w:rsidRPr="00913F3B" w:rsidRDefault="00913F3B" w:rsidP="00913F3B">
      <w:pPr>
        <w:suppressAutoHyphens/>
        <w:autoSpaceDE w:val="0"/>
        <w:ind w:firstLine="709"/>
        <w:contextualSpacing/>
        <w:jc w:val="both"/>
        <w:rPr>
          <w:rFonts w:eastAsia="Calibri"/>
          <w:sz w:val="28"/>
          <w:szCs w:val="28"/>
          <w:lang w:eastAsia="zh-CN"/>
        </w:rPr>
      </w:pPr>
      <w:r w:rsidRPr="00913F3B">
        <w:rPr>
          <w:rFonts w:eastAsia="Calibri"/>
          <w:sz w:val="28"/>
          <w:szCs w:val="28"/>
          <w:lang w:eastAsia="zh-CN"/>
        </w:rPr>
        <w:t>Организация и проведение субботников на территории сельского поселения.</w:t>
      </w:r>
    </w:p>
    <w:p w:rsidR="00913F3B" w:rsidRPr="00913F3B" w:rsidRDefault="00913F3B" w:rsidP="00913F3B">
      <w:pPr>
        <w:suppressAutoHyphens/>
        <w:autoSpaceDE w:val="0"/>
        <w:ind w:firstLine="709"/>
        <w:contextualSpacing/>
        <w:jc w:val="both"/>
        <w:rPr>
          <w:rFonts w:eastAsia="Calibri"/>
          <w:sz w:val="28"/>
          <w:szCs w:val="28"/>
          <w:lang w:eastAsia="zh-CN"/>
        </w:rPr>
      </w:pPr>
      <w:r w:rsidRPr="00913F3B">
        <w:rPr>
          <w:rFonts w:eastAsia="Calibri"/>
          <w:sz w:val="28"/>
          <w:szCs w:val="28"/>
          <w:lang w:eastAsia="zh-CN"/>
        </w:rPr>
        <w:t>Реализация мероприятий направленных на благоустройство дворовых территорий, общественных территорий.</w:t>
      </w:r>
    </w:p>
    <w:p w:rsidR="00913F3B" w:rsidRPr="00913F3B" w:rsidRDefault="00913F3B" w:rsidP="00913F3B">
      <w:pPr>
        <w:ind w:firstLine="709"/>
        <w:rPr>
          <w:sz w:val="28"/>
          <w:szCs w:val="28"/>
          <w:lang w:eastAsia="zh-CN"/>
        </w:rPr>
      </w:pPr>
    </w:p>
    <w:p w:rsidR="00913F3B" w:rsidRPr="00913F3B" w:rsidRDefault="00913F3B" w:rsidP="00913F3B">
      <w:pPr>
        <w:keepNext/>
        <w:widowControl w:val="0"/>
        <w:jc w:val="center"/>
        <w:outlineLvl w:val="0"/>
        <w:rPr>
          <w:rFonts w:eastAsia="Arial Unicode MS"/>
          <w:b/>
          <w:bCs/>
          <w:sz w:val="28"/>
          <w:szCs w:val="28"/>
        </w:rPr>
      </w:pPr>
      <w:r w:rsidRPr="00913F3B">
        <w:rPr>
          <w:rFonts w:eastAsia="Arial Unicode MS"/>
          <w:b/>
          <w:bCs/>
          <w:sz w:val="28"/>
          <w:szCs w:val="28"/>
        </w:rPr>
        <w:t>3.4. Приоритет 4. «Экономический рост и эффективное управление»</w:t>
      </w:r>
    </w:p>
    <w:p w:rsidR="00913F3B" w:rsidRPr="00913F3B" w:rsidRDefault="00913F3B" w:rsidP="00913F3B">
      <w:pPr>
        <w:widowControl w:val="0"/>
        <w:tabs>
          <w:tab w:val="left" w:pos="709"/>
        </w:tabs>
        <w:suppressAutoHyphens/>
        <w:jc w:val="center"/>
        <w:rPr>
          <w:b/>
          <w:bCs/>
          <w:sz w:val="28"/>
          <w:szCs w:val="28"/>
          <w:lang w:eastAsia="zh-CN"/>
        </w:rPr>
      </w:pPr>
    </w:p>
    <w:p w:rsidR="00913F3B" w:rsidRPr="00913F3B" w:rsidRDefault="00913F3B" w:rsidP="00913F3B">
      <w:pPr>
        <w:widowControl w:val="0"/>
        <w:suppressAutoHyphens/>
        <w:autoSpaceDE w:val="0"/>
        <w:ind w:firstLine="709"/>
        <w:jc w:val="center"/>
        <w:outlineLvl w:val="3"/>
        <w:rPr>
          <w:rFonts w:eastAsia="Calibri"/>
          <w:b/>
          <w:bCs/>
          <w:sz w:val="28"/>
          <w:szCs w:val="28"/>
          <w:lang w:eastAsia="zh-CN"/>
        </w:rPr>
      </w:pPr>
      <w:r w:rsidRPr="00913F3B">
        <w:rPr>
          <w:rFonts w:eastAsia="Calibri"/>
          <w:b/>
          <w:bCs/>
          <w:sz w:val="28"/>
          <w:szCs w:val="28"/>
          <w:lang w:eastAsia="zh-CN"/>
        </w:rPr>
        <w:t>3.4.1. Малое и среднее предпринимательство</w:t>
      </w:r>
    </w:p>
    <w:p w:rsidR="00913F3B" w:rsidRPr="00913F3B" w:rsidRDefault="00913F3B" w:rsidP="00913F3B">
      <w:pPr>
        <w:widowControl w:val="0"/>
        <w:suppressAutoHyphens/>
        <w:autoSpaceDE w:val="0"/>
        <w:ind w:firstLine="709"/>
        <w:jc w:val="center"/>
        <w:outlineLvl w:val="3"/>
        <w:rPr>
          <w:rFonts w:eastAsia="Calibri"/>
          <w:b/>
          <w:bCs/>
          <w:sz w:val="28"/>
          <w:szCs w:val="28"/>
          <w:lang w:eastAsia="zh-CN"/>
        </w:rPr>
      </w:pP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Малое и среднее предпринимательство является неотъемлемой и очень важной частью экономической системы Евдокимовского сельского поселения.</w:t>
      </w:r>
    </w:p>
    <w:p w:rsidR="00913F3B" w:rsidRPr="00913F3B" w:rsidRDefault="00913F3B" w:rsidP="00913F3B">
      <w:pPr>
        <w:tabs>
          <w:tab w:val="left" w:pos="900"/>
        </w:tabs>
        <w:ind w:firstLine="709"/>
        <w:jc w:val="both"/>
        <w:rPr>
          <w:sz w:val="28"/>
          <w:szCs w:val="28"/>
        </w:rPr>
      </w:pPr>
      <w:r w:rsidRPr="00913F3B">
        <w:rPr>
          <w:sz w:val="28"/>
          <w:szCs w:val="28"/>
        </w:rPr>
        <w:t>На территории Евдокимовского сельского поселения на 01.01.2022 г. зарегистрировано:</w:t>
      </w:r>
    </w:p>
    <w:p w:rsidR="00913F3B" w:rsidRPr="00913F3B" w:rsidRDefault="00913F3B" w:rsidP="00913F3B">
      <w:pPr>
        <w:tabs>
          <w:tab w:val="left" w:pos="900"/>
        </w:tabs>
        <w:ind w:firstLine="709"/>
        <w:jc w:val="both"/>
        <w:rPr>
          <w:sz w:val="28"/>
          <w:szCs w:val="28"/>
        </w:rPr>
      </w:pPr>
      <w:r w:rsidRPr="00913F3B">
        <w:rPr>
          <w:sz w:val="28"/>
          <w:szCs w:val="28"/>
        </w:rPr>
        <w:t>- крестьянских (фермерских) хозяйств – 5;</w:t>
      </w:r>
    </w:p>
    <w:p w:rsidR="00913F3B" w:rsidRPr="00913F3B" w:rsidRDefault="00913F3B" w:rsidP="00913F3B">
      <w:pPr>
        <w:tabs>
          <w:tab w:val="left" w:pos="900"/>
        </w:tabs>
        <w:ind w:firstLine="709"/>
        <w:jc w:val="both"/>
      </w:pPr>
      <w:r w:rsidRPr="00913F3B">
        <w:rPr>
          <w:sz w:val="28"/>
          <w:szCs w:val="28"/>
        </w:rPr>
        <w:t>- индивидуальных предпринимателей – 3.</w:t>
      </w:r>
    </w:p>
    <w:p w:rsidR="00913F3B" w:rsidRPr="00913F3B" w:rsidRDefault="00913F3B" w:rsidP="00913F3B">
      <w:pPr>
        <w:ind w:firstLine="709"/>
        <w:jc w:val="both"/>
        <w:rPr>
          <w:sz w:val="28"/>
          <w:szCs w:val="28"/>
        </w:rPr>
      </w:pPr>
      <w:r w:rsidRPr="00913F3B">
        <w:rPr>
          <w:sz w:val="28"/>
          <w:szCs w:val="28"/>
        </w:rPr>
        <w:t>По сравнению с соответствующим уровнем 2020 года количество крестьянско (фермерских) хозяйств и индивидуальных предпринимателей не поменялось. С большинством КФХ и ИП заключаются договора о социально – экономическом сотрудничестве. Большинство поселковых мероприятий готовится и проводится с помощью и участием ИП и КФХ.</w:t>
      </w:r>
    </w:p>
    <w:p w:rsidR="00913F3B" w:rsidRPr="00913F3B" w:rsidRDefault="00913F3B" w:rsidP="00913F3B">
      <w:pPr>
        <w:ind w:firstLine="709"/>
        <w:jc w:val="both"/>
        <w:rPr>
          <w:sz w:val="28"/>
          <w:szCs w:val="28"/>
        </w:rPr>
      </w:pPr>
      <w:r w:rsidRPr="00913F3B">
        <w:rPr>
          <w:sz w:val="28"/>
          <w:szCs w:val="28"/>
        </w:rPr>
        <w:t xml:space="preserve"> Основная деятельность предпринимателей – розничная торговля, которую осуществляют 3 индивидуальных предпринимателя: ИП Лейченко С.А., ИП Сизых Л.Н., ИП Кузьминова О.Г., которые обслуживают 4 магазина и 2 павильона, одну автозаправочную станцию, с общей численностью работающих 29 человек. Среднесписочная численность работающих по отношению к аналогичному периоду прошлого года снизилась на 3 человека и составила 2,2% к общей численности населения и 18,8% к среднесписочной численности работников по полному кругу организаций. Также на территории сельского поселения торговлю осуществляет почтовое отделение «Почта России», ООО «Лидер».</w:t>
      </w:r>
    </w:p>
    <w:p w:rsidR="00913F3B" w:rsidRPr="00913F3B" w:rsidRDefault="00913F3B" w:rsidP="00913F3B">
      <w:pPr>
        <w:tabs>
          <w:tab w:val="left" w:pos="284"/>
        </w:tabs>
        <w:ind w:firstLine="709"/>
        <w:jc w:val="both"/>
        <w:rPr>
          <w:sz w:val="28"/>
          <w:szCs w:val="28"/>
          <w:lang w:eastAsia="zh-CN"/>
        </w:rPr>
      </w:pPr>
      <w:r w:rsidRPr="00913F3B">
        <w:rPr>
          <w:sz w:val="28"/>
          <w:szCs w:val="28"/>
          <w:lang w:eastAsia="zh-CN"/>
        </w:rPr>
        <w:t>За 2021 год объем розничного товарооборота в действующих ценах значительно увеличился по сравнению с прошлым годом и составил 155,0 млн. руб. (2020 г. – 39,0 млн. руб.) за счет ООО «Лидер», розничный товарооборот которого составил 105,9 млн. руб.</w:t>
      </w:r>
    </w:p>
    <w:p w:rsidR="00913F3B" w:rsidRPr="00913F3B" w:rsidRDefault="00913F3B" w:rsidP="00913F3B">
      <w:pPr>
        <w:ind w:firstLine="709"/>
        <w:jc w:val="both"/>
        <w:rPr>
          <w:sz w:val="28"/>
          <w:szCs w:val="28"/>
        </w:rPr>
      </w:pPr>
      <w:r w:rsidRPr="00913F3B">
        <w:rPr>
          <w:sz w:val="28"/>
          <w:szCs w:val="28"/>
        </w:rPr>
        <w:lastRenderedPageBreak/>
        <w:t xml:space="preserve">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913F3B" w:rsidRPr="00913F3B" w:rsidRDefault="00913F3B" w:rsidP="00913F3B">
      <w:pPr>
        <w:ind w:firstLine="709"/>
        <w:jc w:val="both"/>
        <w:rPr>
          <w:sz w:val="28"/>
          <w:szCs w:val="28"/>
        </w:rPr>
      </w:pPr>
      <w:r w:rsidRPr="00913F3B">
        <w:rPr>
          <w:sz w:val="28"/>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913F3B" w:rsidRPr="00913F3B" w:rsidRDefault="00913F3B" w:rsidP="00913F3B">
      <w:pPr>
        <w:ind w:firstLine="709"/>
        <w:jc w:val="both"/>
        <w:rPr>
          <w:sz w:val="28"/>
          <w:szCs w:val="28"/>
        </w:rPr>
      </w:pPr>
    </w:p>
    <w:p w:rsidR="00913F3B" w:rsidRPr="00913F3B" w:rsidRDefault="00913F3B" w:rsidP="00913F3B">
      <w:pPr>
        <w:ind w:firstLine="709"/>
        <w:jc w:val="both"/>
        <w:rPr>
          <w:b/>
          <w:sz w:val="28"/>
          <w:szCs w:val="28"/>
        </w:rPr>
      </w:pPr>
      <w:r w:rsidRPr="00913F3B">
        <w:rPr>
          <w:b/>
          <w:sz w:val="28"/>
          <w:szCs w:val="28"/>
        </w:rPr>
        <w:t>Сельское хозяйство</w:t>
      </w:r>
    </w:p>
    <w:p w:rsidR="00913F3B" w:rsidRPr="00913F3B" w:rsidRDefault="00913F3B" w:rsidP="00913F3B">
      <w:pPr>
        <w:ind w:firstLine="709"/>
        <w:jc w:val="both"/>
        <w:rPr>
          <w:b/>
          <w:sz w:val="28"/>
          <w:szCs w:val="28"/>
        </w:rPr>
      </w:pPr>
    </w:p>
    <w:p w:rsidR="00913F3B" w:rsidRPr="00913F3B" w:rsidRDefault="00913F3B" w:rsidP="00913F3B">
      <w:pPr>
        <w:ind w:firstLine="709"/>
        <w:jc w:val="both"/>
        <w:rPr>
          <w:sz w:val="28"/>
          <w:szCs w:val="28"/>
          <w:shd w:val="clear" w:color="auto" w:fill="FFFFFF"/>
        </w:rPr>
      </w:pPr>
      <w:r w:rsidRPr="00913F3B">
        <w:rPr>
          <w:sz w:val="28"/>
          <w:szCs w:val="28"/>
          <w:shd w:val="clear" w:color="auto" w:fill="FFFFFF"/>
        </w:rPr>
        <w:t xml:space="preserve">Кроме индивидуальных предпринимателей в 2021 году на территории сельского поселения свою деятельность осуществляли 5 крестьянских (фермерских) хозяйств и 220 личных подсобных хозяйств. По отношению к уровню 2020 года количество крестьянских (фермерских) хозяйств не изменилось. </w:t>
      </w:r>
    </w:p>
    <w:p w:rsidR="00913F3B" w:rsidRPr="00913F3B" w:rsidRDefault="00913F3B" w:rsidP="00913F3B">
      <w:pPr>
        <w:ind w:firstLine="709"/>
        <w:jc w:val="both"/>
        <w:rPr>
          <w:sz w:val="28"/>
          <w:szCs w:val="28"/>
          <w:shd w:val="clear" w:color="auto" w:fill="FFFFFF"/>
        </w:rPr>
      </w:pPr>
      <w:r w:rsidRPr="00913F3B">
        <w:rPr>
          <w:sz w:val="28"/>
          <w:szCs w:val="28"/>
          <w:shd w:val="clear" w:color="auto" w:fill="FFFFFF"/>
        </w:rPr>
        <w:t>Среднесписочная численность работающих в крестьянских (фермерских) хозяйствах по состоянию на 01.01.2022 г. составила 10 чел., снизилась на 1 чел. к аналогичному периоду прошлого года.</w:t>
      </w:r>
    </w:p>
    <w:p w:rsidR="00913F3B" w:rsidRPr="00913F3B" w:rsidRDefault="00913F3B" w:rsidP="00913F3B">
      <w:pPr>
        <w:ind w:firstLine="709"/>
        <w:jc w:val="both"/>
        <w:rPr>
          <w:sz w:val="28"/>
          <w:szCs w:val="28"/>
        </w:rPr>
      </w:pPr>
      <w:r w:rsidRPr="00913F3B">
        <w:rPr>
          <w:sz w:val="28"/>
          <w:szCs w:val="28"/>
        </w:rPr>
        <w:t>В пользовании у фермеров находится 4293,44 га земли сельскохозяйственного назначения (в собственности - 3268,12 га, в аренде - 1025,32).  Наибольший удельный вес площадей занимает КФХ «Царев Н.А.» 34,4 % (1475,8 га), КФХ Брыжник А.С. - 18,5 % (797,51 га), КФХ «Савченко В.В.» - 14,8 % (634,63 га); КФХ «Хохлов К.В.» - 22,3 % (955,9 га), КФХ «Миносян О.Р.» - 10,0 % (429,6 га).</w:t>
      </w:r>
    </w:p>
    <w:p w:rsidR="00913F3B" w:rsidRPr="00913F3B" w:rsidRDefault="00913F3B" w:rsidP="00913F3B">
      <w:pPr>
        <w:ind w:firstLine="709"/>
        <w:jc w:val="both"/>
        <w:rPr>
          <w:sz w:val="28"/>
          <w:szCs w:val="28"/>
        </w:rPr>
      </w:pPr>
      <w:r w:rsidRPr="00913F3B">
        <w:rPr>
          <w:sz w:val="28"/>
          <w:szCs w:val="28"/>
        </w:rPr>
        <w:t>Продукция, произведенная крестьянскими (фермерскими) хозяйствами, реализуется в полном объеме. Так, за 2021 год произведено зерна 4,9 тыс. тон, что выше показателя 2020 года – 4,4 тыс. тонны. Наибольший удельный вес в производстве продукции растениеводства занимает крестьянско (фермерское) хозяйство Царева Н.А. 44,0%, на втором месте крестьянско (фермерское) хозяйство Брыжник А.С. 25,0%, далее идет КФХ Савченко В.В. 10,3%, КФХ Миносян О.Р.10,6%, КФХ Хохлов К.В 10,1%.</w:t>
      </w:r>
    </w:p>
    <w:p w:rsidR="00913F3B" w:rsidRPr="00913F3B" w:rsidRDefault="00913F3B" w:rsidP="00913F3B">
      <w:pPr>
        <w:tabs>
          <w:tab w:val="left" w:pos="851"/>
        </w:tabs>
        <w:ind w:firstLine="709"/>
        <w:jc w:val="both"/>
        <w:rPr>
          <w:sz w:val="28"/>
          <w:szCs w:val="28"/>
        </w:rPr>
      </w:pPr>
      <w:r w:rsidRPr="00913F3B">
        <w:rPr>
          <w:sz w:val="28"/>
          <w:szCs w:val="28"/>
        </w:rPr>
        <w:t>Объём выпуска товарной продукции за 2021 год составил 47,0 млн. руб., что на 10,4 млн. руб. больше уровня прошлого года. Выручка от реализованной продукции в 2021 году составила – 36,0 млн. руб. и возросла по отношению к 2020г на 51,9% (2020 году – 23,7 млн. руб.).</w:t>
      </w:r>
    </w:p>
    <w:p w:rsidR="00913F3B" w:rsidRPr="00913F3B" w:rsidRDefault="00913F3B" w:rsidP="00913F3B">
      <w:pPr>
        <w:tabs>
          <w:tab w:val="left" w:pos="0"/>
        </w:tabs>
        <w:ind w:firstLine="709"/>
        <w:jc w:val="both"/>
        <w:rPr>
          <w:sz w:val="28"/>
          <w:szCs w:val="28"/>
        </w:rPr>
      </w:pPr>
      <w:r w:rsidRPr="00913F3B">
        <w:rPr>
          <w:sz w:val="28"/>
          <w:szCs w:val="28"/>
        </w:rPr>
        <w:t>Среднемесячная зарплата 1 работника, занятого в сельском хозяйстве, за 2021 год составила 20725 руб., что составляет 147,2 % к уровню 2020 года.</w:t>
      </w:r>
    </w:p>
    <w:p w:rsidR="00913F3B" w:rsidRPr="00913F3B" w:rsidRDefault="00913F3B" w:rsidP="00913F3B">
      <w:pPr>
        <w:ind w:firstLine="708"/>
        <w:jc w:val="both"/>
        <w:rPr>
          <w:sz w:val="28"/>
          <w:szCs w:val="28"/>
        </w:rPr>
      </w:pPr>
      <w:r w:rsidRPr="00913F3B">
        <w:rPr>
          <w:sz w:val="28"/>
          <w:szCs w:val="28"/>
        </w:rPr>
        <w:t>В личных подсобных хозяйствах граждан поголовье КРС в 2021 году составило– 266 гол. 98,9 % к уровню 2020 года (269 голов), в том числе поголовье коров 128 голов 97,7% к поголовью 2020 года (131голова). Поголовье свиней в 2021 году сохранилось на уровне 2020 года и составило 130 голов. Поголовье лошадей сохранилось на уровне 2020 года в количестве 8 голов.</w:t>
      </w:r>
    </w:p>
    <w:p w:rsidR="00913F3B" w:rsidRPr="00913F3B" w:rsidRDefault="00913F3B" w:rsidP="00913F3B">
      <w:pPr>
        <w:widowControl w:val="0"/>
        <w:ind w:firstLine="709"/>
        <w:jc w:val="both"/>
        <w:rPr>
          <w:rFonts w:eastAsia="Courier New"/>
          <w:color w:val="000000"/>
          <w:sz w:val="28"/>
          <w:szCs w:val="28"/>
        </w:rPr>
      </w:pPr>
      <w:r w:rsidRPr="00913F3B">
        <w:rPr>
          <w:sz w:val="28"/>
          <w:szCs w:val="28"/>
        </w:rPr>
        <w:t>Основными причинами, сдерживающими развитие личных подсобных хозяйств, снижение поголовья скота следующие:</w:t>
      </w:r>
    </w:p>
    <w:p w:rsidR="00913F3B" w:rsidRPr="00913F3B" w:rsidRDefault="00913F3B" w:rsidP="00913F3B">
      <w:pPr>
        <w:autoSpaceDE w:val="0"/>
        <w:autoSpaceDN w:val="0"/>
        <w:adjustRightInd w:val="0"/>
        <w:ind w:firstLine="709"/>
        <w:jc w:val="both"/>
        <w:rPr>
          <w:sz w:val="28"/>
          <w:szCs w:val="28"/>
        </w:rPr>
      </w:pPr>
      <w:r w:rsidRPr="00913F3B">
        <w:rPr>
          <w:sz w:val="28"/>
          <w:szCs w:val="28"/>
        </w:rPr>
        <w:t>- нет организованного закупа сельскохозяйственной продукции;</w:t>
      </w:r>
    </w:p>
    <w:p w:rsidR="00913F3B" w:rsidRPr="00913F3B" w:rsidRDefault="00913F3B" w:rsidP="00913F3B">
      <w:pPr>
        <w:autoSpaceDE w:val="0"/>
        <w:autoSpaceDN w:val="0"/>
        <w:adjustRightInd w:val="0"/>
        <w:ind w:firstLine="709"/>
        <w:jc w:val="both"/>
        <w:rPr>
          <w:sz w:val="28"/>
          <w:szCs w:val="28"/>
        </w:rPr>
      </w:pPr>
      <w:r w:rsidRPr="00913F3B">
        <w:rPr>
          <w:sz w:val="28"/>
          <w:szCs w:val="28"/>
        </w:rPr>
        <w:t>- высокая себестоимость с/х продукции, и ее низкая закупочная цена;</w:t>
      </w:r>
    </w:p>
    <w:p w:rsidR="00913F3B" w:rsidRPr="00913F3B" w:rsidRDefault="00913F3B" w:rsidP="00913F3B">
      <w:pPr>
        <w:autoSpaceDE w:val="0"/>
        <w:autoSpaceDN w:val="0"/>
        <w:adjustRightInd w:val="0"/>
        <w:ind w:firstLine="709"/>
        <w:jc w:val="both"/>
        <w:rPr>
          <w:sz w:val="28"/>
          <w:szCs w:val="28"/>
        </w:rPr>
      </w:pPr>
      <w:r w:rsidRPr="00913F3B">
        <w:rPr>
          <w:sz w:val="28"/>
          <w:szCs w:val="28"/>
        </w:rPr>
        <w:t>-  трудности с обеспечением кормами;</w:t>
      </w:r>
    </w:p>
    <w:p w:rsidR="00913F3B" w:rsidRPr="00913F3B" w:rsidRDefault="00913F3B" w:rsidP="00913F3B">
      <w:pPr>
        <w:autoSpaceDE w:val="0"/>
        <w:autoSpaceDN w:val="0"/>
        <w:adjustRightInd w:val="0"/>
        <w:ind w:firstLine="709"/>
        <w:jc w:val="both"/>
        <w:rPr>
          <w:sz w:val="28"/>
          <w:szCs w:val="28"/>
        </w:rPr>
      </w:pPr>
      <w:r w:rsidRPr="00913F3B">
        <w:rPr>
          <w:sz w:val="28"/>
          <w:szCs w:val="28"/>
        </w:rPr>
        <w:t>-владельцы ЛПХ, предприниматели испытывают острый дефицит финансовых кредитных ресурсов;</w:t>
      </w:r>
    </w:p>
    <w:p w:rsidR="00913F3B" w:rsidRPr="00913F3B" w:rsidRDefault="00913F3B" w:rsidP="00913F3B">
      <w:pPr>
        <w:autoSpaceDE w:val="0"/>
        <w:autoSpaceDN w:val="0"/>
        <w:adjustRightInd w:val="0"/>
        <w:ind w:firstLine="709"/>
        <w:jc w:val="both"/>
        <w:rPr>
          <w:sz w:val="28"/>
          <w:szCs w:val="28"/>
        </w:rPr>
      </w:pPr>
      <w:r w:rsidRPr="00913F3B">
        <w:rPr>
          <w:sz w:val="28"/>
          <w:szCs w:val="28"/>
        </w:rPr>
        <w:lastRenderedPageBreak/>
        <w:t>- в поселении не производятся централизованные муниципальные закупки молока, овощей, картофеля. Владельцы ЛПХ вынуждены реализовывать продукцию самостоятельно.</w:t>
      </w:r>
    </w:p>
    <w:p w:rsidR="00913F3B" w:rsidRPr="00913F3B" w:rsidRDefault="00913F3B" w:rsidP="00913F3B">
      <w:pPr>
        <w:autoSpaceDE w:val="0"/>
        <w:autoSpaceDN w:val="0"/>
        <w:adjustRightInd w:val="0"/>
        <w:ind w:firstLine="709"/>
        <w:jc w:val="both"/>
        <w:rPr>
          <w:sz w:val="28"/>
          <w:szCs w:val="28"/>
        </w:rPr>
      </w:pPr>
      <w:r w:rsidRPr="00913F3B">
        <w:rPr>
          <w:sz w:val="28"/>
          <w:szCs w:val="28"/>
        </w:rPr>
        <w:t xml:space="preserve">Для увеличения производства сельхозпродукции необходима государственная поддержка фермеров по вопросу гарантированного сбыта продукции по реальной рыночной цене продукции или гибкой системы государственной. </w:t>
      </w:r>
    </w:p>
    <w:p w:rsidR="00913F3B" w:rsidRPr="00913F3B" w:rsidRDefault="00913F3B" w:rsidP="00913F3B">
      <w:pPr>
        <w:autoSpaceDE w:val="0"/>
        <w:autoSpaceDN w:val="0"/>
        <w:adjustRightInd w:val="0"/>
        <w:jc w:val="center"/>
        <w:outlineLvl w:val="4"/>
        <w:rPr>
          <w:b/>
          <w:bCs/>
          <w:sz w:val="28"/>
          <w:szCs w:val="28"/>
        </w:rPr>
      </w:pPr>
    </w:p>
    <w:p w:rsidR="00913F3B" w:rsidRPr="00913F3B" w:rsidRDefault="00913F3B" w:rsidP="00913F3B">
      <w:pPr>
        <w:widowControl w:val="0"/>
        <w:suppressAutoHyphens/>
        <w:autoSpaceDE w:val="0"/>
        <w:ind w:firstLine="709"/>
        <w:jc w:val="center"/>
        <w:outlineLvl w:val="5"/>
        <w:rPr>
          <w:rFonts w:eastAsia="Calibri"/>
          <w:b/>
          <w:bCs/>
          <w:sz w:val="28"/>
          <w:szCs w:val="28"/>
          <w:lang w:eastAsia="zh-CN"/>
        </w:rPr>
      </w:pPr>
      <w:r w:rsidRPr="00913F3B">
        <w:rPr>
          <w:rFonts w:eastAsia="Calibri"/>
          <w:b/>
          <w:bCs/>
          <w:sz w:val="28"/>
          <w:szCs w:val="28"/>
          <w:lang w:eastAsia="zh-CN"/>
        </w:rPr>
        <w:t>Цели, задачи, мероприятия</w:t>
      </w:r>
    </w:p>
    <w:p w:rsidR="00913F3B" w:rsidRPr="00913F3B" w:rsidRDefault="00913F3B" w:rsidP="00913F3B">
      <w:pPr>
        <w:widowControl w:val="0"/>
        <w:suppressAutoHyphens/>
        <w:autoSpaceDE w:val="0"/>
        <w:ind w:firstLine="709"/>
        <w:jc w:val="center"/>
        <w:outlineLvl w:val="5"/>
        <w:rPr>
          <w:rFonts w:eastAsia="Calibri"/>
          <w:b/>
          <w:bCs/>
          <w:sz w:val="28"/>
          <w:szCs w:val="28"/>
          <w:lang w:eastAsia="zh-CN"/>
        </w:rPr>
      </w:pPr>
    </w:p>
    <w:p w:rsidR="00913F3B" w:rsidRPr="00913F3B" w:rsidRDefault="00913F3B" w:rsidP="00913F3B">
      <w:pPr>
        <w:widowControl w:val="0"/>
        <w:suppressAutoHyphens/>
        <w:autoSpaceDE w:val="0"/>
        <w:ind w:firstLine="709"/>
        <w:jc w:val="both"/>
        <w:outlineLvl w:val="5"/>
        <w:rPr>
          <w:rFonts w:eastAsia="Calibri"/>
          <w:sz w:val="28"/>
          <w:szCs w:val="28"/>
          <w:lang w:eastAsia="zh-CN"/>
        </w:rPr>
      </w:pPr>
      <w:r w:rsidRPr="00913F3B">
        <w:rPr>
          <w:rFonts w:eastAsia="Calibri"/>
          <w:b/>
          <w:bCs/>
          <w:i/>
          <w:iCs/>
          <w:sz w:val="28"/>
          <w:szCs w:val="28"/>
          <w:lang w:eastAsia="zh-CN"/>
        </w:rPr>
        <w:t>Тактическая цель</w:t>
      </w:r>
      <w:r w:rsidRPr="00913F3B">
        <w:rPr>
          <w:rFonts w:eastAsia="Calibri"/>
          <w:b/>
          <w:bCs/>
          <w:sz w:val="28"/>
          <w:szCs w:val="28"/>
          <w:lang w:eastAsia="zh-CN"/>
        </w:rPr>
        <w:t xml:space="preserve"> – </w:t>
      </w:r>
      <w:r w:rsidRPr="00913F3B">
        <w:rPr>
          <w:rFonts w:eastAsia="Calibri"/>
          <w:sz w:val="28"/>
          <w:szCs w:val="28"/>
          <w:lang w:eastAsia="zh-CN"/>
        </w:rPr>
        <w:t>Развитие малого и среднего предпринимательства.</w:t>
      </w:r>
    </w:p>
    <w:p w:rsidR="00913F3B" w:rsidRPr="00913F3B" w:rsidRDefault="00913F3B" w:rsidP="00913F3B">
      <w:pPr>
        <w:widowControl w:val="0"/>
        <w:suppressAutoHyphens/>
        <w:autoSpaceDE w:val="0"/>
        <w:ind w:firstLine="709"/>
        <w:jc w:val="both"/>
        <w:outlineLvl w:val="5"/>
        <w:rPr>
          <w:rFonts w:eastAsia="Calibri"/>
          <w:sz w:val="28"/>
          <w:szCs w:val="28"/>
          <w:lang w:eastAsia="zh-CN"/>
        </w:rPr>
      </w:pPr>
      <w:r w:rsidRPr="00913F3B">
        <w:rPr>
          <w:rFonts w:eastAsia="Calibri"/>
          <w:b/>
          <w:bCs/>
          <w:i/>
          <w:iCs/>
          <w:sz w:val="28"/>
          <w:szCs w:val="28"/>
          <w:lang w:eastAsia="zh-CN"/>
        </w:rPr>
        <w:t>Тактическая задача 1.</w:t>
      </w:r>
      <w:r w:rsidRPr="00913F3B">
        <w:rPr>
          <w:rFonts w:eastAsia="Calibri"/>
          <w:b/>
          <w:bCs/>
          <w:sz w:val="28"/>
          <w:szCs w:val="28"/>
          <w:lang w:eastAsia="zh-CN"/>
        </w:rPr>
        <w:t xml:space="preserve"> </w:t>
      </w:r>
      <w:r w:rsidRPr="00913F3B">
        <w:rPr>
          <w:rFonts w:eastAsia="Calibri"/>
          <w:bCs/>
          <w:sz w:val="28"/>
          <w:szCs w:val="28"/>
          <w:lang w:eastAsia="zh-CN"/>
        </w:rPr>
        <w:t>Развитие само занятости населения в Евдокимовском сельском поселении с упором на развитие малых форм сельского хозяйства.</w:t>
      </w:r>
    </w:p>
    <w:p w:rsidR="00913F3B" w:rsidRPr="00913F3B" w:rsidRDefault="00913F3B" w:rsidP="00913F3B">
      <w:pPr>
        <w:widowControl w:val="0"/>
        <w:suppressAutoHyphens/>
        <w:autoSpaceDE w:val="0"/>
        <w:ind w:firstLine="709"/>
        <w:jc w:val="both"/>
        <w:outlineLvl w:val="5"/>
        <w:rPr>
          <w:rFonts w:eastAsia="Calibri"/>
          <w:b/>
          <w:bCs/>
          <w:i/>
          <w:iCs/>
          <w:sz w:val="28"/>
          <w:szCs w:val="28"/>
          <w:lang w:eastAsia="zh-CN"/>
        </w:rPr>
      </w:pPr>
      <w:r w:rsidRPr="00913F3B">
        <w:rPr>
          <w:rFonts w:eastAsia="Calibri"/>
          <w:b/>
          <w:bCs/>
          <w:i/>
          <w:iCs/>
          <w:sz w:val="28"/>
          <w:szCs w:val="28"/>
          <w:lang w:eastAsia="zh-CN"/>
        </w:rPr>
        <w:t>Мероприятия:</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1.1. Оказание консультативной и информационной помощи для участия в конкурсах на получение субсидий и субвенций (государственные программы Министерства сельского хозяйства Иркутской области И Министерства труда и занятости Иркутской области).</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1.2.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w:t>
      </w:r>
    </w:p>
    <w:p w:rsidR="00913F3B" w:rsidRPr="00913F3B" w:rsidRDefault="00913F3B" w:rsidP="00913F3B">
      <w:pPr>
        <w:widowControl w:val="0"/>
        <w:suppressAutoHyphens/>
        <w:autoSpaceDE w:val="0"/>
        <w:ind w:firstLine="709"/>
        <w:jc w:val="both"/>
        <w:rPr>
          <w:rFonts w:eastAsia="Calibri"/>
          <w:b/>
          <w:bCs/>
          <w:sz w:val="28"/>
          <w:szCs w:val="28"/>
          <w:lang w:eastAsia="zh-CN"/>
        </w:rPr>
      </w:pPr>
      <w:r w:rsidRPr="00913F3B">
        <w:rPr>
          <w:rFonts w:eastAsia="Calibri"/>
          <w:b/>
          <w:bCs/>
          <w:i/>
          <w:iCs/>
          <w:sz w:val="28"/>
          <w:szCs w:val="28"/>
          <w:lang w:eastAsia="zh-CN"/>
        </w:rPr>
        <w:t xml:space="preserve"> Тактическая задача 2.</w:t>
      </w:r>
      <w:r w:rsidRPr="00913F3B">
        <w:rPr>
          <w:rFonts w:eastAsia="Calibri"/>
          <w:sz w:val="28"/>
          <w:szCs w:val="28"/>
          <w:lang w:eastAsia="zh-CN"/>
        </w:rPr>
        <w:t xml:space="preserve"> Развитие сельского хозяйства</w:t>
      </w:r>
    </w:p>
    <w:p w:rsidR="00913F3B" w:rsidRPr="00913F3B" w:rsidRDefault="00913F3B" w:rsidP="00913F3B">
      <w:pPr>
        <w:widowControl w:val="0"/>
        <w:suppressAutoHyphens/>
        <w:autoSpaceDE w:val="0"/>
        <w:ind w:firstLine="709"/>
        <w:jc w:val="both"/>
        <w:rPr>
          <w:rFonts w:eastAsia="Calibri"/>
          <w:b/>
          <w:bCs/>
          <w:i/>
          <w:iCs/>
          <w:sz w:val="28"/>
          <w:szCs w:val="28"/>
          <w:lang w:eastAsia="zh-CN"/>
        </w:rPr>
      </w:pPr>
      <w:r w:rsidRPr="00913F3B">
        <w:rPr>
          <w:rFonts w:eastAsia="Calibri"/>
          <w:b/>
          <w:bCs/>
          <w:i/>
          <w:iCs/>
          <w:sz w:val="28"/>
          <w:szCs w:val="28"/>
          <w:lang w:eastAsia="zh-CN"/>
        </w:rPr>
        <w:t>Мероприятие:</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2.1. Выявление и составление реестра брошенных и необрабатываемых земель, в том числе подсобных хозяйств.</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2.2. Проведение работы с фермерами и другими потенциальными землепользователями с целью передачи им невостребованных земель.</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2.3. Проведение информационной компании среди сельского населения с целью отбора лиц, желающих расширить землепользование.</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2.4. Привлечение крестьянско (фермерских) хозяйств и личных подсобных хозяйств в реализации мероприятий областных, целевых программ поддержки сельхозпроизводителей.</w:t>
      </w:r>
    </w:p>
    <w:p w:rsidR="00913F3B" w:rsidRPr="00913F3B" w:rsidRDefault="00913F3B" w:rsidP="00913F3B">
      <w:pPr>
        <w:widowControl w:val="0"/>
        <w:suppressAutoHyphens/>
        <w:autoSpaceDE w:val="0"/>
        <w:ind w:firstLine="709"/>
        <w:jc w:val="both"/>
        <w:rPr>
          <w:rFonts w:eastAsia="Calibri"/>
          <w:sz w:val="28"/>
          <w:szCs w:val="28"/>
          <w:lang w:eastAsia="zh-CN"/>
        </w:rPr>
      </w:pPr>
    </w:p>
    <w:p w:rsidR="00913F3B" w:rsidRPr="00913F3B" w:rsidRDefault="00913F3B" w:rsidP="00913F3B">
      <w:pPr>
        <w:jc w:val="center"/>
        <w:rPr>
          <w:b/>
          <w:bCs/>
          <w:sz w:val="28"/>
          <w:szCs w:val="28"/>
        </w:rPr>
      </w:pPr>
      <w:r w:rsidRPr="00913F3B">
        <w:rPr>
          <w:b/>
          <w:bCs/>
          <w:sz w:val="28"/>
          <w:szCs w:val="28"/>
        </w:rPr>
        <w:t xml:space="preserve">3.4.2. Кадровая политика и производительность труда </w:t>
      </w:r>
    </w:p>
    <w:p w:rsidR="00913F3B" w:rsidRPr="00913F3B" w:rsidRDefault="00913F3B" w:rsidP="00913F3B">
      <w:pPr>
        <w:ind w:firstLine="709"/>
        <w:jc w:val="both"/>
        <w:rPr>
          <w:sz w:val="28"/>
          <w:szCs w:val="28"/>
        </w:rPr>
      </w:pPr>
    </w:p>
    <w:p w:rsidR="00913F3B" w:rsidRPr="00913F3B" w:rsidRDefault="00913F3B" w:rsidP="00913F3B">
      <w:pPr>
        <w:ind w:firstLine="709"/>
        <w:jc w:val="both"/>
        <w:rPr>
          <w:sz w:val="28"/>
          <w:szCs w:val="28"/>
        </w:rPr>
      </w:pPr>
      <w:r w:rsidRPr="00913F3B">
        <w:rPr>
          <w:sz w:val="28"/>
          <w:szCs w:val="28"/>
        </w:rPr>
        <w:t>Одной из важнейших составляющих социально-экономического развития Евдокимовского сельского поселения является эффективно функционирующий рынок труда.</w:t>
      </w:r>
    </w:p>
    <w:p w:rsidR="00913F3B" w:rsidRPr="00913F3B" w:rsidRDefault="00913F3B" w:rsidP="00913F3B">
      <w:pPr>
        <w:ind w:firstLine="709"/>
        <w:jc w:val="both"/>
        <w:rPr>
          <w:sz w:val="28"/>
          <w:szCs w:val="28"/>
        </w:rPr>
      </w:pPr>
      <w:r w:rsidRPr="00913F3B">
        <w:rPr>
          <w:sz w:val="28"/>
          <w:szCs w:val="28"/>
        </w:rPr>
        <w:t>На состояние рынка труда и занятость населения, прежде всего, оказывают влияние демографические и социально-экономические процессы, проходящие в районе.</w:t>
      </w:r>
    </w:p>
    <w:p w:rsidR="00913F3B" w:rsidRPr="00913F3B" w:rsidRDefault="00913F3B" w:rsidP="00913F3B">
      <w:pPr>
        <w:shd w:val="clear" w:color="auto" w:fill="FFFFFF"/>
        <w:ind w:firstLine="709"/>
        <w:jc w:val="both"/>
        <w:rPr>
          <w:sz w:val="28"/>
          <w:szCs w:val="28"/>
        </w:rPr>
      </w:pPr>
      <w:r w:rsidRPr="00913F3B">
        <w:rPr>
          <w:sz w:val="28"/>
          <w:szCs w:val="28"/>
        </w:rPr>
        <w:t xml:space="preserve">По данным Территориального отдела государственной статистики по Иркутской области численность населения Евдокимовского сельского поселения по состоянию на 01.01.2021 г. – 1323 чел. Из общей численности населения мужчин – 638 чел. (48,2 %), женщин – 685 чел. (51,8 %). Численность населения в трудоспособном возрасте – 718 чел., что составляет 54,3 % от общей численности населения сельского поселения. </w:t>
      </w:r>
    </w:p>
    <w:p w:rsidR="00913F3B" w:rsidRPr="00913F3B" w:rsidRDefault="00913F3B" w:rsidP="00913F3B">
      <w:pPr>
        <w:ind w:firstLine="709"/>
        <w:jc w:val="both"/>
        <w:rPr>
          <w:sz w:val="28"/>
          <w:szCs w:val="28"/>
        </w:rPr>
      </w:pPr>
      <w:r w:rsidRPr="00913F3B">
        <w:rPr>
          <w:sz w:val="28"/>
          <w:szCs w:val="28"/>
        </w:rPr>
        <w:lastRenderedPageBreak/>
        <w:t>На протяжении ряда лет численность населения Евдокимовского сельского поселения ежегодно снижается. Данное снижение происходит из-за механической убыли (миграции) населения на другие территории. Так, за 2021 год из территории Евдокимовского сельского поселения выбыло 13 чел. (2020г-38 чел.).</w:t>
      </w:r>
    </w:p>
    <w:p w:rsidR="00913F3B" w:rsidRPr="00913F3B" w:rsidRDefault="00913F3B" w:rsidP="00913F3B">
      <w:pPr>
        <w:tabs>
          <w:tab w:val="left" w:pos="851"/>
        </w:tabs>
        <w:ind w:firstLine="709"/>
        <w:jc w:val="both"/>
        <w:rPr>
          <w:sz w:val="28"/>
          <w:szCs w:val="28"/>
        </w:rPr>
      </w:pPr>
      <w:r w:rsidRPr="00913F3B">
        <w:rPr>
          <w:sz w:val="28"/>
          <w:szCs w:val="28"/>
        </w:rPr>
        <w:t>Прослеживается отрицательная динамика естественного прироста населения. Количество родившихся за 2021 год составило 17 чел., число умерших 31 чел. Число умерших превышает число родившихся, т.е. естественная убыль населения сельского поселения составила 14 чел.</w:t>
      </w:r>
    </w:p>
    <w:p w:rsidR="00913F3B" w:rsidRPr="00913F3B" w:rsidRDefault="00913F3B" w:rsidP="00913F3B">
      <w:pPr>
        <w:ind w:firstLine="709"/>
        <w:jc w:val="both"/>
        <w:rPr>
          <w:sz w:val="28"/>
          <w:szCs w:val="28"/>
        </w:rPr>
      </w:pPr>
      <w:r w:rsidRPr="00913F3B">
        <w:rPr>
          <w:sz w:val="28"/>
          <w:szCs w:val="28"/>
        </w:rPr>
        <w:t>В .2021 г. трудоспособное население сельского поселения по отношению к 2020 году увеличилось на 25 чел.</w:t>
      </w:r>
    </w:p>
    <w:p w:rsidR="00913F3B" w:rsidRPr="00913F3B" w:rsidRDefault="00913F3B" w:rsidP="00913F3B">
      <w:pPr>
        <w:ind w:firstLine="709"/>
        <w:jc w:val="both"/>
        <w:rPr>
          <w:sz w:val="28"/>
          <w:szCs w:val="28"/>
        </w:rPr>
      </w:pPr>
      <w:r w:rsidRPr="00913F3B">
        <w:rPr>
          <w:sz w:val="28"/>
          <w:szCs w:val="28"/>
        </w:rPr>
        <w:t>Занято в экономике сельского поселения 22,4 % (161 чел.) от трудоспособного населения.</w:t>
      </w:r>
    </w:p>
    <w:p w:rsidR="00913F3B" w:rsidRPr="00913F3B" w:rsidRDefault="00913F3B" w:rsidP="00913F3B">
      <w:pPr>
        <w:ind w:firstLine="709"/>
        <w:jc w:val="both"/>
      </w:pPr>
      <w:r w:rsidRPr="00913F3B">
        <w:rPr>
          <w:sz w:val="28"/>
          <w:szCs w:val="28"/>
        </w:rPr>
        <w:t>557 человек (77,6 %) - трудоспособное население в трудоспособном возрасте, не занятое в экономике (безработные, домохозяйки и другое население, не занятое в экономике).</w:t>
      </w:r>
    </w:p>
    <w:p w:rsidR="00913F3B" w:rsidRPr="00913F3B" w:rsidRDefault="00913F3B" w:rsidP="00913F3B">
      <w:pPr>
        <w:ind w:firstLine="709"/>
        <w:jc w:val="both"/>
        <w:rPr>
          <w:sz w:val="28"/>
          <w:szCs w:val="28"/>
        </w:rPr>
      </w:pPr>
      <w:r w:rsidRPr="00913F3B">
        <w:rPr>
          <w:sz w:val="28"/>
          <w:szCs w:val="28"/>
        </w:rPr>
        <w:t>В течении 2021 года в ОГКУ «Центр занятости населения города Тулуна» обратилось 79 чел. сельского населения. Уровень регистрируемой безработицы (к трудоспособному населению) составил 11%, что на 2% меньше по отношению предыдущему году.</w:t>
      </w:r>
    </w:p>
    <w:p w:rsidR="00913F3B" w:rsidRPr="00913F3B" w:rsidRDefault="00913F3B" w:rsidP="00913F3B">
      <w:pPr>
        <w:tabs>
          <w:tab w:val="left" w:pos="851"/>
        </w:tabs>
        <w:ind w:firstLine="709"/>
        <w:jc w:val="both"/>
        <w:rPr>
          <w:sz w:val="28"/>
          <w:szCs w:val="28"/>
        </w:rPr>
      </w:pPr>
      <w:r w:rsidRPr="00913F3B">
        <w:rPr>
          <w:sz w:val="28"/>
          <w:szCs w:val="28"/>
        </w:rPr>
        <w:t>Среднесписочная численность работающих на 01.01. 2022 г. во всех отраслях сельского поселения составила 161 чел., что на 7 чел. или на 4,0 % меньше соответствующего уровня прошлого года.</w:t>
      </w:r>
    </w:p>
    <w:p w:rsidR="00913F3B" w:rsidRPr="00913F3B" w:rsidRDefault="00913F3B" w:rsidP="00913F3B">
      <w:pPr>
        <w:tabs>
          <w:tab w:val="left" w:pos="851"/>
        </w:tabs>
        <w:ind w:firstLine="709"/>
        <w:jc w:val="both"/>
        <w:rPr>
          <w:sz w:val="28"/>
          <w:szCs w:val="28"/>
        </w:rPr>
      </w:pPr>
      <w:r w:rsidRPr="00913F3B">
        <w:rPr>
          <w:sz w:val="28"/>
          <w:szCs w:val="28"/>
        </w:rPr>
        <w:t>Снизилась численность работающих в растениеводстве - на 1 чел., в розничной торговле – на 3 чел., в образовании - на 1 чел., в здравоохранении – на 1 чел., прочие –на 1 чел.</w:t>
      </w:r>
    </w:p>
    <w:p w:rsidR="00913F3B" w:rsidRPr="00913F3B" w:rsidRDefault="00913F3B" w:rsidP="00913F3B">
      <w:pPr>
        <w:tabs>
          <w:tab w:val="left" w:pos="851"/>
        </w:tabs>
        <w:ind w:firstLine="709"/>
        <w:jc w:val="both"/>
        <w:rPr>
          <w:sz w:val="28"/>
          <w:szCs w:val="28"/>
        </w:rPr>
      </w:pPr>
      <w:r w:rsidRPr="00913F3B">
        <w:rPr>
          <w:sz w:val="28"/>
          <w:szCs w:val="28"/>
        </w:rPr>
        <w:t>Среднемесячная заработная плата работников, занятых в экономике сельского поселения, по сравнению с соответствующим периодом прошлого года, увеличилась на 11,2 % и составила 32247 руб.</w:t>
      </w:r>
    </w:p>
    <w:p w:rsidR="00913F3B" w:rsidRPr="00913F3B" w:rsidRDefault="00913F3B" w:rsidP="00913F3B">
      <w:pPr>
        <w:tabs>
          <w:tab w:val="left" w:pos="851"/>
        </w:tabs>
        <w:ind w:firstLine="709"/>
        <w:jc w:val="both"/>
        <w:rPr>
          <w:sz w:val="28"/>
          <w:szCs w:val="28"/>
        </w:rPr>
      </w:pPr>
      <w:r w:rsidRPr="00913F3B">
        <w:rPr>
          <w:sz w:val="28"/>
          <w:szCs w:val="28"/>
        </w:rPr>
        <w:t>Рост среднемесячной заработной платы на одного работника в 2021году, в сравнении с аналогичным периодом прошлого года, произошел в сельском хозяйстве - на 47,2 %.</w:t>
      </w:r>
    </w:p>
    <w:p w:rsidR="00913F3B" w:rsidRPr="00913F3B" w:rsidRDefault="00913F3B" w:rsidP="00913F3B">
      <w:pPr>
        <w:tabs>
          <w:tab w:val="left" w:pos="851"/>
        </w:tabs>
        <w:ind w:firstLine="709"/>
        <w:jc w:val="both"/>
        <w:rPr>
          <w:sz w:val="28"/>
          <w:szCs w:val="28"/>
        </w:rPr>
      </w:pPr>
      <w:r w:rsidRPr="00913F3B">
        <w:rPr>
          <w:sz w:val="28"/>
          <w:szCs w:val="28"/>
        </w:rPr>
        <w:t>В учреждениях, финансируемых из средств местного бюджета, заработная плата увеличилась на 7,1 % и составила 36088 руб., в том числе:</w:t>
      </w:r>
    </w:p>
    <w:p w:rsidR="00913F3B" w:rsidRPr="00913F3B" w:rsidRDefault="00913F3B" w:rsidP="00913F3B">
      <w:pPr>
        <w:tabs>
          <w:tab w:val="left" w:pos="851"/>
        </w:tabs>
        <w:ind w:firstLine="709"/>
        <w:jc w:val="both"/>
        <w:rPr>
          <w:sz w:val="28"/>
          <w:szCs w:val="28"/>
        </w:rPr>
      </w:pPr>
      <w:r w:rsidRPr="00913F3B">
        <w:rPr>
          <w:sz w:val="28"/>
          <w:szCs w:val="28"/>
        </w:rPr>
        <w:t>- в учреждениях культуры – 39583 руб. (107,2 % к аналогичному периоду 2020 года);</w:t>
      </w:r>
    </w:p>
    <w:p w:rsidR="00913F3B" w:rsidRPr="00913F3B" w:rsidRDefault="00913F3B" w:rsidP="00913F3B">
      <w:pPr>
        <w:tabs>
          <w:tab w:val="left" w:pos="851"/>
        </w:tabs>
        <w:ind w:firstLine="709"/>
        <w:jc w:val="both"/>
        <w:rPr>
          <w:sz w:val="28"/>
          <w:szCs w:val="28"/>
        </w:rPr>
      </w:pPr>
      <w:r w:rsidRPr="00913F3B">
        <w:rPr>
          <w:sz w:val="28"/>
          <w:szCs w:val="28"/>
        </w:rPr>
        <w:t>- в учреждениях образования – 36944 руб. (111,5 %);</w:t>
      </w:r>
    </w:p>
    <w:p w:rsidR="00913F3B" w:rsidRPr="00913F3B" w:rsidRDefault="00913F3B" w:rsidP="00913F3B">
      <w:pPr>
        <w:tabs>
          <w:tab w:val="left" w:pos="851"/>
        </w:tabs>
        <w:ind w:firstLine="709"/>
        <w:jc w:val="both"/>
        <w:rPr>
          <w:sz w:val="28"/>
          <w:szCs w:val="28"/>
        </w:rPr>
      </w:pPr>
      <w:r w:rsidRPr="00913F3B">
        <w:rPr>
          <w:sz w:val="28"/>
          <w:szCs w:val="28"/>
        </w:rPr>
        <w:t xml:space="preserve">- в управлении (органы местного самоуправления) –  35604 руб. (100,9%). </w:t>
      </w:r>
    </w:p>
    <w:p w:rsidR="00913F3B" w:rsidRPr="00913F3B" w:rsidRDefault="00913F3B" w:rsidP="00913F3B">
      <w:pPr>
        <w:tabs>
          <w:tab w:val="left" w:pos="851"/>
        </w:tabs>
        <w:ind w:firstLine="709"/>
        <w:jc w:val="both"/>
        <w:rPr>
          <w:sz w:val="28"/>
          <w:szCs w:val="28"/>
        </w:rPr>
      </w:pPr>
    </w:p>
    <w:p w:rsidR="00913F3B" w:rsidRPr="00913F3B" w:rsidRDefault="00913F3B" w:rsidP="00913F3B">
      <w:pPr>
        <w:tabs>
          <w:tab w:val="left" w:pos="851"/>
        </w:tabs>
        <w:ind w:firstLine="426"/>
        <w:jc w:val="center"/>
        <w:rPr>
          <w:b/>
          <w:bCs/>
          <w:sz w:val="28"/>
          <w:szCs w:val="28"/>
        </w:rPr>
      </w:pPr>
      <w:r w:rsidRPr="00913F3B">
        <w:rPr>
          <w:b/>
          <w:bCs/>
          <w:sz w:val="28"/>
          <w:szCs w:val="28"/>
        </w:rPr>
        <w:t>Основные проблемы</w:t>
      </w:r>
    </w:p>
    <w:p w:rsidR="00913F3B" w:rsidRPr="00913F3B" w:rsidRDefault="00913F3B" w:rsidP="00913F3B">
      <w:pPr>
        <w:tabs>
          <w:tab w:val="left" w:pos="851"/>
        </w:tabs>
        <w:ind w:firstLine="426"/>
        <w:jc w:val="center"/>
        <w:rPr>
          <w:sz w:val="28"/>
          <w:szCs w:val="28"/>
        </w:rPr>
      </w:pPr>
    </w:p>
    <w:p w:rsidR="00913F3B" w:rsidRPr="00913F3B" w:rsidRDefault="00913F3B" w:rsidP="00913F3B">
      <w:pPr>
        <w:suppressAutoHyphens/>
        <w:ind w:firstLine="709"/>
        <w:jc w:val="both"/>
        <w:rPr>
          <w:sz w:val="28"/>
          <w:szCs w:val="28"/>
        </w:rPr>
      </w:pPr>
      <w:r w:rsidRPr="00913F3B">
        <w:rPr>
          <w:sz w:val="28"/>
          <w:szCs w:val="28"/>
        </w:rPr>
        <w:t>1) снижение численности населения и качества человеческого потенциала;</w:t>
      </w:r>
    </w:p>
    <w:p w:rsidR="00913F3B" w:rsidRPr="00913F3B" w:rsidRDefault="00913F3B" w:rsidP="00913F3B">
      <w:pPr>
        <w:suppressAutoHyphens/>
        <w:ind w:firstLine="709"/>
        <w:jc w:val="both"/>
        <w:rPr>
          <w:sz w:val="28"/>
          <w:szCs w:val="28"/>
        </w:rPr>
      </w:pPr>
      <w:r w:rsidRPr="00913F3B">
        <w:rPr>
          <w:sz w:val="28"/>
          <w:szCs w:val="28"/>
        </w:rPr>
        <w:t>2) дефицит квалифицированных кадров, «старение» и низкий уровень обновления кадров;</w:t>
      </w:r>
    </w:p>
    <w:p w:rsidR="00913F3B" w:rsidRPr="00913F3B" w:rsidRDefault="00913F3B" w:rsidP="00913F3B">
      <w:pPr>
        <w:ind w:firstLine="709"/>
        <w:jc w:val="both"/>
        <w:rPr>
          <w:sz w:val="28"/>
          <w:szCs w:val="28"/>
        </w:rPr>
      </w:pPr>
      <w:r w:rsidRPr="00913F3B">
        <w:rPr>
          <w:sz w:val="28"/>
          <w:szCs w:val="28"/>
        </w:rPr>
        <w:t xml:space="preserve">3) отсутствие вакансий и свободных рабочих мест. </w:t>
      </w:r>
    </w:p>
    <w:p w:rsidR="00913F3B" w:rsidRPr="00913F3B" w:rsidRDefault="00913F3B" w:rsidP="00913F3B">
      <w:pPr>
        <w:ind w:firstLine="709"/>
        <w:jc w:val="both"/>
        <w:rPr>
          <w:sz w:val="28"/>
          <w:szCs w:val="28"/>
        </w:rPr>
      </w:pPr>
    </w:p>
    <w:p w:rsidR="00913F3B" w:rsidRPr="00913F3B" w:rsidRDefault="00913F3B" w:rsidP="00913F3B">
      <w:pPr>
        <w:widowControl w:val="0"/>
        <w:tabs>
          <w:tab w:val="left" w:pos="247"/>
          <w:tab w:val="left" w:pos="567"/>
          <w:tab w:val="left" w:pos="1134"/>
        </w:tabs>
        <w:ind w:firstLine="709"/>
        <w:jc w:val="center"/>
        <w:rPr>
          <w:rFonts w:eastAsia="Calibri"/>
          <w:b/>
          <w:bCs/>
          <w:sz w:val="28"/>
          <w:szCs w:val="28"/>
        </w:rPr>
      </w:pPr>
      <w:r w:rsidRPr="00913F3B">
        <w:rPr>
          <w:rFonts w:eastAsia="Calibri"/>
          <w:b/>
          <w:bCs/>
          <w:sz w:val="28"/>
          <w:szCs w:val="28"/>
        </w:rPr>
        <w:t>Цели, задачи, мероприятия</w:t>
      </w:r>
    </w:p>
    <w:p w:rsidR="00913F3B" w:rsidRPr="00913F3B" w:rsidRDefault="00913F3B" w:rsidP="00913F3B">
      <w:pPr>
        <w:ind w:firstLine="709"/>
        <w:jc w:val="both"/>
        <w:rPr>
          <w:sz w:val="28"/>
          <w:szCs w:val="28"/>
        </w:rPr>
      </w:pPr>
    </w:p>
    <w:p w:rsidR="00913F3B" w:rsidRPr="00913F3B" w:rsidRDefault="00913F3B" w:rsidP="00913F3B">
      <w:pPr>
        <w:widowControl w:val="0"/>
        <w:tabs>
          <w:tab w:val="left" w:pos="247"/>
          <w:tab w:val="left" w:pos="567"/>
          <w:tab w:val="left" w:pos="1134"/>
        </w:tabs>
        <w:ind w:firstLine="709"/>
        <w:jc w:val="both"/>
        <w:rPr>
          <w:rFonts w:eastAsia="Calibri"/>
          <w:sz w:val="28"/>
          <w:szCs w:val="28"/>
        </w:rPr>
      </w:pPr>
      <w:r w:rsidRPr="00913F3B">
        <w:rPr>
          <w:rFonts w:eastAsia="Calibri"/>
          <w:b/>
          <w:bCs/>
          <w:i/>
          <w:iCs/>
          <w:sz w:val="28"/>
          <w:szCs w:val="28"/>
        </w:rPr>
        <w:lastRenderedPageBreak/>
        <w:t>Тактическая цель</w:t>
      </w:r>
      <w:r w:rsidRPr="00913F3B">
        <w:rPr>
          <w:rFonts w:eastAsia="Calibri"/>
          <w:b/>
          <w:bCs/>
          <w:sz w:val="28"/>
          <w:szCs w:val="28"/>
        </w:rPr>
        <w:t xml:space="preserve"> – </w:t>
      </w:r>
      <w:r w:rsidRPr="00913F3B">
        <w:rPr>
          <w:rFonts w:eastAsia="Calibri"/>
          <w:sz w:val="28"/>
          <w:szCs w:val="28"/>
        </w:rPr>
        <w:t>развитие социально-трудовой сферы.</w:t>
      </w:r>
    </w:p>
    <w:p w:rsidR="00913F3B" w:rsidRPr="00913F3B" w:rsidRDefault="00913F3B" w:rsidP="00913F3B">
      <w:pPr>
        <w:widowControl w:val="0"/>
        <w:tabs>
          <w:tab w:val="left" w:pos="247"/>
          <w:tab w:val="left" w:pos="567"/>
          <w:tab w:val="left" w:pos="1134"/>
        </w:tabs>
        <w:ind w:firstLine="709"/>
        <w:jc w:val="both"/>
        <w:rPr>
          <w:rFonts w:eastAsia="Calibri"/>
          <w:sz w:val="28"/>
          <w:szCs w:val="28"/>
        </w:rPr>
      </w:pPr>
      <w:r w:rsidRPr="00913F3B">
        <w:rPr>
          <w:rFonts w:eastAsia="Calibri"/>
          <w:b/>
          <w:bCs/>
          <w:i/>
          <w:iCs/>
          <w:sz w:val="28"/>
          <w:szCs w:val="28"/>
        </w:rPr>
        <w:t>Тактическая задача 1</w:t>
      </w:r>
      <w:r w:rsidRPr="00913F3B">
        <w:rPr>
          <w:rFonts w:eastAsia="Calibri"/>
          <w:i/>
          <w:iCs/>
          <w:sz w:val="28"/>
          <w:szCs w:val="28"/>
        </w:rPr>
        <w:t>.</w:t>
      </w:r>
      <w:r w:rsidRPr="00913F3B">
        <w:rPr>
          <w:rFonts w:eastAsia="Calibri"/>
          <w:sz w:val="28"/>
          <w:szCs w:val="28"/>
        </w:rPr>
        <w:t xml:space="preserve"> Обеспечение экономики Евдокимовского сельского поселения трудовыми ресурсами, необходимыми для устойчивого социально-экономического развития поселения.</w:t>
      </w:r>
    </w:p>
    <w:p w:rsidR="00913F3B" w:rsidRPr="00913F3B" w:rsidRDefault="00913F3B" w:rsidP="00913F3B">
      <w:pPr>
        <w:widowControl w:val="0"/>
        <w:autoSpaceDE w:val="0"/>
        <w:autoSpaceDN w:val="0"/>
        <w:adjustRightInd w:val="0"/>
        <w:ind w:firstLine="709"/>
        <w:jc w:val="both"/>
        <w:rPr>
          <w:rFonts w:eastAsia="Calibri"/>
          <w:b/>
          <w:bCs/>
          <w:i/>
          <w:iCs/>
          <w:sz w:val="28"/>
          <w:szCs w:val="28"/>
        </w:rPr>
      </w:pPr>
      <w:r w:rsidRPr="00913F3B">
        <w:rPr>
          <w:rFonts w:eastAsia="Calibri"/>
          <w:b/>
          <w:bCs/>
          <w:i/>
          <w:iCs/>
          <w:sz w:val="28"/>
          <w:szCs w:val="28"/>
        </w:rPr>
        <w:t>Мероприятия:</w:t>
      </w:r>
    </w:p>
    <w:p w:rsidR="00913F3B" w:rsidRPr="00913F3B" w:rsidRDefault="00913F3B" w:rsidP="00913F3B">
      <w:pPr>
        <w:autoSpaceDE w:val="0"/>
        <w:autoSpaceDN w:val="0"/>
        <w:adjustRightInd w:val="0"/>
        <w:ind w:firstLine="709"/>
        <w:jc w:val="both"/>
        <w:rPr>
          <w:spacing w:val="-2"/>
          <w:sz w:val="28"/>
          <w:szCs w:val="28"/>
        </w:rPr>
      </w:pPr>
      <w:r w:rsidRPr="00913F3B">
        <w:rPr>
          <w:spacing w:val="-2"/>
          <w:sz w:val="28"/>
          <w:szCs w:val="28"/>
        </w:rPr>
        <w:t>1.1. Обеспечение занятости населения.</w:t>
      </w:r>
    </w:p>
    <w:p w:rsidR="00913F3B" w:rsidRPr="00913F3B" w:rsidRDefault="00913F3B" w:rsidP="00913F3B">
      <w:pPr>
        <w:autoSpaceDE w:val="0"/>
        <w:autoSpaceDN w:val="0"/>
        <w:adjustRightInd w:val="0"/>
        <w:ind w:firstLine="709"/>
        <w:jc w:val="both"/>
        <w:rPr>
          <w:spacing w:val="-2"/>
          <w:sz w:val="28"/>
          <w:szCs w:val="28"/>
        </w:rPr>
      </w:pPr>
      <w:r w:rsidRPr="00913F3B">
        <w:rPr>
          <w:spacing w:val="-2"/>
          <w:sz w:val="28"/>
          <w:szCs w:val="28"/>
        </w:rPr>
        <w:t>1.2. Организация демографического мониторинга населения.</w:t>
      </w:r>
    </w:p>
    <w:p w:rsidR="00913F3B" w:rsidRPr="00913F3B" w:rsidRDefault="00913F3B" w:rsidP="00913F3B">
      <w:pPr>
        <w:autoSpaceDE w:val="0"/>
        <w:autoSpaceDN w:val="0"/>
        <w:adjustRightInd w:val="0"/>
        <w:ind w:firstLine="709"/>
        <w:jc w:val="both"/>
        <w:rPr>
          <w:spacing w:val="-2"/>
          <w:sz w:val="28"/>
          <w:szCs w:val="28"/>
        </w:rPr>
      </w:pPr>
      <w:r w:rsidRPr="00913F3B">
        <w:rPr>
          <w:spacing w:val="-2"/>
          <w:sz w:val="28"/>
          <w:szCs w:val="28"/>
        </w:rPr>
        <w:t>1.3. Проведение мероприятий по снижению оттока населения и создание предпосылок для рождаемости.</w:t>
      </w:r>
    </w:p>
    <w:p w:rsidR="00913F3B" w:rsidRPr="00913F3B" w:rsidRDefault="00913F3B" w:rsidP="00913F3B">
      <w:pPr>
        <w:widowControl w:val="0"/>
        <w:autoSpaceDE w:val="0"/>
        <w:autoSpaceDN w:val="0"/>
        <w:adjustRightInd w:val="0"/>
        <w:ind w:firstLine="709"/>
        <w:jc w:val="both"/>
        <w:rPr>
          <w:rFonts w:eastAsia="Calibri"/>
          <w:sz w:val="28"/>
          <w:szCs w:val="28"/>
        </w:rPr>
      </w:pPr>
    </w:p>
    <w:p w:rsidR="00913F3B" w:rsidRPr="00913F3B" w:rsidRDefault="00913F3B" w:rsidP="00913F3B">
      <w:pPr>
        <w:widowControl w:val="0"/>
        <w:autoSpaceDE w:val="0"/>
        <w:autoSpaceDN w:val="0"/>
        <w:adjustRightInd w:val="0"/>
        <w:jc w:val="center"/>
        <w:rPr>
          <w:rFonts w:eastAsia="Calibri"/>
          <w:b/>
          <w:bCs/>
          <w:sz w:val="28"/>
          <w:szCs w:val="28"/>
        </w:rPr>
      </w:pPr>
      <w:r w:rsidRPr="00913F3B">
        <w:rPr>
          <w:rFonts w:eastAsia="Calibri"/>
          <w:b/>
          <w:bCs/>
          <w:sz w:val="28"/>
          <w:szCs w:val="28"/>
        </w:rPr>
        <w:t>3.4.3. Устойчивость финансовой системы</w:t>
      </w:r>
    </w:p>
    <w:p w:rsidR="00913F3B" w:rsidRPr="00913F3B" w:rsidRDefault="00913F3B" w:rsidP="00913F3B">
      <w:pPr>
        <w:widowControl w:val="0"/>
        <w:suppressAutoHyphens/>
        <w:ind w:firstLine="709"/>
        <w:jc w:val="both"/>
        <w:rPr>
          <w:sz w:val="28"/>
          <w:szCs w:val="28"/>
          <w:lang w:eastAsia="en-US"/>
        </w:rPr>
      </w:pPr>
    </w:p>
    <w:p w:rsidR="00913F3B" w:rsidRPr="00913F3B" w:rsidRDefault="00913F3B" w:rsidP="00913F3B">
      <w:pPr>
        <w:ind w:firstLine="709"/>
        <w:jc w:val="both"/>
        <w:rPr>
          <w:sz w:val="28"/>
          <w:szCs w:val="28"/>
        </w:rPr>
      </w:pPr>
      <w:r w:rsidRPr="00913F3B">
        <w:rPr>
          <w:sz w:val="28"/>
          <w:szCs w:val="28"/>
        </w:rPr>
        <w:t>Бюджетная политика в Евдокимовском сельском поселении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913F3B" w:rsidRPr="00913F3B" w:rsidRDefault="00913F3B" w:rsidP="00913F3B">
      <w:pPr>
        <w:ind w:firstLine="709"/>
        <w:jc w:val="both"/>
        <w:rPr>
          <w:sz w:val="28"/>
          <w:szCs w:val="28"/>
        </w:rPr>
      </w:pPr>
      <w:r w:rsidRPr="00913F3B">
        <w:rPr>
          <w:sz w:val="28"/>
          <w:szCs w:val="28"/>
        </w:rPr>
        <w:t>Бюджет Евдокимовского муниципального образования сформирован по программному принципу в соответствии с Положением о порядке принятия решений о разработке муниципальных программ Евдокимовского сельского поселения от 31.12.2015г №43 (с изменениями).</w:t>
      </w:r>
    </w:p>
    <w:p w:rsidR="00913F3B" w:rsidRPr="00913F3B" w:rsidRDefault="00913F3B" w:rsidP="00913F3B">
      <w:pPr>
        <w:ind w:firstLine="709"/>
        <w:jc w:val="both"/>
        <w:rPr>
          <w:sz w:val="28"/>
          <w:szCs w:val="28"/>
        </w:rPr>
      </w:pPr>
      <w:r w:rsidRPr="00913F3B">
        <w:rPr>
          <w:sz w:val="28"/>
          <w:szCs w:val="28"/>
        </w:rPr>
        <w:t>Для реализации мероприятий, направленных на обеспечение сбалансированности бюджета, действует:</w:t>
      </w:r>
    </w:p>
    <w:p w:rsidR="00913F3B" w:rsidRPr="00913F3B" w:rsidRDefault="00913F3B" w:rsidP="00913F3B">
      <w:pPr>
        <w:autoSpaceDE w:val="0"/>
        <w:autoSpaceDN w:val="0"/>
        <w:adjustRightInd w:val="0"/>
        <w:ind w:firstLine="709"/>
        <w:jc w:val="both"/>
        <w:rPr>
          <w:sz w:val="28"/>
          <w:szCs w:val="28"/>
        </w:rPr>
      </w:pPr>
      <w:r w:rsidRPr="00913F3B">
        <w:rPr>
          <w:sz w:val="28"/>
          <w:szCs w:val="28"/>
        </w:rPr>
        <w:t>-  подпрограмма «Повышение эффективности бюджетных расходов Евдокимовского сельского поселения на 2021-2025 гг». муниципальной программы «Социально-экономическое развитие территории Евдокимовского сельского поселения на 2021-2025 гг».</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Администрацией Евдокимовского сельского поселения постоянно ведется работа по совершенствованию муниципальных закупок. В целях обеспечения эффективности расходования средств местного бюджета создана Единая комиссия по определению поставщиков (подрядчиков. исполнителей) для муниципальных нужд.</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Общими итогами реализации бюджетной политики Евдокимовского сельского поселения за 2021 год стало исполнение бюджета Евдокимовского муниципального образования:</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 по доходам в объеме 21259,4 тыс. руб., что на 352,5 тыс. руб. (- 1,6 %) ниже уровня 2020 года;</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 по расходам в объеме 20623,1 тыс. руб., что на 2417,7 тыс. рублей (- 10,5 %) ниже уровня 2020 года;</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 профицит бюджета составил 636,3 тыс. руб.</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По собственным доходным источникам бюджет Евдокимовского сельского поселения в 2021 году исполнен в сумме 4020,5 тыс. руб. при плане 3985,7 тыс. руб. (100,9%). По отношению к 2020 году выше на 713,7 тыс. руб.</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Бюджет Евдокимовского муниципального образования по доходам за 2022 год исполнен в сумме 22139,3 тыс. руб., выполнен по отношению к плану на 102,3%., по отношению к 2021 году сумма доходов увеличилась на 104,1 %.</w:t>
      </w:r>
    </w:p>
    <w:p w:rsidR="00913F3B" w:rsidRPr="00913F3B" w:rsidRDefault="00913F3B" w:rsidP="00913F3B">
      <w:pPr>
        <w:widowControl w:val="0"/>
        <w:suppressAutoHyphens/>
        <w:autoSpaceDE w:val="0"/>
        <w:ind w:firstLine="709"/>
        <w:jc w:val="both"/>
        <w:rPr>
          <w:rFonts w:eastAsia="Calibri"/>
          <w:sz w:val="28"/>
          <w:szCs w:val="28"/>
          <w:lang w:eastAsia="zh-CN"/>
        </w:rPr>
      </w:pPr>
      <w:r w:rsidRPr="00913F3B">
        <w:rPr>
          <w:rFonts w:eastAsia="Calibri"/>
          <w:sz w:val="28"/>
          <w:szCs w:val="28"/>
          <w:lang w:eastAsia="zh-CN"/>
        </w:rPr>
        <w:t xml:space="preserve">Основным доходным источником бюджета Евдокимовского муниципального образования являются доходы от уплаты акцизов. Удельный вес поступления доходов от уплаты акцизов в общем поступлении собственных доходов за 2022 год составляет 60,4%. Налог на доходы физических лиц второй по значимости доходный источник. </w:t>
      </w:r>
      <w:r w:rsidRPr="00913F3B">
        <w:rPr>
          <w:rFonts w:eastAsia="Calibri"/>
          <w:sz w:val="28"/>
          <w:szCs w:val="28"/>
          <w:lang w:eastAsia="zh-CN"/>
        </w:rPr>
        <w:lastRenderedPageBreak/>
        <w:t>Удельный вес НДФЛ составляет 20,8% в общей сумме собственных доходов. Удельный вес поступления земельного налога составляет 9,5% в общей сумме собственных доходов.</w:t>
      </w:r>
    </w:p>
    <w:p w:rsidR="00913F3B" w:rsidRPr="00913F3B" w:rsidRDefault="00913F3B" w:rsidP="00913F3B">
      <w:pPr>
        <w:ind w:firstLine="709"/>
        <w:jc w:val="both"/>
        <w:rPr>
          <w:sz w:val="28"/>
          <w:szCs w:val="28"/>
        </w:rPr>
      </w:pPr>
      <w:r w:rsidRPr="00913F3B">
        <w:rPr>
          <w:sz w:val="28"/>
          <w:szCs w:val="28"/>
        </w:rPr>
        <w:t xml:space="preserve"> По расходам бюджет Евдокимовского муниципального образования за 2021 год не исполнен в сумме 1328,0 тыс. руб. (94,0%), за 2022 году исполнен  в сумме 22128,0 тыс. руб.  или 95,8% к плану.</w:t>
      </w:r>
    </w:p>
    <w:p w:rsidR="00913F3B" w:rsidRPr="00913F3B" w:rsidRDefault="00913F3B" w:rsidP="00913F3B">
      <w:pPr>
        <w:ind w:firstLine="709"/>
        <w:jc w:val="both"/>
        <w:rPr>
          <w:sz w:val="28"/>
          <w:szCs w:val="28"/>
        </w:rPr>
      </w:pPr>
      <w:r w:rsidRPr="00913F3B">
        <w:rPr>
          <w:sz w:val="28"/>
          <w:szCs w:val="28"/>
        </w:rPr>
        <w:t>В структуре расходов по экономическому содержанию наиболее значимая часть бюджетных ассигнований направлена на выплату заработной платы.</w:t>
      </w:r>
    </w:p>
    <w:p w:rsidR="00913F3B" w:rsidRPr="00913F3B" w:rsidRDefault="00913F3B" w:rsidP="00913F3B">
      <w:pPr>
        <w:widowControl w:val="0"/>
        <w:suppressAutoHyphens/>
        <w:autoSpaceDE w:val="0"/>
        <w:ind w:firstLine="709"/>
        <w:jc w:val="both"/>
        <w:rPr>
          <w:rFonts w:ascii="Arial" w:eastAsia="Calibri" w:hAnsi="Arial" w:cs="Arial"/>
          <w:sz w:val="28"/>
          <w:szCs w:val="28"/>
          <w:shd w:val="clear" w:color="auto" w:fill="FFFFFF"/>
          <w:lang w:eastAsia="zh-CN"/>
        </w:rPr>
      </w:pPr>
      <w:r w:rsidRPr="00913F3B">
        <w:rPr>
          <w:rFonts w:eastAsia="Calibri"/>
          <w:sz w:val="28"/>
          <w:szCs w:val="28"/>
          <w:lang w:eastAsia="zh-CN"/>
        </w:rPr>
        <w:t>Основной проблемой сбалансированности бюджета Евдокимовского муниципального образования остается недостаточность финансовых ресурсов для обеспечения в полном объеме расходных обязательств.</w:t>
      </w:r>
    </w:p>
    <w:p w:rsidR="00913F3B" w:rsidRPr="00913F3B" w:rsidRDefault="00913F3B" w:rsidP="00913F3B">
      <w:pPr>
        <w:autoSpaceDE w:val="0"/>
        <w:autoSpaceDN w:val="0"/>
        <w:adjustRightInd w:val="0"/>
        <w:ind w:firstLine="709"/>
        <w:jc w:val="both"/>
        <w:rPr>
          <w:sz w:val="28"/>
          <w:szCs w:val="28"/>
          <w:shd w:val="clear" w:color="auto" w:fill="FFFFFF"/>
        </w:rPr>
      </w:pPr>
    </w:p>
    <w:p w:rsidR="00913F3B" w:rsidRPr="00913F3B" w:rsidRDefault="00913F3B" w:rsidP="00913F3B">
      <w:pPr>
        <w:widowControl w:val="0"/>
        <w:autoSpaceDE w:val="0"/>
        <w:autoSpaceDN w:val="0"/>
        <w:adjustRightInd w:val="0"/>
        <w:jc w:val="center"/>
        <w:outlineLvl w:val="5"/>
        <w:rPr>
          <w:b/>
          <w:bCs/>
          <w:sz w:val="28"/>
          <w:szCs w:val="28"/>
        </w:rPr>
      </w:pPr>
      <w:r w:rsidRPr="00913F3B">
        <w:rPr>
          <w:b/>
          <w:bCs/>
          <w:sz w:val="28"/>
          <w:szCs w:val="28"/>
        </w:rPr>
        <w:t>Цель, задачи и мероприятия</w:t>
      </w:r>
    </w:p>
    <w:p w:rsidR="00913F3B" w:rsidRPr="00913F3B" w:rsidRDefault="00913F3B" w:rsidP="00913F3B">
      <w:pPr>
        <w:widowControl w:val="0"/>
        <w:autoSpaceDE w:val="0"/>
        <w:autoSpaceDN w:val="0"/>
        <w:adjustRightInd w:val="0"/>
        <w:jc w:val="center"/>
        <w:outlineLvl w:val="5"/>
        <w:rPr>
          <w:b/>
          <w:bCs/>
          <w:sz w:val="28"/>
          <w:szCs w:val="28"/>
        </w:rPr>
      </w:pPr>
    </w:p>
    <w:p w:rsidR="00913F3B" w:rsidRPr="00913F3B" w:rsidRDefault="00913F3B" w:rsidP="00913F3B">
      <w:pPr>
        <w:widowControl w:val="0"/>
        <w:autoSpaceDE w:val="0"/>
        <w:autoSpaceDN w:val="0"/>
        <w:adjustRightInd w:val="0"/>
        <w:ind w:firstLine="709"/>
        <w:jc w:val="both"/>
        <w:outlineLvl w:val="6"/>
        <w:rPr>
          <w:bCs/>
          <w:i/>
          <w:iCs/>
          <w:sz w:val="28"/>
          <w:szCs w:val="28"/>
        </w:rPr>
      </w:pPr>
      <w:r w:rsidRPr="00913F3B">
        <w:rPr>
          <w:b/>
          <w:bCs/>
          <w:i/>
          <w:iCs/>
          <w:sz w:val="28"/>
          <w:szCs w:val="28"/>
        </w:rPr>
        <w:t>Тактическая цель</w:t>
      </w:r>
      <w:r w:rsidRPr="00913F3B">
        <w:rPr>
          <w:b/>
          <w:bCs/>
          <w:sz w:val="28"/>
          <w:szCs w:val="28"/>
        </w:rPr>
        <w:t xml:space="preserve"> - </w:t>
      </w:r>
      <w:r w:rsidRPr="00913F3B">
        <w:rPr>
          <w:bCs/>
          <w:sz w:val="28"/>
          <w:szCs w:val="28"/>
        </w:rPr>
        <w:t>Обеспеченность сбалансированности и устойчивости бюджета Евдокимовского муниципального образования на долгосрочную перспективу.</w:t>
      </w:r>
      <w:r w:rsidRPr="00913F3B">
        <w:rPr>
          <w:bCs/>
          <w:i/>
          <w:iCs/>
          <w:sz w:val="28"/>
          <w:szCs w:val="28"/>
        </w:rPr>
        <w:t xml:space="preserve"> </w:t>
      </w:r>
    </w:p>
    <w:p w:rsidR="00913F3B" w:rsidRPr="00913F3B" w:rsidRDefault="00913F3B" w:rsidP="00913F3B">
      <w:pPr>
        <w:widowControl w:val="0"/>
        <w:autoSpaceDE w:val="0"/>
        <w:autoSpaceDN w:val="0"/>
        <w:adjustRightInd w:val="0"/>
        <w:ind w:firstLine="709"/>
        <w:jc w:val="both"/>
        <w:outlineLvl w:val="6"/>
        <w:rPr>
          <w:sz w:val="28"/>
          <w:szCs w:val="28"/>
        </w:rPr>
      </w:pPr>
      <w:r w:rsidRPr="00913F3B">
        <w:rPr>
          <w:b/>
          <w:bCs/>
          <w:i/>
          <w:iCs/>
          <w:sz w:val="28"/>
          <w:szCs w:val="28"/>
        </w:rPr>
        <w:t>Тактическая задача 1</w:t>
      </w:r>
      <w:r w:rsidRPr="00913F3B">
        <w:rPr>
          <w:sz w:val="28"/>
          <w:szCs w:val="28"/>
        </w:rPr>
        <w:t>. повышение эффективности использования бюджетных средств и повышение качества бюджетного планирования.</w:t>
      </w:r>
    </w:p>
    <w:p w:rsidR="00913F3B" w:rsidRPr="00913F3B" w:rsidRDefault="00913F3B" w:rsidP="00913F3B">
      <w:pPr>
        <w:widowControl w:val="0"/>
        <w:suppressAutoHyphens/>
        <w:autoSpaceDE w:val="0"/>
        <w:ind w:firstLine="709"/>
        <w:jc w:val="both"/>
        <w:rPr>
          <w:rFonts w:eastAsia="Calibri"/>
          <w:b/>
          <w:bCs/>
          <w:i/>
          <w:iCs/>
          <w:sz w:val="28"/>
          <w:szCs w:val="28"/>
          <w:lang w:eastAsia="zh-CN"/>
        </w:rPr>
      </w:pPr>
      <w:r w:rsidRPr="00913F3B">
        <w:rPr>
          <w:rFonts w:eastAsia="Calibri"/>
          <w:b/>
          <w:bCs/>
          <w:i/>
          <w:iCs/>
          <w:sz w:val="28"/>
          <w:szCs w:val="28"/>
          <w:lang w:eastAsia="zh-CN"/>
        </w:rPr>
        <w:t>Мероприятия:</w:t>
      </w:r>
    </w:p>
    <w:p w:rsidR="00913F3B" w:rsidRPr="00913F3B" w:rsidRDefault="00913F3B" w:rsidP="00913F3B">
      <w:pPr>
        <w:widowControl w:val="0"/>
        <w:suppressAutoHyphens/>
        <w:autoSpaceDE w:val="0"/>
        <w:ind w:firstLine="709"/>
        <w:jc w:val="both"/>
        <w:rPr>
          <w:rFonts w:eastAsia="Calibri"/>
          <w:b/>
          <w:bCs/>
          <w:i/>
          <w:iCs/>
          <w:sz w:val="28"/>
          <w:szCs w:val="28"/>
          <w:lang w:eastAsia="zh-CN"/>
        </w:rPr>
      </w:pPr>
      <w:r w:rsidRPr="00913F3B">
        <w:rPr>
          <w:rFonts w:eastAsia="Calibri"/>
          <w:sz w:val="28"/>
          <w:szCs w:val="28"/>
          <w:lang w:eastAsia="zh-CN"/>
        </w:rPr>
        <w:t>1.1. Мониторинг исполнения местного бюджета.</w:t>
      </w:r>
    </w:p>
    <w:p w:rsidR="00913F3B" w:rsidRPr="00913F3B" w:rsidRDefault="00913F3B" w:rsidP="00913F3B">
      <w:pPr>
        <w:widowControl w:val="0"/>
        <w:autoSpaceDE w:val="0"/>
        <w:autoSpaceDN w:val="0"/>
        <w:adjustRightInd w:val="0"/>
        <w:ind w:firstLine="709"/>
        <w:jc w:val="both"/>
        <w:outlineLvl w:val="7"/>
        <w:rPr>
          <w:b/>
          <w:bCs/>
          <w:i/>
          <w:iCs/>
          <w:sz w:val="28"/>
          <w:szCs w:val="28"/>
        </w:rPr>
      </w:pPr>
    </w:p>
    <w:p w:rsidR="00913F3B" w:rsidRPr="00913F3B" w:rsidRDefault="00913F3B" w:rsidP="00913F3B">
      <w:pPr>
        <w:jc w:val="center"/>
      </w:pPr>
      <w:r w:rsidRPr="00913F3B">
        <w:rPr>
          <w:b/>
          <w:bCs/>
          <w:sz w:val="28"/>
          <w:szCs w:val="28"/>
        </w:rPr>
        <w:t xml:space="preserve"> 3.4.4. Управление муниципальной собственностью</w:t>
      </w:r>
    </w:p>
    <w:p w:rsidR="00913F3B" w:rsidRPr="00913F3B" w:rsidRDefault="00913F3B" w:rsidP="00913F3B">
      <w:pPr>
        <w:ind w:firstLine="709"/>
        <w:jc w:val="both"/>
        <w:rPr>
          <w:sz w:val="28"/>
          <w:szCs w:val="28"/>
        </w:rPr>
      </w:pPr>
    </w:p>
    <w:p w:rsidR="00913F3B" w:rsidRPr="00913F3B" w:rsidRDefault="00913F3B" w:rsidP="00913F3B">
      <w:pPr>
        <w:ind w:firstLine="709"/>
        <w:jc w:val="both"/>
        <w:rPr>
          <w:sz w:val="28"/>
          <w:szCs w:val="28"/>
        </w:rPr>
      </w:pPr>
      <w:r w:rsidRPr="00913F3B">
        <w:rPr>
          <w:sz w:val="28"/>
          <w:szCs w:val="28"/>
        </w:rPr>
        <w:t>Основными вопросами местного значения Евдокимовского сельского поселения и основными направлениями деятельности по управлению муниципальным имуществом администрации является:</w:t>
      </w:r>
    </w:p>
    <w:p w:rsidR="00913F3B" w:rsidRPr="00913F3B" w:rsidRDefault="00913F3B" w:rsidP="00913F3B">
      <w:pPr>
        <w:ind w:firstLine="709"/>
        <w:jc w:val="both"/>
        <w:rPr>
          <w:sz w:val="28"/>
          <w:szCs w:val="28"/>
        </w:rPr>
      </w:pPr>
      <w:r w:rsidRPr="00913F3B">
        <w:rPr>
          <w:sz w:val="28"/>
          <w:szCs w:val="28"/>
        </w:rPr>
        <w:t>- учёт муниципальной собственности сельского поселения и контроль за её использованием;</w:t>
      </w:r>
    </w:p>
    <w:p w:rsidR="00913F3B" w:rsidRPr="00913F3B" w:rsidRDefault="00913F3B" w:rsidP="00913F3B">
      <w:pPr>
        <w:ind w:firstLine="709"/>
        <w:jc w:val="both"/>
        <w:rPr>
          <w:sz w:val="28"/>
          <w:szCs w:val="28"/>
        </w:rPr>
      </w:pPr>
      <w:r w:rsidRPr="00913F3B">
        <w:rPr>
          <w:sz w:val="28"/>
          <w:szCs w:val="28"/>
        </w:rPr>
        <w:t>- управление и распоряжение муниципальной собственностью Евдокимовского сельского поселения;</w:t>
      </w:r>
    </w:p>
    <w:p w:rsidR="00913F3B" w:rsidRPr="00913F3B" w:rsidRDefault="00913F3B" w:rsidP="00913F3B">
      <w:pPr>
        <w:ind w:firstLine="709"/>
        <w:jc w:val="both"/>
        <w:rPr>
          <w:sz w:val="28"/>
          <w:szCs w:val="28"/>
        </w:rPr>
      </w:pPr>
      <w:r w:rsidRPr="00913F3B">
        <w:rPr>
          <w:sz w:val="28"/>
          <w:szCs w:val="28"/>
        </w:rPr>
        <w:t>- распоряжение земельными участками на территории сельского поселения.</w:t>
      </w:r>
    </w:p>
    <w:p w:rsidR="00913F3B" w:rsidRPr="00913F3B" w:rsidRDefault="00913F3B" w:rsidP="00913F3B">
      <w:pPr>
        <w:ind w:firstLine="709"/>
        <w:jc w:val="both"/>
        <w:rPr>
          <w:sz w:val="28"/>
          <w:szCs w:val="28"/>
        </w:rPr>
      </w:pPr>
      <w:r w:rsidRPr="00913F3B">
        <w:rPr>
          <w:sz w:val="28"/>
          <w:szCs w:val="28"/>
        </w:rPr>
        <w:t>В 2021 году, по результатам документарной инвентаризации объектов муниципальной собственности, в Реестре муниципального имущества Евдокимовского сельского поселения значилось:</w:t>
      </w:r>
    </w:p>
    <w:p w:rsidR="00913F3B" w:rsidRPr="00913F3B" w:rsidRDefault="00913F3B" w:rsidP="00913F3B">
      <w:pPr>
        <w:ind w:firstLine="709"/>
        <w:jc w:val="both"/>
        <w:rPr>
          <w:sz w:val="28"/>
          <w:szCs w:val="28"/>
        </w:rPr>
      </w:pPr>
      <w:r w:rsidRPr="00913F3B">
        <w:rPr>
          <w:sz w:val="28"/>
          <w:szCs w:val="28"/>
        </w:rPr>
        <w:t>1) 3 учреждения</w:t>
      </w:r>
    </w:p>
    <w:p w:rsidR="00913F3B" w:rsidRPr="00913F3B" w:rsidRDefault="00913F3B" w:rsidP="00913F3B">
      <w:pPr>
        <w:ind w:firstLine="709"/>
        <w:jc w:val="both"/>
        <w:rPr>
          <w:sz w:val="28"/>
          <w:szCs w:val="28"/>
        </w:rPr>
      </w:pPr>
      <w:r w:rsidRPr="00913F3B">
        <w:rPr>
          <w:sz w:val="28"/>
          <w:szCs w:val="28"/>
        </w:rPr>
        <w:t>2) 7 водонапорных башен;</w:t>
      </w:r>
    </w:p>
    <w:p w:rsidR="00913F3B" w:rsidRPr="00913F3B" w:rsidRDefault="00913F3B" w:rsidP="00913F3B">
      <w:pPr>
        <w:ind w:firstLine="709"/>
        <w:jc w:val="both"/>
        <w:rPr>
          <w:sz w:val="28"/>
          <w:szCs w:val="28"/>
        </w:rPr>
      </w:pPr>
      <w:r w:rsidRPr="00913F3B">
        <w:rPr>
          <w:sz w:val="28"/>
          <w:szCs w:val="28"/>
        </w:rPr>
        <w:t>3) 18 земельных участков;</w:t>
      </w:r>
    </w:p>
    <w:p w:rsidR="00913F3B" w:rsidRPr="00913F3B" w:rsidRDefault="00913F3B" w:rsidP="00913F3B">
      <w:pPr>
        <w:ind w:firstLine="709"/>
        <w:jc w:val="both"/>
        <w:rPr>
          <w:sz w:val="28"/>
          <w:szCs w:val="28"/>
        </w:rPr>
      </w:pPr>
      <w:r w:rsidRPr="00913F3B">
        <w:rPr>
          <w:sz w:val="28"/>
          <w:szCs w:val="28"/>
        </w:rPr>
        <w:t>4) водонапорные сети;</w:t>
      </w:r>
    </w:p>
    <w:p w:rsidR="00913F3B" w:rsidRPr="00913F3B" w:rsidRDefault="00913F3B" w:rsidP="00913F3B">
      <w:pPr>
        <w:ind w:firstLine="709"/>
        <w:jc w:val="both"/>
        <w:rPr>
          <w:sz w:val="28"/>
          <w:szCs w:val="28"/>
        </w:rPr>
      </w:pPr>
      <w:r w:rsidRPr="00913F3B">
        <w:rPr>
          <w:sz w:val="28"/>
          <w:szCs w:val="28"/>
        </w:rPr>
        <w:t>5) 2 единицы техники;</w:t>
      </w:r>
    </w:p>
    <w:p w:rsidR="00913F3B" w:rsidRPr="00913F3B" w:rsidRDefault="00913F3B" w:rsidP="00913F3B">
      <w:pPr>
        <w:ind w:firstLine="709"/>
        <w:jc w:val="both"/>
        <w:rPr>
          <w:sz w:val="28"/>
          <w:szCs w:val="28"/>
        </w:rPr>
      </w:pPr>
      <w:r w:rsidRPr="00913F3B">
        <w:rPr>
          <w:sz w:val="28"/>
          <w:szCs w:val="28"/>
        </w:rPr>
        <w:t xml:space="preserve"> 6) автомобильных дорог – 37.</w:t>
      </w:r>
    </w:p>
    <w:p w:rsidR="00913F3B" w:rsidRPr="00913F3B" w:rsidRDefault="00913F3B" w:rsidP="00913F3B">
      <w:pPr>
        <w:ind w:firstLine="709"/>
        <w:jc w:val="both"/>
        <w:rPr>
          <w:sz w:val="28"/>
          <w:szCs w:val="28"/>
        </w:rPr>
      </w:pPr>
      <w:r w:rsidRPr="00913F3B">
        <w:rPr>
          <w:sz w:val="28"/>
          <w:szCs w:val="28"/>
        </w:rPr>
        <w:t>Два объекта недвижимости закреплены на праве оперативного управления за муниципальными учреждениями.</w:t>
      </w:r>
    </w:p>
    <w:p w:rsidR="00913F3B" w:rsidRPr="00913F3B" w:rsidRDefault="00913F3B" w:rsidP="00913F3B">
      <w:pPr>
        <w:ind w:firstLine="709"/>
        <w:jc w:val="both"/>
        <w:rPr>
          <w:sz w:val="28"/>
          <w:szCs w:val="28"/>
        </w:rPr>
      </w:pPr>
      <w:r w:rsidRPr="00913F3B">
        <w:rPr>
          <w:sz w:val="28"/>
          <w:szCs w:val="28"/>
        </w:rPr>
        <w:t>Всё учтённое муниципальное имущество используется по профильному назначению</w:t>
      </w:r>
    </w:p>
    <w:p w:rsidR="00913F3B" w:rsidRPr="00913F3B" w:rsidRDefault="00913F3B" w:rsidP="00913F3B">
      <w:pPr>
        <w:ind w:firstLine="709"/>
        <w:jc w:val="both"/>
        <w:rPr>
          <w:sz w:val="28"/>
          <w:szCs w:val="28"/>
        </w:rPr>
      </w:pPr>
      <w:r w:rsidRPr="00913F3B">
        <w:rPr>
          <w:sz w:val="28"/>
          <w:szCs w:val="28"/>
        </w:rPr>
        <w:t>В части управления и распоряжения муниципальной собственностью в 2022 году зарегистрировали право на водонапорные сети в с.Бадар.</w:t>
      </w:r>
    </w:p>
    <w:p w:rsidR="00913F3B" w:rsidRPr="00913F3B" w:rsidRDefault="00913F3B" w:rsidP="00913F3B">
      <w:pPr>
        <w:ind w:firstLine="709"/>
        <w:jc w:val="both"/>
        <w:rPr>
          <w:sz w:val="28"/>
          <w:szCs w:val="28"/>
        </w:rPr>
      </w:pPr>
      <w:r w:rsidRPr="00913F3B">
        <w:rPr>
          <w:sz w:val="28"/>
          <w:szCs w:val="28"/>
        </w:rPr>
        <w:lastRenderedPageBreak/>
        <w:t>В части земельных отношений в 2021 году администрацией Евдокимовского сельского поселения заключен договор аренды на земельный участок 344,8 га на сумму арендной платы 21951 руб. в год., в 2022 году на сумму 984 рубля.</w:t>
      </w:r>
    </w:p>
    <w:p w:rsidR="00913F3B" w:rsidRPr="00913F3B" w:rsidRDefault="00913F3B" w:rsidP="00913F3B">
      <w:pPr>
        <w:ind w:firstLine="567"/>
        <w:jc w:val="both"/>
        <w:rPr>
          <w:sz w:val="28"/>
          <w:szCs w:val="28"/>
        </w:rPr>
      </w:pPr>
      <w:r w:rsidRPr="00913F3B">
        <w:rPr>
          <w:sz w:val="28"/>
          <w:szCs w:val="28"/>
        </w:rPr>
        <w:t>Недоимка по платежам в бюджет Евдокимовского муниципального образования по единому сельскохозяйственному налогу на 01.01.2022г.  увеличилась на 0,1 тыс. руб.  по отношению к 01.01.2021г.</w:t>
      </w:r>
    </w:p>
    <w:p w:rsidR="00913F3B" w:rsidRPr="00913F3B" w:rsidRDefault="00913F3B" w:rsidP="00913F3B">
      <w:pPr>
        <w:ind w:firstLine="709"/>
        <w:jc w:val="both"/>
        <w:rPr>
          <w:sz w:val="28"/>
          <w:szCs w:val="28"/>
          <w:lang w:val="x-none"/>
        </w:rPr>
      </w:pPr>
    </w:p>
    <w:p w:rsidR="00913F3B" w:rsidRPr="00913F3B" w:rsidRDefault="00913F3B" w:rsidP="00913F3B">
      <w:pPr>
        <w:jc w:val="center"/>
        <w:rPr>
          <w:b/>
          <w:bCs/>
          <w:sz w:val="28"/>
          <w:szCs w:val="28"/>
        </w:rPr>
      </w:pPr>
      <w:r w:rsidRPr="00913F3B">
        <w:rPr>
          <w:b/>
          <w:bCs/>
          <w:sz w:val="28"/>
          <w:szCs w:val="28"/>
        </w:rPr>
        <w:t>Проблемы</w:t>
      </w:r>
    </w:p>
    <w:p w:rsidR="00913F3B" w:rsidRPr="00913F3B" w:rsidRDefault="00913F3B" w:rsidP="00913F3B">
      <w:pPr>
        <w:ind w:firstLine="709"/>
        <w:jc w:val="center"/>
        <w:rPr>
          <w:sz w:val="28"/>
          <w:szCs w:val="28"/>
        </w:rPr>
      </w:pPr>
    </w:p>
    <w:p w:rsidR="00913F3B" w:rsidRPr="00913F3B" w:rsidRDefault="00913F3B" w:rsidP="00913F3B">
      <w:pPr>
        <w:ind w:firstLine="709"/>
        <w:jc w:val="both"/>
        <w:rPr>
          <w:sz w:val="28"/>
          <w:szCs w:val="28"/>
        </w:rPr>
      </w:pPr>
      <w:r w:rsidRPr="00913F3B">
        <w:rPr>
          <w:sz w:val="28"/>
          <w:szCs w:val="28"/>
        </w:rPr>
        <w:t>В сфере управления муниципальной собственностью имеются проблемы, связанные с недостаточным уровнем обеспечения объектов муниципального имущества технической документацией и правоустанавливающими документами, а также неудовлетворительное техническое состояние многих объектов муниципального имущества, требующее значительных затрат на проведение восстановительных, ремонтных работ.</w:t>
      </w:r>
    </w:p>
    <w:p w:rsidR="00913F3B" w:rsidRPr="00913F3B" w:rsidRDefault="00913F3B" w:rsidP="00913F3B">
      <w:pPr>
        <w:ind w:firstLine="709"/>
        <w:jc w:val="both"/>
        <w:rPr>
          <w:sz w:val="28"/>
          <w:szCs w:val="28"/>
        </w:rPr>
      </w:pPr>
      <w:r w:rsidRPr="00913F3B">
        <w:rPr>
          <w:sz w:val="28"/>
          <w:szCs w:val="28"/>
        </w:rPr>
        <w:t>Основными приоритетами деятельности в части управления муниципальной собственностью являются.</w:t>
      </w:r>
    </w:p>
    <w:p w:rsidR="00913F3B" w:rsidRPr="00913F3B" w:rsidRDefault="00913F3B" w:rsidP="00913F3B">
      <w:pPr>
        <w:ind w:firstLine="709"/>
        <w:jc w:val="both"/>
        <w:rPr>
          <w:sz w:val="28"/>
          <w:szCs w:val="28"/>
        </w:rPr>
      </w:pPr>
      <w:r w:rsidRPr="00913F3B">
        <w:rPr>
          <w:sz w:val="28"/>
          <w:szCs w:val="28"/>
        </w:rPr>
        <w:t>Эффективное управление муниципальной собственностью и рациональное распоряжение земельными участками на территории Евдокимовского сельского поселения создаст условия для социально-экономического развития Евдокимовского сельского поселения, развития сельского хозяйства, будет способствовать пополнению доходной части бюджета Евдокимовского муниципального образования.</w:t>
      </w:r>
    </w:p>
    <w:p w:rsidR="00913F3B" w:rsidRPr="00913F3B" w:rsidRDefault="00913F3B" w:rsidP="00913F3B">
      <w:pPr>
        <w:ind w:firstLine="709"/>
        <w:jc w:val="both"/>
        <w:rPr>
          <w:sz w:val="28"/>
          <w:szCs w:val="28"/>
        </w:rPr>
      </w:pPr>
    </w:p>
    <w:p w:rsidR="00913F3B" w:rsidRPr="00913F3B" w:rsidRDefault="00913F3B" w:rsidP="00913F3B">
      <w:pPr>
        <w:ind w:firstLine="709"/>
        <w:jc w:val="center"/>
        <w:rPr>
          <w:b/>
          <w:bCs/>
          <w:sz w:val="28"/>
          <w:szCs w:val="28"/>
        </w:rPr>
      </w:pPr>
      <w:r w:rsidRPr="00913F3B">
        <w:rPr>
          <w:b/>
          <w:bCs/>
          <w:sz w:val="28"/>
          <w:szCs w:val="28"/>
        </w:rPr>
        <w:t>Цели, задачи, мероприятия</w:t>
      </w:r>
    </w:p>
    <w:p w:rsidR="00913F3B" w:rsidRPr="00913F3B" w:rsidRDefault="00913F3B" w:rsidP="00913F3B">
      <w:pPr>
        <w:ind w:firstLine="709"/>
        <w:jc w:val="both"/>
        <w:rPr>
          <w:sz w:val="28"/>
          <w:szCs w:val="28"/>
        </w:rPr>
      </w:pPr>
      <w:r w:rsidRPr="00913F3B">
        <w:rPr>
          <w:sz w:val="28"/>
          <w:szCs w:val="28"/>
        </w:rPr>
        <w:t xml:space="preserve"> </w:t>
      </w:r>
    </w:p>
    <w:p w:rsidR="00913F3B" w:rsidRPr="00913F3B" w:rsidRDefault="00913F3B" w:rsidP="00913F3B">
      <w:pPr>
        <w:autoSpaceDE w:val="0"/>
        <w:autoSpaceDN w:val="0"/>
        <w:adjustRightInd w:val="0"/>
        <w:ind w:firstLine="709"/>
        <w:jc w:val="both"/>
        <w:rPr>
          <w:sz w:val="28"/>
          <w:szCs w:val="28"/>
        </w:rPr>
      </w:pPr>
      <w:r w:rsidRPr="00913F3B">
        <w:rPr>
          <w:b/>
          <w:bCs/>
          <w:i/>
          <w:iCs/>
          <w:sz w:val="28"/>
          <w:szCs w:val="28"/>
        </w:rPr>
        <w:t>Тактическая цель</w:t>
      </w:r>
      <w:r w:rsidRPr="00913F3B">
        <w:rPr>
          <w:b/>
          <w:bCs/>
          <w:sz w:val="28"/>
          <w:szCs w:val="28"/>
        </w:rPr>
        <w:t xml:space="preserve"> – </w:t>
      </w:r>
      <w:r w:rsidRPr="00913F3B">
        <w:rPr>
          <w:sz w:val="28"/>
          <w:szCs w:val="28"/>
        </w:rPr>
        <w:t>увеличение доходов местного бюджета на основе эффективного управления муниципальной собственностью.</w:t>
      </w:r>
    </w:p>
    <w:p w:rsidR="00913F3B" w:rsidRPr="00913F3B" w:rsidRDefault="00913F3B" w:rsidP="00913F3B">
      <w:pPr>
        <w:autoSpaceDE w:val="0"/>
        <w:autoSpaceDN w:val="0"/>
        <w:adjustRightInd w:val="0"/>
        <w:ind w:firstLine="709"/>
        <w:jc w:val="both"/>
        <w:rPr>
          <w:sz w:val="28"/>
          <w:szCs w:val="28"/>
        </w:rPr>
      </w:pPr>
      <w:r w:rsidRPr="00913F3B">
        <w:rPr>
          <w:b/>
          <w:bCs/>
          <w:i/>
          <w:iCs/>
          <w:sz w:val="28"/>
          <w:szCs w:val="28"/>
        </w:rPr>
        <w:t xml:space="preserve"> Тактическая задача -</w:t>
      </w:r>
      <w:r w:rsidRPr="00913F3B">
        <w:rPr>
          <w:b/>
          <w:bCs/>
          <w:sz w:val="28"/>
          <w:szCs w:val="28"/>
        </w:rPr>
        <w:t xml:space="preserve"> </w:t>
      </w:r>
      <w:r w:rsidRPr="00913F3B">
        <w:rPr>
          <w:sz w:val="28"/>
          <w:szCs w:val="28"/>
        </w:rPr>
        <w:t>обеспечение контроля за использованием и сохранностью муниципальным имуществом.</w:t>
      </w:r>
    </w:p>
    <w:p w:rsidR="00913F3B" w:rsidRPr="00913F3B" w:rsidRDefault="00913F3B" w:rsidP="00913F3B">
      <w:pPr>
        <w:autoSpaceDE w:val="0"/>
        <w:autoSpaceDN w:val="0"/>
        <w:adjustRightInd w:val="0"/>
        <w:ind w:firstLine="709"/>
        <w:jc w:val="both"/>
        <w:rPr>
          <w:sz w:val="28"/>
          <w:szCs w:val="28"/>
        </w:rPr>
      </w:pPr>
      <w:r w:rsidRPr="00913F3B">
        <w:rPr>
          <w:b/>
          <w:bCs/>
          <w:i/>
          <w:iCs/>
          <w:sz w:val="28"/>
          <w:szCs w:val="28"/>
        </w:rPr>
        <w:t xml:space="preserve">Мероприятия: </w:t>
      </w:r>
      <w:r w:rsidRPr="00913F3B">
        <w:rPr>
          <w:sz w:val="28"/>
          <w:szCs w:val="28"/>
        </w:rPr>
        <w:t>повышение эффективности управления муниципальной собственностью.</w:t>
      </w:r>
    </w:p>
    <w:p w:rsidR="00913F3B" w:rsidRPr="00913F3B" w:rsidRDefault="00913F3B" w:rsidP="00913F3B">
      <w:pPr>
        <w:autoSpaceDE w:val="0"/>
        <w:autoSpaceDN w:val="0"/>
        <w:adjustRightInd w:val="0"/>
        <w:ind w:firstLine="709"/>
        <w:jc w:val="both"/>
        <w:rPr>
          <w:b/>
          <w:bCs/>
          <w:i/>
          <w:iCs/>
          <w:sz w:val="28"/>
          <w:szCs w:val="28"/>
        </w:rPr>
      </w:pPr>
    </w:p>
    <w:p w:rsidR="00913F3B" w:rsidRPr="00913F3B" w:rsidRDefault="00913F3B" w:rsidP="00913F3B">
      <w:pPr>
        <w:autoSpaceDE w:val="0"/>
        <w:autoSpaceDN w:val="0"/>
        <w:adjustRightInd w:val="0"/>
        <w:jc w:val="center"/>
        <w:outlineLvl w:val="2"/>
        <w:rPr>
          <w:b/>
          <w:bCs/>
          <w:sz w:val="28"/>
          <w:szCs w:val="28"/>
          <w:lang w:eastAsia="en-US"/>
        </w:rPr>
      </w:pPr>
      <w:r w:rsidRPr="00913F3B">
        <w:rPr>
          <w:b/>
          <w:bCs/>
          <w:sz w:val="28"/>
          <w:szCs w:val="28"/>
          <w:lang w:eastAsia="en-US"/>
        </w:rPr>
        <w:t>Раздел 4. ОТРАСЛЕВЫЕ КОМПЛЕКСЫ ЭКОНОМИКИ</w:t>
      </w:r>
    </w:p>
    <w:p w:rsidR="00913F3B" w:rsidRPr="00913F3B" w:rsidRDefault="00913F3B" w:rsidP="00913F3B">
      <w:pPr>
        <w:autoSpaceDE w:val="0"/>
        <w:autoSpaceDN w:val="0"/>
        <w:adjustRightInd w:val="0"/>
        <w:jc w:val="both"/>
        <w:rPr>
          <w:sz w:val="28"/>
          <w:szCs w:val="28"/>
          <w:lang w:eastAsia="en-US"/>
        </w:rPr>
      </w:pPr>
    </w:p>
    <w:p w:rsidR="00913F3B" w:rsidRPr="00913F3B" w:rsidRDefault="00913F3B" w:rsidP="00913F3B">
      <w:pPr>
        <w:autoSpaceDE w:val="0"/>
        <w:autoSpaceDN w:val="0"/>
        <w:adjustRightInd w:val="0"/>
        <w:jc w:val="both"/>
        <w:outlineLvl w:val="2"/>
        <w:rPr>
          <w:bCs/>
          <w:sz w:val="28"/>
          <w:szCs w:val="28"/>
          <w:lang w:eastAsia="en-US"/>
        </w:rPr>
      </w:pPr>
      <w:r w:rsidRPr="00913F3B">
        <w:rPr>
          <w:bCs/>
          <w:sz w:val="28"/>
          <w:szCs w:val="28"/>
          <w:lang w:eastAsia="en-US"/>
        </w:rPr>
        <w:t>На территории Евдокимовского сельского поселения отраслевые комплексы экономики отсутствуют.</w:t>
      </w:r>
    </w:p>
    <w:p w:rsidR="00913F3B" w:rsidRPr="00913F3B" w:rsidRDefault="00913F3B" w:rsidP="00913F3B">
      <w:pPr>
        <w:ind w:firstLine="708"/>
        <w:jc w:val="both"/>
        <w:rPr>
          <w:sz w:val="28"/>
          <w:szCs w:val="28"/>
        </w:rPr>
      </w:pPr>
    </w:p>
    <w:p w:rsidR="00913F3B" w:rsidRPr="00913F3B" w:rsidRDefault="00913F3B" w:rsidP="00913F3B">
      <w:pPr>
        <w:autoSpaceDE w:val="0"/>
        <w:autoSpaceDN w:val="0"/>
        <w:adjustRightInd w:val="0"/>
        <w:jc w:val="center"/>
        <w:outlineLvl w:val="2"/>
        <w:rPr>
          <w:sz w:val="28"/>
          <w:szCs w:val="28"/>
          <w:lang w:eastAsia="en-US"/>
        </w:rPr>
      </w:pPr>
      <w:r w:rsidRPr="00913F3B">
        <w:rPr>
          <w:b/>
          <w:bCs/>
          <w:sz w:val="28"/>
          <w:szCs w:val="28"/>
          <w:lang w:eastAsia="en-US"/>
        </w:rPr>
        <w:t>Раздел 5. ОРГАНИЗАЦИЯ РЕАЛИЗАЦИИ СТРАТЕГИИ</w:t>
      </w:r>
    </w:p>
    <w:p w:rsidR="00913F3B" w:rsidRPr="00913F3B" w:rsidRDefault="00913F3B" w:rsidP="00913F3B">
      <w:pPr>
        <w:rPr>
          <w:lang w:eastAsia="zh-CN"/>
        </w:rPr>
      </w:pPr>
    </w:p>
    <w:p w:rsidR="00913F3B" w:rsidRPr="00913F3B" w:rsidRDefault="00913F3B" w:rsidP="00913F3B">
      <w:pPr>
        <w:suppressAutoHyphens/>
        <w:jc w:val="center"/>
        <w:rPr>
          <w:b/>
          <w:bCs/>
          <w:sz w:val="28"/>
          <w:szCs w:val="28"/>
        </w:rPr>
      </w:pPr>
      <w:r w:rsidRPr="00913F3B">
        <w:rPr>
          <w:b/>
          <w:bCs/>
          <w:sz w:val="28"/>
          <w:szCs w:val="28"/>
        </w:rPr>
        <w:t>5.1. Механизмы реализации стратегии</w:t>
      </w:r>
    </w:p>
    <w:p w:rsidR="00913F3B" w:rsidRPr="00913F3B" w:rsidRDefault="00913F3B" w:rsidP="00913F3B">
      <w:pPr>
        <w:ind w:firstLine="720"/>
        <w:jc w:val="both"/>
        <w:rPr>
          <w:rFonts w:eastAsia="Calibri"/>
          <w:sz w:val="28"/>
          <w:szCs w:val="28"/>
          <w:lang w:eastAsia="en-US"/>
        </w:rPr>
      </w:pPr>
      <w:r w:rsidRPr="00913F3B">
        <w:rPr>
          <w:rFonts w:eastAsia="Calibri"/>
          <w:sz w:val="28"/>
          <w:szCs w:val="28"/>
          <w:lang w:eastAsia="en-US"/>
        </w:rPr>
        <w:t xml:space="preserve">. </w:t>
      </w:r>
    </w:p>
    <w:p w:rsidR="00913F3B" w:rsidRPr="00913F3B" w:rsidRDefault="00913F3B" w:rsidP="00913F3B">
      <w:pPr>
        <w:widowControl w:val="0"/>
        <w:tabs>
          <w:tab w:val="left" w:pos="0"/>
        </w:tabs>
        <w:autoSpaceDE w:val="0"/>
        <w:autoSpaceDN w:val="0"/>
        <w:adjustRightInd w:val="0"/>
        <w:ind w:firstLine="709"/>
        <w:jc w:val="both"/>
        <w:outlineLvl w:val="0"/>
        <w:rPr>
          <w:color w:val="000000"/>
          <w:sz w:val="28"/>
          <w:szCs w:val="28"/>
        </w:rPr>
      </w:pPr>
      <w:r w:rsidRPr="00913F3B">
        <w:rPr>
          <w:color w:val="000000"/>
          <w:sz w:val="28"/>
          <w:szCs w:val="28"/>
        </w:rPr>
        <w:t>Ответственным за разработку стратегии является Администрация Евдокимовского сельского поселения.</w:t>
      </w:r>
    </w:p>
    <w:p w:rsidR="00913F3B" w:rsidRPr="00913F3B" w:rsidRDefault="00913F3B" w:rsidP="00913F3B">
      <w:pPr>
        <w:shd w:val="clear" w:color="auto" w:fill="FFFFFF"/>
        <w:tabs>
          <w:tab w:val="left" w:pos="0"/>
        </w:tabs>
        <w:autoSpaceDE w:val="0"/>
        <w:autoSpaceDN w:val="0"/>
        <w:adjustRightInd w:val="0"/>
        <w:ind w:firstLine="709"/>
        <w:jc w:val="both"/>
        <w:outlineLvl w:val="0"/>
        <w:rPr>
          <w:sz w:val="28"/>
          <w:szCs w:val="28"/>
        </w:rPr>
      </w:pPr>
      <w:r w:rsidRPr="00913F3B">
        <w:rPr>
          <w:sz w:val="28"/>
          <w:szCs w:val="28"/>
        </w:rPr>
        <w:t xml:space="preserve">Разработка стратегии осуществляется во взаимодействии с представительным органом местного самоуправления Евдокимовского сельского поселения, общественными организациями и другими заинтересованными организациями. </w:t>
      </w:r>
      <w:r w:rsidRPr="00913F3B">
        <w:rPr>
          <w:rFonts w:eastAsia="Calibri"/>
          <w:color w:val="000000"/>
          <w:sz w:val="28"/>
          <w:szCs w:val="28"/>
          <w:lang w:eastAsia="en-US"/>
        </w:rPr>
        <w:lastRenderedPageBreak/>
        <w:t xml:space="preserve">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Евдокимовского </w:t>
      </w:r>
      <w:r w:rsidRPr="00913F3B">
        <w:rPr>
          <w:rFonts w:eastAsia="Calibri"/>
          <w:sz w:val="28"/>
          <w:szCs w:val="28"/>
          <w:lang w:eastAsia="en-US"/>
        </w:rPr>
        <w:t xml:space="preserve">сельского поселения </w:t>
      </w:r>
      <w:r w:rsidRPr="00913F3B">
        <w:rPr>
          <w:rFonts w:eastAsia="Calibri"/>
          <w:color w:val="000000"/>
          <w:sz w:val="28"/>
          <w:szCs w:val="28"/>
          <w:lang w:eastAsia="en-US"/>
        </w:rPr>
        <w:t>о внесении изменений в стратегию.</w:t>
      </w:r>
    </w:p>
    <w:p w:rsidR="00913F3B" w:rsidRPr="00913F3B" w:rsidRDefault="00913F3B" w:rsidP="00913F3B">
      <w:pPr>
        <w:tabs>
          <w:tab w:val="left" w:pos="993"/>
        </w:tabs>
        <w:autoSpaceDE w:val="0"/>
        <w:autoSpaceDN w:val="0"/>
        <w:adjustRightInd w:val="0"/>
        <w:ind w:firstLine="709"/>
        <w:jc w:val="both"/>
        <w:outlineLvl w:val="0"/>
        <w:rPr>
          <w:rFonts w:eastAsia="Calibri"/>
          <w:sz w:val="28"/>
          <w:szCs w:val="28"/>
          <w:lang w:eastAsia="en-US"/>
        </w:rPr>
      </w:pPr>
      <w:r w:rsidRPr="00913F3B">
        <w:rPr>
          <w:rFonts w:eastAsia="Calibri"/>
          <w:sz w:val="28"/>
          <w:szCs w:val="28"/>
          <w:lang w:eastAsia="en-US"/>
        </w:rPr>
        <w:t>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Евдокимовского сельского поселения, субъектов хозяйствования и общественности.</w:t>
      </w:r>
    </w:p>
    <w:p w:rsidR="00913F3B" w:rsidRPr="00913F3B" w:rsidRDefault="00913F3B" w:rsidP="00913F3B">
      <w:pPr>
        <w:tabs>
          <w:tab w:val="left" w:pos="993"/>
        </w:tabs>
        <w:autoSpaceDE w:val="0"/>
        <w:autoSpaceDN w:val="0"/>
        <w:adjustRightInd w:val="0"/>
        <w:ind w:firstLine="709"/>
        <w:jc w:val="both"/>
        <w:outlineLvl w:val="0"/>
        <w:rPr>
          <w:rFonts w:eastAsia="Calibri"/>
          <w:sz w:val="28"/>
          <w:szCs w:val="28"/>
          <w:lang w:eastAsia="en-US"/>
        </w:rPr>
      </w:pPr>
      <w:r w:rsidRPr="00913F3B">
        <w:rPr>
          <w:color w:val="000000"/>
          <w:spacing w:val="5"/>
          <w:sz w:val="28"/>
          <w:szCs w:val="28"/>
        </w:rPr>
        <w:t>Общее руководство стратегией осуществляет Глава сельского поселения.</w:t>
      </w:r>
    </w:p>
    <w:p w:rsidR="00913F3B" w:rsidRPr="00913F3B" w:rsidRDefault="00913F3B" w:rsidP="00913F3B">
      <w:pPr>
        <w:tabs>
          <w:tab w:val="left" w:pos="993"/>
        </w:tabs>
        <w:autoSpaceDE w:val="0"/>
        <w:autoSpaceDN w:val="0"/>
        <w:adjustRightInd w:val="0"/>
        <w:ind w:firstLine="709"/>
        <w:jc w:val="both"/>
        <w:outlineLvl w:val="0"/>
        <w:rPr>
          <w:rFonts w:eastAsia="Calibri"/>
          <w:sz w:val="28"/>
          <w:szCs w:val="28"/>
          <w:lang w:eastAsia="en-US"/>
        </w:rPr>
      </w:pPr>
      <w:r w:rsidRPr="00913F3B">
        <w:rPr>
          <w:rFonts w:eastAsia="Calibri"/>
          <w:sz w:val="28"/>
          <w:szCs w:val="28"/>
          <w:lang w:eastAsia="en-US"/>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 Главным инструментом управления реализации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913F3B" w:rsidRPr="00913F3B" w:rsidRDefault="00913F3B" w:rsidP="00913F3B">
      <w:pPr>
        <w:tabs>
          <w:tab w:val="left" w:pos="993"/>
        </w:tabs>
        <w:autoSpaceDE w:val="0"/>
        <w:autoSpaceDN w:val="0"/>
        <w:adjustRightInd w:val="0"/>
        <w:ind w:firstLine="709"/>
        <w:jc w:val="both"/>
        <w:outlineLvl w:val="0"/>
        <w:rPr>
          <w:rFonts w:eastAsia="Calibri"/>
          <w:sz w:val="28"/>
          <w:szCs w:val="28"/>
          <w:lang w:eastAsia="en-US"/>
        </w:rPr>
      </w:pPr>
      <w:r w:rsidRPr="00913F3B">
        <w:rPr>
          <w:rFonts w:eastAsia="Calibri"/>
          <w:sz w:val="28"/>
          <w:szCs w:val="28"/>
          <w:lang w:eastAsia="en-US"/>
        </w:rPr>
        <w:t>На основании мониторинга реализации Стратегии в случае необходимости осуществляется, корректировка целей и задач Стратегии. Обоснованные корректировки Стратегии принимаются администрацией поселения и утверждаются депутатами Думы ежегодно.</w:t>
      </w:r>
    </w:p>
    <w:p w:rsidR="00913F3B" w:rsidRPr="00913F3B" w:rsidRDefault="00913F3B" w:rsidP="00913F3B">
      <w:pPr>
        <w:suppressAutoHyphens/>
        <w:rPr>
          <w:b/>
          <w:bCs/>
          <w:sz w:val="28"/>
          <w:szCs w:val="28"/>
        </w:rPr>
      </w:pPr>
    </w:p>
    <w:p w:rsidR="00913F3B" w:rsidRPr="00913F3B" w:rsidRDefault="00913F3B" w:rsidP="00913F3B">
      <w:pPr>
        <w:suppressAutoHyphens/>
        <w:jc w:val="center"/>
        <w:rPr>
          <w:b/>
          <w:bCs/>
          <w:sz w:val="28"/>
          <w:szCs w:val="28"/>
        </w:rPr>
      </w:pPr>
      <w:r w:rsidRPr="00913F3B">
        <w:rPr>
          <w:b/>
          <w:bCs/>
          <w:sz w:val="28"/>
          <w:szCs w:val="28"/>
        </w:rPr>
        <w:t>5.2. Сроки и этапы реализации стратегии</w:t>
      </w:r>
    </w:p>
    <w:p w:rsidR="00913F3B" w:rsidRPr="00913F3B" w:rsidRDefault="00913F3B" w:rsidP="00913F3B">
      <w:pPr>
        <w:suppressAutoHyphens/>
        <w:jc w:val="center"/>
        <w:rPr>
          <w:b/>
          <w:bCs/>
          <w:sz w:val="28"/>
          <w:szCs w:val="28"/>
        </w:rPr>
      </w:pPr>
    </w:p>
    <w:p w:rsidR="00913F3B" w:rsidRPr="00913F3B" w:rsidRDefault="00913F3B" w:rsidP="00913F3B">
      <w:pPr>
        <w:ind w:firstLine="709"/>
        <w:jc w:val="both"/>
        <w:rPr>
          <w:sz w:val="28"/>
          <w:szCs w:val="28"/>
        </w:rPr>
      </w:pPr>
      <w:r w:rsidRPr="00913F3B">
        <w:rPr>
          <w:sz w:val="28"/>
          <w:szCs w:val="28"/>
        </w:rPr>
        <w:t>Срок реализации настоящей стратегии предусмотрен до 2036 года.</w:t>
      </w:r>
    </w:p>
    <w:p w:rsidR="00913F3B" w:rsidRPr="00913F3B" w:rsidRDefault="00913F3B" w:rsidP="00913F3B">
      <w:pPr>
        <w:ind w:firstLine="709"/>
        <w:jc w:val="both"/>
        <w:rPr>
          <w:sz w:val="28"/>
          <w:szCs w:val="28"/>
        </w:rPr>
      </w:pPr>
      <w:r w:rsidRPr="00913F3B">
        <w:rPr>
          <w:b/>
          <w:bCs/>
          <w:sz w:val="28"/>
          <w:szCs w:val="28"/>
        </w:rPr>
        <w:t>Первый этап</w:t>
      </w:r>
      <w:r w:rsidRPr="00913F3B">
        <w:rPr>
          <w:sz w:val="28"/>
          <w:szCs w:val="28"/>
        </w:rPr>
        <w:t xml:space="preserve"> реализации стратегии (2022 – 2024 гг.) является подготовительным и будет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2020-2021 гг. в связи с произошедшей на территории района пандемией короновируса (</w:t>
      </w:r>
      <w:r w:rsidRPr="00913F3B">
        <w:rPr>
          <w:sz w:val="28"/>
          <w:szCs w:val="28"/>
          <w:lang w:val="en-US"/>
        </w:rPr>
        <w:t>COVID</w:t>
      </w:r>
      <w:r w:rsidRPr="00913F3B">
        <w:rPr>
          <w:sz w:val="28"/>
          <w:szCs w:val="28"/>
        </w:rPr>
        <w:t>-2019).</w:t>
      </w:r>
    </w:p>
    <w:p w:rsidR="00913F3B" w:rsidRPr="00913F3B" w:rsidRDefault="00913F3B" w:rsidP="00913F3B">
      <w:pPr>
        <w:ind w:firstLine="709"/>
        <w:jc w:val="both"/>
        <w:rPr>
          <w:sz w:val="28"/>
          <w:szCs w:val="28"/>
        </w:rPr>
      </w:pPr>
      <w:r w:rsidRPr="00913F3B">
        <w:rPr>
          <w:b/>
          <w:bCs/>
          <w:sz w:val="28"/>
          <w:szCs w:val="28"/>
        </w:rPr>
        <w:t>Последующие этапы</w:t>
      </w:r>
      <w:r w:rsidRPr="00913F3B">
        <w:rPr>
          <w:sz w:val="28"/>
          <w:szCs w:val="28"/>
        </w:rPr>
        <w:t xml:space="preserve"> реализации стратегии 2025 – 2030 гг., 2031 – 2036 гг. будут направлены на формирование условий для закрепления населения на территории сельского поселения и обеспечения экономического роста.</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 достижение уровня и качества жизни населения, соответствующего основным современным российским стандартам;</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 улучшение демографической ситуации;</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 создание устойчивого имиджа Евдокимовского сельского поселения, привлекательного для жизни;</w:t>
      </w:r>
    </w:p>
    <w:p w:rsidR="00913F3B" w:rsidRPr="00913F3B" w:rsidRDefault="00913F3B" w:rsidP="00913F3B">
      <w:pPr>
        <w:shd w:val="clear" w:color="auto" w:fill="FFFFFF"/>
        <w:ind w:firstLine="709"/>
        <w:jc w:val="both"/>
        <w:rPr>
          <w:color w:val="000000"/>
          <w:sz w:val="28"/>
          <w:szCs w:val="28"/>
        </w:rPr>
      </w:pPr>
      <w:r w:rsidRPr="00913F3B">
        <w:rPr>
          <w:color w:val="000000"/>
          <w:sz w:val="28"/>
          <w:szCs w:val="28"/>
        </w:rPr>
        <w:t>- разработка документов стратегического планирования на последующий период развития сельского поселения.</w:t>
      </w:r>
    </w:p>
    <w:p w:rsidR="00913F3B" w:rsidRPr="00913F3B" w:rsidRDefault="00913F3B" w:rsidP="00913F3B">
      <w:pPr>
        <w:ind w:firstLine="709"/>
        <w:jc w:val="both"/>
        <w:rPr>
          <w:sz w:val="28"/>
          <w:szCs w:val="28"/>
        </w:rPr>
      </w:pPr>
      <w:r w:rsidRPr="00913F3B">
        <w:rPr>
          <w:color w:val="000000"/>
          <w:sz w:val="28"/>
          <w:szCs w:val="28"/>
        </w:rPr>
        <w:t>Реализация основных целей и задач Стратегии позволит обеспечить активизацию всех факторов, направленных на формирование социальных и экономических условий, обеспечивающих устойчивое повышение благосостояния населения</w:t>
      </w:r>
      <w:r w:rsidRPr="00913F3B">
        <w:rPr>
          <w:sz w:val="28"/>
          <w:szCs w:val="28"/>
        </w:rPr>
        <w:t xml:space="preserve"> определены в соответствии с документами стратегии.</w:t>
      </w:r>
    </w:p>
    <w:p w:rsidR="00913F3B" w:rsidRPr="00913F3B" w:rsidRDefault="00913F3B" w:rsidP="00913F3B">
      <w:pPr>
        <w:suppressAutoHyphens/>
        <w:ind w:firstLine="709"/>
        <w:jc w:val="both"/>
        <w:rPr>
          <w:b/>
          <w:bCs/>
          <w:sz w:val="28"/>
          <w:szCs w:val="28"/>
        </w:rPr>
      </w:pPr>
    </w:p>
    <w:p w:rsidR="00913F3B" w:rsidRPr="00913F3B" w:rsidRDefault="00913F3B" w:rsidP="00913F3B">
      <w:pPr>
        <w:suppressAutoHyphens/>
        <w:jc w:val="center"/>
        <w:rPr>
          <w:b/>
          <w:bCs/>
          <w:sz w:val="28"/>
          <w:szCs w:val="28"/>
        </w:rPr>
      </w:pPr>
      <w:r w:rsidRPr="00913F3B">
        <w:rPr>
          <w:b/>
          <w:bCs/>
          <w:sz w:val="28"/>
          <w:szCs w:val="28"/>
        </w:rPr>
        <w:t>5.3. Инструменты реализации стратегии</w:t>
      </w:r>
    </w:p>
    <w:p w:rsidR="00913F3B" w:rsidRPr="00913F3B" w:rsidRDefault="00913F3B" w:rsidP="00913F3B">
      <w:pPr>
        <w:suppressAutoHyphens/>
        <w:jc w:val="both"/>
        <w:rPr>
          <w:b/>
          <w:bCs/>
          <w:sz w:val="28"/>
          <w:szCs w:val="28"/>
        </w:rPr>
      </w:pPr>
    </w:p>
    <w:p w:rsidR="00913F3B" w:rsidRPr="00913F3B" w:rsidRDefault="00913F3B" w:rsidP="00913F3B">
      <w:pPr>
        <w:tabs>
          <w:tab w:val="left" w:pos="0"/>
        </w:tabs>
        <w:ind w:firstLine="709"/>
        <w:jc w:val="both"/>
        <w:rPr>
          <w:sz w:val="28"/>
          <w:szCs w:val="28"/>
        </w:rPr>
      </w:pPr>
      <w:r w:rsidRPr="00913F3B">
        <w:rPr>
          <w:sz w:val="28"/>
          <w:szCs w:val="28"/>
        </w:rPr>
        <w:t>К основным инструментам реализации стратегии относятся:</w:t>
      </w:r>
    </w:p>
    <w:p w:rsidR="00913F3B" w:rsidRPr="00913F3B" w:rsidRDefault="00913F3B" w:rsidP="00913F3B">
      <w:pPr>
        <w:tabs>
          <w:tab w:val="left" w:pos="0"/>
        </w:tabs>
        <w:ind w:firstLine="709"/>
        <w:jc w:val="both"/>
        <w:rPr>
          <w:sz w:val="28"/>
          <w:szCs w:val="28"/>
        </w:rPr>
      </w:pPr>
      <w:r w:rsidRPr="00913F3B">
        <w:rPr>
          <w:sz w:val="28"/>
          <w:szCs w:val="28"/>
        </w:rPr>
        <w:t>1.Нижестоящие документы стратегического планирования:</w:t>
      </w:r>
    </w:p>
    <w:p w:rsidR="00913F3B" w:rsidRPr="00913F3B" w:rsidRDefault="00913F3B" w:rsidP="00913F3B">
      <w:pPr>
        <w:tabs>
          <w:tab w:val="left" w:pos="0"/>
        </w:tabs>
        <w:ind w:firstLine="709"/>
        <w:jc w:val="both"/>
        <w:rPr>
          <w:sz w:val="28"/>
          <w:szCs w:val="28"/>
        </w:rPr>
      </w:pPr>
      <w:r w:rsidRPr="00913F3B">
        <w:rPr>
          <w:sz w:val="28"/>
          <w:szCs w:val="28"/>
        </w:rPr>
        <w:t>1.1. План мероприятий по реализации стратегии.</w:t>
      </w:r>
    </w:p>
    <w:p w:rsidR="00913F3B" w:rsidRPr="00913F3B" w:rsidRDefault="00913F3B" w:rsidP="00913F3B">
      <w:pPr>
        <w:widowControl w:val="0"/>
        <w:tabs>
          <w:tab w:val="left" w:pos="0"/>
        </w:tabs>
        <w:ind w:firstLine="709"/>
        <w:jc w:val="both"/>
        <w:rPr>
          <w:rFonts w:eastAsia="Calibri"/>
          <w:sz w:val="28"/>
          <w:szCs w:val="28"/>
        </w:rPr>
      </w:pPr>
      <w:r w:rsidRPr="00913F3B">
        <w:rPr>
          <w:rFonts w:eastAsia="Calibri"/>
          <w:sz w:val="28"/>
          <w:szCs w:val="28"/>
        </w:rPr>
        <w:lastRenderedPageBreak/>
        <w:t>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913F3B" w:rsidRPr="00913F3B" w:rsidRDefault="00913F3B" w:rsidP="00913F3B">
      <w:pPr>
        <w:widowControl w:val="0"/>
        <w:tabs>
          <w:tab w:val="left" w:pos="0"/>
        </w:tabs>
        <w:ind w:firstLine="709"/>
        <w:jc w:val="both"/>
        <w:rPr>
          <w:rFonts w:eastAsia="Calibri"/>
          <w:sz w:val="28"/>
          <w:szCs w:val="28"/>
        </w:rPr>
      </w:pPr>
      <w:r w:rsidRPr="00913F3B">
        <w:rPr>
          <w:rFonts w:eastAsia="Calibri"/>
          <w:sz w:val="28"/>
          <w:szCs w:val="28"/>
        </w:rPr>
        <w:t>1.2. Соглашения о социально-экономическом сотрудничестве с хозяйствующими субъектами, соглашения о государственно-частном партнёрстве.</w:t>
      </w:r>
    </w:p>
    <w:p w:rsidR="00913F3B" w:rsidRPr="00913F3B" w:rsidRDefault="00913F3B" w:rsidP="00913F3B">
      <w:pPr>
        <w:tabs>
          <w:tab w:val="left" w:pos="0"/>
        </w:tabs>
        <w:jc w:val="center"/>
        <w:rPr>
          <w:b/>
          <w:bCs/>
          <w:sz w:val="28"/>
          <w:szCs w:val="28"/>
        </w:rPr>
      </w:pPr>
    </w:p>
    <w:p w:rsidR="00913F3B" w:rsidRPr="00913F3B" w:rsidRDefault="00913F3B" w:rsidP="00913F3B">
      <w:pPr>
        <w:tabs>
          <w:tab w:val="left" w:pos="0"/>
        </w:tabs>
        <w:jc w:val="center"/>
        <w:rPr>
          <w:b/>
          <w:bCs/>
          <w:sz w:val="28"/>
          <w:szCs w:val="28"/>
        </w:rPr>
      </w:pPr>
      <w:r w:rsidRPr="00913F3B">
        <w:rPr>
          <w:b/>
          <w:bCs/>
          <w:sz w:val="28"/>
          <w:szCs w:val="28"/>
        </w:rPr>
        <w:t xml:space="preserve">5.4. Оценка финансовых ресурсов, </w:t>
      </w:r>
    </w:p>
    <w:p w:rsidR="00913F3B" w:rsidRPr="00913F3B" w:rsidRDefault="00913F3B" w:rsidP="00913F3B">
      <w:pPr>
        <w:tabs>
          <w:tab w:val="left" w:pos="0"/>
        </w:tabs>
        <w:jc w:val="center"/>
        <w:rPr>
          <w:b/>
          <w:bCs/>
          <w:sz w:val="28"/>
          <w:szCs w:val="28"/>
        </w:rPr>
      </w:pPr>
      <w:r w:rsidRPr="00913F3B">
        <w:rPr>
          <w:b/>
          <w:bCs/>
          <w:sz w:val="28"/>
          <w:szCs w:val="28"/>
        </w:rPr>
        <w:t>необходимых для реализации стратегии</w:t>
      </w:r>
    </w:p>
    <w:p w:rsidR="00913F3B" w:rsidRPr="00913F3B" w:rsidRDefault="00913F3B" w:rsidP="00913F3B">
      <w:pPr>
        <w:tabs>
          <w:tab w:val="left" w:pos="0"/>
        </w:tabs>
        <w:jc w:val="center"/>
        <w:rPr>
          <w:b/>
          <w:bCs/>
          <w:sz w:val="28"/>
          <w:szCs w:val="28"/>
        </w:rPr>
      </w:pPr>
    </w:p>
    <w:p w:rsidR="00913F3B" w:rsidRPr="00913F3B" w:rsidRDefault="00913F3B" w:rsidP="00913F3B">
      <w:pPr>
        <w:widowControl w:val="0"/>
        <w:autoSpaceDE w:val="0"/>
        <w:autoSpaceDN w:val="0"/>
        <w:adjustRightInd w:val="0"/>
        <w:ind w:firstLine="709"/>
        <w:jc w:val="both"/>
        <w:rPr>
          <w:rFonts w:eastAsia="Calibri"/>
          <w:sz w:val="28"/>
          <w:szCs w:val="28"/>
        </w:rPr>
      </w:pPr>
      <w:r w:rsidRPr="00913F3B">
        <w:rPr>
          <w:rFonts w:eastAsia="Calibri"/>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913F3B" w:rsidRPr="00913F3B" w:rsidRDefault="00913F3B" w:rsidP="00913F3B">
      <w:pPr>
        <w:ind w:firstLine="851"/>
        <w:jc w:val="both"/>
        <w:rPr>
          <w:sz w:val="28"/>
          <w:szCs w:val="28"/>
        </w:rPr>
      </w:pPr>
      <w:r w:rsidRPr="00913F3B">
        <w:rPr>
          <w:sz w:val="28"/>
          <w:szCs w:val="28"/>
        </w:rPr>
        <w:t>Источниками ресурсного обеспечения мероприятий Стратегии являются: федеральный, областной, местный бюджеты и иные источники.</w:t>
      </w:r>
    </w:p>
    <w:p w:rsidR="00913F3B" w:rsidRPr="00913F3B" w:rsidRDefault="00913F3B" w:rsidP="00913F3B">
      <w:pPr>
        <w:ind w:firstLine="851"/>
        <w:jc w:val="both"/>
        <w:rPr>
          <w:sz w:val="28"/>
          <w:szCs w:val="28"/>
        </w:rPr>
      </w:pPr>
      <w:r w:rsidRPr="00913F3B">
        <w:rPr>
          <w:sz w:val="28"/>
          <w:szCs w:val="28"/>
        </w:rPr>
        <w:t>Оценка финансовых ресурсов для реализации стратегии будет осуществляться в соответствии с государственными программами, муниципального бюджета – в рамках текущего финансирования в соответствии с муниципальными программами муниципального образования, иные источники включают финансирование за счет внебюджетных средств путем привлечения средств частных инвесторов на реализацию приоритетных проектов.</w:t>
      </w:r>
    </w:p>
    <w:p w:rsidR="00913F3B" w:rsidRPr="00913F3B" w:rsidRDefault="00913F3B" w:rsidP="00913F3B">
      <w:pPr>
        <w:ind w:firstLine="709"/>
        <w:jc w:val="both"/>
        <w:rPr>
          <w:sz w:val="28"/>
          <w:szCs w:val="28"/>
        </w:rPr>
      </w:pPr>
      <w:r w:rsidRPr="00913F3B">
        <w:rPr>
          <w:sz w:val="28"/>
          <w:szCs w:val="28"/>
        </w:rPr>
        <w:t xml:space="preserve">Объём бюджетных средств подлежит ежегодному уточнению при разработке соответствующего бюджета исходя из его возможностей. </w:t>
      </w:r>
    </w:p>
    <w:p w:rsidR="00913F3B" w:rsidRPr="00913F3B" w:rsidRDefault="00913F3B" w:rsidP="00913F3B">
      <w:pPr>
        <w:ind w:firstLine="709"/>
        <w:jc w:val="both"/>
        <w:rPr>
          <w:sz w:val="28"/>
          <w:szCs w:val="28"/>
        </w:rPr>
      </w:pPr>
      <w:r w:rsidRPr="00913F3B">
        <w:rPr>
          <w:sz w:val="28"/>
          <w:szCs w:val="28"/>
        </w:rPr>
        <w:t>Важным финансовым ресурсом для реализации Стратегии являются внебюджетные средства, которые могут привлекаться на принципах муниципально-частного партнерства, инвестиций в реализацию инфраструктурных, социальных, природоохранных и иных проектов.</w:t>
      </w:r>
    </w:p>
    <w:p w:rsidR="00913F3B" w:rsidRPr="00913F3B" w:rsidRDefault="00913F3B" w:rsidP="00913F3B">
      <w:pPr>
        <w:tabs>
          <w:tab w:val="left" w:pos="0"/>
        </w:tabs>
        <w:jc w:val="both"/>
        <w:rPr>
          <w:sz w:val="28"/>
          <w:szCs w:val="28"/>
        </w:rPr>
      </w:pPr>
    </w:p>
    <w:p w:rsidR="00913F3B" w:rsidRPr="00913F3B" w:rsidRDefault="00913F3B" w:rsidP="00913F3B">
      <w:pPr>
        <w:tabs>
          <w:tab w:val="left" w:pos="0"/>
        </w:tabs>
        <w:jc w:val="center"/>
        <w:rPr>
          <w:b/>
          <w:bCs/>
          <w:sz w:val="28"/>
          <w:szCs w:val="28"/>
        </w:rPr>
      </w:pPr>
      <w:r w:rsidRPr="00913F3B">
        <w:rPr>
          <w:b/>
          <w:bCs/>
          <w:sz w:val="28"/>
          <w:szCs w:val="28"/>
        </w:rPr>
        <w:t xml:space="preserve">5.5. Информация о муниципальных программах </w:t>
      </w:r>
    </w:p>
    <w:p w:rsidR="00913F3B" w:rsidRPr="00913F3B" w:rsidRDefault="00913F3B" w:rsidP="00913F3B">
      <w:pPr>
        <w:tabs>
          <w:tab w:val="left" w:pos="0"/>
        </w:tabs>
        <w:jc w:val="center"/>
        <w:rPr>
          <w:b/>
          <w:bCs/>
          <w:sz w:val="28"/>
          <w:szCs w:val="28"/>
        </w:rPr>
      </w:pPr>
      <w:r w:rsidRPr="00913F3B">
        <w:rPr>
          <w:b/>
          <w:bCs/>
          <w:sz w:val="28"/>
          <w:szCs w:val="28"/>
        </w:rPr>
        <w:t xml:space="preserve">Евдокимовского сельского поселения </w:t>
      </w:r>
    </w:p>
    <w:p w:rsidR="00913F3B" w:rsidRPr="00913F3B" w:rsidRDefault="00913F3B" w:rsidP="00913F3B">
      <w:pPr>
        <w:tabs>
          <w:tab w:val="left" w:pos="0"/>
        </w:tabs>
        <w:rPr>
          <w:b/>
          <w:bCs/>
          <w:sz w:val="28"/>
          <w:szCs w:val="28"/>
        </w:rPr>
      </w:pPr>
    </w:p>
    <w:p w:rsidR="00913F3B" w:rsidRPr="00913F3B" w:rsidRDefault="00913F3B" w:rsidP="00913F3B">
      <w:pPr>
        <w:tabs>
          <w:tab w:val="left" w:pos="0"/>
        </w:tabs>
        <w:jc w:val="both"/>
        <w:rPr>
          <w:bCs/>
          <w:sz w:val="28"/>
          <w:szCs w:val="28"/>
        </w:rPr>
      </w:pPr>
      <w:r w:rsidRPr="00913F3B">
        <w:rPr>
          <w:bCs/>
          <w:sz w:val="28"/>
          <w:szCs w:val="28"/>
        </w:rPr>
        <w:t xml:space="preserve">        На территории Евдокимовского муниципального образования с целью улучшения социально-экономического положения муниципального образования и улучшения</w:t>
      </w:r>
      <w:r w:rsidRPr="00913F3B">
        <w:rPr>
          <w:b/>
          <w:bCs/>
          <w:sz w:val="28"/>
          <w:szCs w:val="28"/>
        </w:rPr>
        <w:t xml:space="preserve"> </w:t>
      </w:r>
      <w:r w:rsidRPr="00913F3B">
        <w:rPr>
          <w:bCs/>
          <w:sz w:val="28"/>
          <w:szCs w:val="28"/>
        </w:rPr>
        <w:t>качества и уровня жизни населения разработаны следующие муниципальные программы</w:t>
      </w:r>
    </w:p>
    <w:p w:rsidR="00913F3B" w:rsidRPr="00913F3B" w:rsidRDefault="00913F3B" w:rsidP="00913F3B">
      <w:pPr>
        <w:tabs>
          <w:tab w:val="left" w:pos="0"/>
        </w:tabs>
        <w:jc w:val="both"/>
        <w:rPr>
          <w:bCs/>
          <w:sz w:val="28"/>
          <w:szCs w:val="28"/>
        </w:rPr>
      </w:pPr>
    </w:p>
    <w:p w:rsidR="00913F3B" w:rsidRPr="00913F3B" w:rsidRDefault="00913F3B" w:rsidP="00913F3B">
      <w:pPr>
        <w:autoSpaceDE w:val="0"/>
        <w:autoSpaceDN w:val="0"/>
        <w:adjustRightInd w:val="0"/>
        <w:ind w:firstLine="709"/>
        <w:jc w:val="center"/>
        <w:rPr>
          <w:b/>
          <w:bCs/>
        </w:rPr>
      </w:pPr>
      <w:r w:rsidRPr="00913F3B">
        <w:rPr>
          <w:b/>
          <w:bCs/>
        </w:rPr>
        <w:t>ПЕРЕЧЕНЬ</w:t>
      </w:r>
    </w:p>
    <w:p w:rsidR="00913F3B" w:rsidRPr="00913F3B" w:rsidRDefault="00913F3B" w:rsidP="00913F3B">
      <w:pPr>
        <w:autoSpaceDE w:val="0"/>
        <w:autoSpaceDN w:val="0"/>
        <w:adjustRightInd w:val="0"/>
        <w:ind w:firstLine="709"/>
        <w:jc w:val="center"/>
      </w:pPr>
      <w:r w:rsidRPr="00913F3B">
        <w:rPr>
          <w:b/>
          <w:bCs/>
        </w:rPr>
        <w:t>МУНИЦИПАЛЬНЫХ ПРОГРАММ ЕВДОКИМОВСКОГО</w:t>
      </w:r>
    </w:p>
    <w:p w:rsidR="00913F3B" w:rsidRPr="00913F3B" w:rsidRDefault="00913F3B" w:rsidP="00913F3B">
      <w:pPr>
        <w:autoSpaceDE w:val="0"/>
        <w:autoSpaceDN w:val="0"/>
        <w:adjustRightInd w:val="0"/>
        <w:ind w:firstLine="709"/>
        <w:jc w:val="center"/>
        <w:rPr>
          <w:b/>
          <w:bCs/>
        </w:rPr>
      </w:pPr>
      <w:r w:rsidRPr="00913F3B">
        <w:rPr>
          <w:b/>
          <w:bCs/>
        </w:rPr>
        <w:t>СЕЛЬСКОГО ПОСЕЛЕНИЯ</w:t>
      </w:r>
    </w:p>
    <w:p w:rsidR="00913F3B" w:rsidRPr="00913F3B" w:rsidRDefault="00913F3B" w:rsidP="00913F3B">
      <w:pPr>
        <w:autoSpaceDE w:val="0"/>
        <w:autoSpaceDN w:val="0"/>
        <w:adjustRightInd w:val="0"/>
        <w:ind w:firstLine="709"/>
        <w:jc w:val="both"/>
        <w:rPr>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3901"/>
        <w:gridCol w:w="1678"/>
        <w:gridCol w:w="4119"/>
      </w:tblGrid>
      <w:tr w:rsidR="00913F3B" w:rsidRPr="00913F3B" w:rsidTr="00913F3B">
        <w:trPr>
          <w:trHeight w:val="200"/>
        </w:trPr>
        <w:tc>
          <w:tcPr>
            <w:tcW w:w="244" w:type="pct"/>
            <w:shd w:val="clear" w:color="auto" w:fill="DBE5F1"/>
            <w:vAlign w:val="center"/>
          </w:tcPr>
          <w:p w:rsidR="00913F3B" w:rsidRPr="00913F3B" w:rsidRDefault="00913F3B" w:rsidP="00913F3B">
            <w:pPr>
              <w:autoSpaceDE w:val="0"/>
              <w:autoSpaceDN w:val="0"/>
              <w:adjustRightInd w:val="0"/>
              <w:jc w:val="center"/>
            </w:pPr>
            <w:r w:rsidRPr="00913F3B">
              <w:lastRenderedPageBreak/>
              <w:t>№ п/п</w:t>
            </w:r>
          </w:p>
        </w:tc>
        <w:tc>
          <w:tcPr>
            <w:tcW w:w="1913" w:type="pct"/>
            <w:shd w:val="clear" w:color="auto" w:fill="DBE5F1"/>
            <w:vAlign w:val="center"/>
          </w:tcPr>
          <w:p w:rsidR="00913F3B" w:rsidRPr="00913F3B" w:rsidRDefault="00913F3B" w:rsidP="00913F3B">
            <w:pPr>
              <w:autoSpaceDE w:val="0"/>
              <w:autoSpaceDN w:val="0"/>
              <w:adjustRightInd w:val="0"/>
              <w:jc w:val="center"/>
            </w:pPr>
            <w:r w:rsidRPr="00913F3B">
              <w:t>Название муниципальной программы</w:t>
            </w:r>
          </w:p>
        </w:tc>
        <w:tc>
          <w:tcPr>
            <w:tcW w:w="823" w:type="pct"/>
            <w:shd w:val="clear" w:color="auto" w:fill="DBE5F1"/>
            <w:vAlign w:val="center"/>
          </w:tcPr>
          <w:p w:rsidR="00913F3B" w:rsidRPr="00913F3B" w:rsidRDefault="00913F3B" w:rsidP="00913F3B">
            <w:pPr>
              <w:autoSpaceDE w:val="0"/>
              <w:autoSpaceDN w:val="0"/>
              <w:adjustRightInd w:val="0"/>
              <w:jc w:val="center"/>
            </w:pPr>
            <w:r w:rsidRPr="00913F3B">
              <w:t>Срок реализации</w:t>
            </w:r>
          </w:p>
        </w:tc>
        <w:tc>
          <w:tcPr>
            <w:tcW w:w="2020" w:type="pct"/>
            <w:shd w:val="clear" w:color="auto" w:fill="DBE5F1"/>
            <w:vAlign w:val="center"/>
          </w:tcPr>
          <w:p w:rsidR="00913F3B" w:rsidRPr="00913F3B" w:rsidRDefault="00913F3B" w:rsidP="00913F3B">
            <w:pPr>
              <w:autoSpaceDE w:val="0"/>
              <w:autoSpaceDN w:val="0"/>
              <w:adjustRightInd w:val="0"/>
              <w:jc w:val="center"/>
            </w:pPr>
            <w:r w:rsidRPr="00913F3B">
              <w:t>Ответственный исполнитель</w:t>
            </w:r>
          </w:p>
        </w:tc>
      </w:tr>
      <w:tr w:rsidR="00913F3B" w:rsidRPr="00913F3B" w:rsidTr="00913F3B">
        <w:trPr>
          <w:trHeight w:val="579"/>
        </w:trPr>
        <w:tc>
          <w:tcPr>
            <w:tcW w:w="244" w:type="pct"/>
            <w:vAlign w:val="center"/>
          </w:tcPr>
          <w:p w:rsidR="00913F3B" w:rsidRPr="00913F3B" w:rsidRDefault="00913F3B" w:rsidP="00913F3B">
            <w:pPr>
              <w:autoSpaceDE w:val="0"/>
              <w:autoSpaceDN w:val="0"/>
              <w:adjustRightInd w:val="0"/>
              <w:jc w:val="center"/>
            </w:pPr>
            <w:r w:rsidRPr="00913F3B">
              <w:t>1.</w:t>
            </w:r>
          </w:p>
        </w:tc>
        <w:tc>
          <w:tcPr>
            <w:tcW w:w="1913" w:type="pct"/>
            <w:vAlign w:val="center"/>
          </w:tcPr>
          <w:p w:rsidR="00913F3B" w:rsidRPr="00913F3B" w:rsidRDefault="00913F3B" w:rsidP="00913F3B">
            <w:pPr>
              <w:autoSpaceDE w:val="0"/>
              <w:autoSpaceDN w:val="0"/>
              <w:adjustRightInd w:val="0"/>
            </w:pPr>
            <w:r w:rsidRPr="00913F3B">
              <w:t>Социально-экономическое развитие территории Евдокимовского сельского поселения на 2021-2025 годы»</w:t>
            </w:r>
          </w:p>
        </w:tc>
        <w:tc>
          <w:tcPr>
            <w:tcW w:w="823" w:type="pct"/>
            <w:vAlign w:val="center"/>
          </w:tcPr>
          <w:p w:rsidR="00913F3B" w:rsidRPr="00913F3B" w:rsidRDefault="00913F3B" w:rsidP="00913F3B">
            <w:pPr>
              <w:autoSpaceDE w:val="0"/>
              <w:autoSpaceDN w:val="0"/>
              <w:adjustRightInd w:val="0"/>
              <w:jc w:val="center"/>
            </w:pPr>
            <w:r w:rsidRPr="00913F3B">
              <w:t>2021 - 2025гг.</w:t>
            </w:r>
          </w:p>
        </w:tc>
        <w:tc>
          <w:tcPr>
            <w:tcW w:w="2020" w:type="pct"/>
            <w:vAlign w:val="center"/>
          </w:tcPr>
          <w:p w:rsidR="00913F3B" w:rsidRPr="00913F3B" w:rsidRDefault="00913F3B" w:rsidP="00913F3B">
            <w:pPr>
              <w:autoSpaceDE w:val="0"/>
              <w:autoSpaceDN w:val="0"/>
              <w:adjustRightInd w:val="0"/>
            </w:pPr>
            <w:r w:rsidRPr="00913F3B">
              <w:t>Администрация Евдокимовского сельского поселения</w:t>
            </w:r>
          </w:p>
        </w:tc>
      </w:tr>
      <w:tr w:rsidR="00913F3B" w:rsidRPr="00913F3B" w:rsidTr="00913F3B">
        <w:trPr>
          <w:trHeight w:val="579"/>
        </w:trPr>
        <w:tc>
          <w:tcPr>
            <w:tcW w:w="244" w:type="pct"/>
            <w:vAlign w:val="center"/>
          </w:tcPr>
          <w:p w:rsidR="00913F3B" w:rsidRPr="00913F3B" w:rsidRDefault="00913F3B" w:rsidP="00913F3B">
            <w:pPr>
              <w:autoSpaceDE w:val="0"/>
              <w:autoSpaceDN w:val="0"/>
              <w:adjustRightInd w:val="0"/>
              <w:jc w:val="center"/>
            </w:pPr>
            <w:r w:rsidRPr="00913F3B">
              <w:t>2</w:t>
            </w:r>
          </w:p>
        </w:tc>
        <w:tc>
          <w:tcPr>
            <w:tcW w:w="1913" w:type="pct"/>
            <w:vAlign w:val="center"/>
          </w:tcPr>
          <w:p w:rsidR="00913F3B" w:rsidRPr="00913F3B" w:rsidRDefault="00913F3B" w:rsidP="00913F3B">
            <w:pPr>
              <w:autoSpaceDE w:val="0"/>
              <w:autoSpaceDN w:val="0"/>
              <w:adjustRightInd w:val="0"/>
            </w:pPr>
            <w:r w:rsidRPr="00913F3B">
              <w:t>Комплексное развития систем коммунальной инфраструктуры Евдокимовского сельского поселения  на 2015-2032гг</w:t>
            </w:r>
          </w:p>
        </w:tc>
        <w:tc>
          <w:tcPr>
            <w:tcW w:w="823" w:type="pct"/>
            <w:vAlign w:val="center"/>
          </w:tcPr>
          <w:p w:rsidR="00913F3B" w:rsidRPr="00913F3B" w:rsidRDefault="00913F3B" w:rsidP="00913F3B">
            <w:pPr>
              <w:autoSpaceDE w:val="0"/>
              <w:autoSpaceDN w:val="0"/>
              <w:adjustRightInd w:val="0"/>
              <w:jc w:val="center"/>
            </w:pPr>
            <w:r w:rsidRPr="00913F3B">
              <w:t>2015-2032</w:t>
            </w:r>
          </w:p>
        </w:tc>
        <w:tc>
          <w:tcPr>
            <w:tcW w:w="2020" w:type="pct"/>
            <w:vAlign w:val="center"/>
          </w:tcPr>
          <w:p w:rsidR="00913F3B" w:rsidRPr="00913F3B" w:rsidRDefault="00913F3B" w:rsidP="00913F3B">
            <w:pPr>
              <w:autoSpaceDE w:val="0"/>
              <w:autoSpaceDN w:val="0"/>
              <w:adjustRightInd w:val="0"/>
            </w:pPr>
            <w:r w:rsidRPr="00913F3B">
              <w:t>Администрация Евдокимовского сельского поселения</w:t>
            </w:r>
          </w:p>
        </w:tc>
      </w:tr>
      <w:tr w:rsidR="00913F3B" w:rsidRPr="00913F3B" w:rsidTr="00913F3B">
        <w:trPr>
          <w:trHeight w:val="579"/>
        </w:trPr>
        <w:tc>
          <w:tcPr>
            <w:tcW w:w="244" w:type="pct"/>
            <w:vAlign w:val="center"/>
          </w:tcPr>
          <w:p w:rsidR="00913F3B" w:rsidRPr="00913F3B" w:rsidRDefault="00913F3B" w:rsidP="00913F3B">
            <w:pPr>
              <w:autoSpaceDE w:val="0"/>
              <w:autoSpaceDN w:val="0"/>
              <w:adjustRightInd w:val="0"/>
              <w:jc w:val="center"/>
            </w:pPr>
            <w:r w:rsidRPr="00913F3B">
              <w:t>3</w:t>
            </w:r>
          </w:p>
        </w:tc>
        <w:tc>
          <w:tcPr>
            <w:tcW w:w="1913" w:type="pct"/>
            <w:vAlign w:val="center"/>
          </w:tcPr>
          <w:p w:rsidR="00913F3B" w:rsidRPr="00913F3B" w:rsidRDefault="00913F3B" w:rsidP="00913F3B">
            <w:pPr>
              <w:autoSpaceDE w:val="0"/>
              <w:autoSpaceDN w:val="0"/>
              <w:adjustRightInd w:val="0"/>
            </w:pPr>
            <w:r w:rsidRPr="00913F3B">
              <w:t>Комплексное развития транспортной инфраструктуры Евдокимовского сельского поселения 2018-2032гг</w:t>
            </w:r>
          </w:p>
        </w:tc>
        <w:tc>
          <w:tcPr>
            <w:tcW w:w="823" w:type="pct"/>
            <w:vAlign w:val="center"/>
          </w:tcPr>
          <w:p w:rsidR="00913F3B" w:rsidRPr="00913F3B" w:rsidRDefault="00913F3B" w:rsidP="00913F3B">
            <w:pPr>
              <w:autoSpaceDE w:val="0"/>
              <w:autoSpaceDN w:val="0"/>
              <w:adjustRightInd w:val="0"/>
              <w:jc w:val="center"/>
            </w:pPr>
            <w:r w:rsidRPr="00913F3B">
              <w:t>2018-2032</w:t>
            </w:r>
          </w:p>
        </w:tc>
        <w:tc>
          <w:tcPr>
            <w:tcW w:w="2020" w:type="pct"/>
            <w:vAlign w:val="center"/>
          </w:tcPr>
          <w:p w:rsidR="00913F3B" w:rsidRPr="00913F3B" w:rsidRDefault="00913F3B" w:rsidP="00913F3B">
            <w:pPr>
              <w:autoSpaceDE w:val="0"/>
              <w:autoSpaceDN w:val="0"/>
              <w:adjustRightInd w:val="0"/>
            </w:pPr>
            <w:r w:rsidRPr="00913F3B">
              <w:t>Администрация Евдокимовского сельского поселения</w:t>
            </w:r>
          </w:p>
        </w:tc>
      </w:tr>
      <w:tr w:rsidR="00913F3B" w:rsidRPr="00913F3B" w:rsidTr="00913F3B">
        <w:trPr>
          <w:trHeight w:val="579"/>
        </w:trPr>
        <w:tc>
          <w:tcPr>
            <w:tcW w:w="244" w:type="pct"/>
            <w:vAlign w:val="center"/>
          </w:tcPr>
          <w:p w:rsidR="00913F3B" w:rsidRPr="00913F3B" w:rsidRDefault="00913F3B" w:rsidP="00913F3B">
            <w:pPr>
              <w:autoSpaceDE w:val="0"/>
              <w:autoSpaceDN w:val="0"/>
              <w:adjustRightInd w:val="0"/>
              <w:jc w:val="center"/>
            </w:pPr>
            <w:r w:rsidRPr="00913F3B">
              <w:t>4</w:t>
            </w:r>
          </w:p>
        </w:tc>
        <w:tc>
          <w:tcPr>
            <w:tcW w:w="1913" w:type="pct"/>
            <w:vAlign w:val="center"/>
          </w:tcPr>
          <w:p w:rsidR="00913F3B" w:rsidRPr="00913F3B" w:rsidRDefault="00913F3B" w:rsidP="00913F3B">
            <w:pPr>
              <w:autoSpaceDE w:val="0"/>
              <w:autoSpaceDN w:val="0"/>
              <w:adjustRightInd w:val="0"/>
            </w:pPr>
            <w:r w:rsidRPr="00913F3B">
              <w:t>Комплексное развитие социальной инфраструктуры Евдокимовского сельского поселения на 2017-2032гг</w:t>
            </w:r>
          </w:p>
        </w:tc>
        <w:tc>
          <w:tcPr>
            <w:tcW w:w="823" w:type="pct"/>
            <w:vAlign w:val="center"/>
          </w:tcPr>
          <w:p w:rsidR="00913F3B" w:rsidRPr="00913F3B" w:rsidRDefault="00913F3B" w:rsidP="00913F3B">
            <w:pPr>
              <w:autoSpaceDE w:val="0"/>
              <w:autoSpaceDN w:val="0"/>
              <w:adjustRightInd w:val="0"/>
              <w:jc w:val="center"/>
            </w:pPr>
            <w:r w:rsidRPr="00913F3B">
              <w:t>2017-2032</w:t>
            </w:r>
          </w:p>
        </w:tc>
        <w:tc>
          <w:tcPr>
            <w:tcW w:w="2020" w:type="pct"/>
            <w:vAlign w:val="center"/>
          </w:tcPr>
          <w:p w:rsidR="00913F3B" w:rsidRPr="00913F3B" w:rsidRDefault="00913F3B" w:rsidP="00913F3B">
            <w:pPr>
              <w:autoSpaceDE w:val="0"/>
              <w:autoSpaceDN w:val="0"/>
              <w:adjustRightInd w:val="0"/>
            </w:pPr>
            <w:r w:rsidRPr="00913F3B">
              <w:t>Администрация Евдокимовского сельского поселения</w:t>
            </w:r>
          </w:p>
        </w:tc>
      </w:tr>
    </w:tbl>
    <w:p w:rsidR="00913F3B" w:rsidRPr="00913F3B" w:rsidRDefault="00913F3B" w:rsidP="00913F3B"/>
    <w:p w:rsidR="00913F3B" w:rsidRPr="00913F3B" w:rsidRDefault="00913F3B" w:rsidP="00913F3B">
      <w:pPr>
        <w:tabs>
          <w:tab w:val="left" w:pos="0"/>
        </w:tabs>
        <w:rPr>
          <w:b/>
          <w:bCs/>
          <w:sz w:val="28"/>
          <w:szCs w:val="28"/>
        </w:rPr>
      </w:pPr>
    </w:p>
    <w:p w:rsidR="00913F3B" w:rsidRPr="00913F3B" w:rsidRDefault="00913F3B" w:rsidP="00913F3B">
      <w:pPr>
        <w:ind w:firstLine="709"/>
        <w:jc w:val="both"/>
        <w:rPr>
          <w:sz w:val="28"/>
          <w:szCs w:val="28"/>
        </w:rPr>
      </w:pPr>
      <w:r w:rsidRPr="00913F3B">
        <w:rPr>
          <w:sz w:val="28"/>
          <w:szCs w:val="28"/>
        </w:rPr>
        <w:t>В целях обеспечения комплексного подхода к решению актуальных социально-экономических проблем на территории Евдокимовского сельского поселения разработана муниципальная программа «Социально-экономическое развитие территории Евдокимовского сельского поселения на 2021-2025 годы».</w:t>
      </w:r>
    </w:p>
    <w:p w:rsidR="00913F3B" w:rsidRPr="00913F3B" w:rsidRDefault="00913F3B" w:rsidP="00913F3B">
      <w:pPr>
        <w:ind w:firstLine="709"/>
        <w:jc w:val="both"/>
        <w:rPr>
          <w:sz w:val="28"/>
          <w:szCs w:val="28"/>
        </w:rPr>
      </w:pPr>
      <w:r w:rsidRPr="00913F3B">
        <w:rPr>
          <w:sz w:val="28"/>
          <w:szCs w:val="28"/>
        </w:rPr>
        <w:t xml:space="preserve">Муниципальная программа «Социально-экономическое развитие территории   Евдокимовского сельского поселения на 2021-2025гг» формируются на период не менее 5 лет в соответствии с </w:t>
      </w:r>
      <w:hyperlink w:anchor="Par36" w:history="1">
        <w:r w:rsidRPr="00913F3B">
          <w:rPr>
            <w:sz w:val="28"/>
            <w:szCs w:val="28"/>
          </w:rPr>
          <w:t>Положение</w:t>
        </w:r>
      </w:hyperlink>
      <w:r w:rsidRPr="00913F3B">
        <w:rPr>
          <w:sz w:val="28"/>
          <w:szCs w:val="28"/>
        </w:rPr>
        <w:t>м о порядке принятия решений о разработке муниципальных программ Евдокимовского сельского поселения и их формирования и реализации, утвержденным постановлением Администрации Евдокимовского сельского поселения от 31.12.2015 г № 43.</w:t>
      </w:r>
    </w:p>
    <w:p w:rsidR="00913F3B" w:rsidRPr="00913F3B" w:rsidRDefault="00913F3B" w:rsidP="00913F3B">
      <w:pPr>
        <w:ind w:firstLine="709"/>
        <w:jc w:val="both"/>
        <w:rPr>
          <w:sz w:val="28"/>
          <w:szCs w:val="28"/>
          <w:lang w:eastAsia="en-US"/>
        </w:rPr>
      </w:pPr>
      <w:r w:rsidRPr="00913F3B">
        <w:rPr>
          <w:sz w:val="28"/>
          <w:szCs w:val="28"/>
          <w:lang w:eastAsia="en-US"/>
        </w:rPr>
        <w:t xml:space="preserve"> </w:t>
      </w:r>
    </w:p>
    <w:p w:rsidR="00913F3B" w:rsidRPr="00913F3B" w:rsidRDefault="00913F3B" w:rsidP="00913F3B">
      <w:pPr>
        <w:widowControl w:val="0"/>
        <w:autoSpaceDE w:val="0"/>
        <w:autoSpaceDN w:val="0"/>
        <w:adjustRightInd w:val="0"/>
        <w:ind w:firstLine="709"/>
        <w:jc w:val="both"/>
        <w:rPr>
          <w:b/>
          <w:sz w:val="28"/>
          <w:szCs w:val="28"/>
        </w:rPr>
      </w:pPr>
      <w:r w:rsidRPr="00913F3B">
        <w:rPr>
          <w:b/>
          <w:sz w:val="28"/>
          <w:szCs w:val="28"/>
        </w:rPr>
        <w:t>Целью</w:t>
      </w:r>
      <w:r w:rsidRPr="00913F3B">
        <w:rPr>
          <w:sz w:val="28"/>
          <w:szCs w:val="28"/>
        </w:rPr>
        <w:t xml:space="preserve"> </w:t>
      </w:r>
      <w:r w:rsidRPr="00913F3B">
        <w:rPr>
          <w:b/>
          <w:sz w:val="28"/>
          <w:szCs w:val="28"/>
        </w:rPr>
        <w:t>Программы является:</w:t>
      </w:r>
    </w:p>
    <w:p w:rsidR="00913F3B" w:rsidRPr="00913F3B" w:rsidRDefault="00913F3B" w:rsidP="00913F3B">
      <w:pPr>
        <w:ind w:firstLine="709"/>
        <w:jc w:val="both"/>
        <w:rPr>
          <w:b/>
          <w:sz w:val="28"/>
          <w:szCs w:val="28"/>
        </w:rPr>
      </w:pPr>
      <w:r w:rsidRPr="00913F3B">
        <w:rPr>
          <w:sz w:val="28"/>
          <w:szCs w:val="28"/>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913F3B">
        <w:rPr>
          <w:b/>
          <w:sz w:val="28"/>
          <w:szCs w:val="28"/>
        </w:rPr>
        <w:t>.</w:t>
      </w:r>
    </w:p>
    <w:p w:rsidR="00913F3B" w:rsidRPr="00913F3B" w:rsidRDefault="00913F3B" w:rsidP="00913F3B">
      <w:pPr>
        <w:ind w:firstLine="709"/>
        <w:jc w:val="both"/>
        <w:rPr>
          <w:b/>
          <w:sz w:val="28"/>
          <w:szCs w:val="28"/>
        </w:rPr>
      </w:pPr>
      <w:r w:rsidRPr="00913F3B">
        <w:rPr>
          <w:b/>
          <w:sz w:val="28"/>
          <w:szCs w:val="28"/>
        </w:rPr>
        <w:t>Для реализации поставленной цели необходимо решение следующих задач:</w:t>
      </w:r>
    </w:p>
    <w:p w:rsidR="00913F3B" w:rsidRPr="00913F3B" w:rsidRDefault="00913F3B" w:rsidP="00913F3B">
      <w:pPr>
        <w:suppressAutoHyphens/>
        <w:ind w:firstLine="709"/>
        <w:jc w:val="both"/>
        <w:rPr>
          <w:sz w:val="28"/>
          <w:szCs w:val="28"/>
        </w:rPr>
      </w:pPr>
      <w:r w:rsidRPr="00913F3B">
        <w:rPr>
          <w:sz w:val="28"/>
          <w:szCs w:val="28"/>
        </w:rPr>
        <w:t>1. Осуществление эффективной муниципальной политики в Евдокимовском сельском поселении;</w:t>
      </w:r>
    </w:p>
    <w:p w:rsidR="00913F3B" w:rsidRPr="00913F3B" w:rsidRDefault="00913F3B" w:rsidP="00913F3B">
      <w:pPr>
        <w:suppressAutoHyphens/>
        <w:ind w:firstLine="709"/>
        <w:jc w:val="both"/>
        <w:rPr>
          <w:sz w:val="28"/>
          <w:szCs w:val="28"/>
        </w:rPr>
      </w:pPr>
      <w:r w:rsidRPr="00913F3B">
        <w:rPr>
          <w:sz w:val="28"/>
          <w:szCs w:val="28"/>
        </w:rPr>
        <w:t xml:space="preserve"> 2. Повышение эффективности бюджетных расходов в Евдокимовском сельском поселении;</w:t>
      </w:r>
    </w:p>
    <w:p w:rsidR="00913F3B" w:rsidRPr="00913F3B" w:rsidRDefault="00913F3B" w:rsidP="00913F3B">
      <w:pPr>
        <w:suppressAutoHyphens/>
        <w:ind w:firstLine="709"/>
        <w:jc w:val="both"/>
        <w:rPr>
          <w:sz w:val="28"/>
          <w:szCs w:val="28"/>
        </w:rPr>
      </w:pPr>
      <w:r w:rsidRPr="00913F3B">
        <w:rPr>
          <w:sz w:val="28"/>
          <w:szCs w:val="28"/>
        </w:rPr>
        <w:t>3. Создание комфортных и качественных условий проживания населения;</w:t>
      </w:r>
    </w:p>
    <w:p w:rsidR="00913F3B" w:rsidRPr="00913F3B" w:rsidRDefault="00913F3B" w:rsidP="00913F3B">
      <w:pPr>
        <w:suppressAutoHyphens/>
        <w:ind w:firstLine="709"/>
        <w:jc w:val="both"/>
        <w:rPr>
          <w:color w:val="000000"/>
          <w:sz w:val="28"/>
          <w:szCs w:val="28"/>
        </w:rPr>
      </w:pPr>
      <w:r w:rsidRPr="00913F3B">
        <w:rPr>
          <w:sz w:val="28"/>
          <w:szCs w:val="28"/>
        </w:rPr>
        <w:t>4. Создание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13F3B" w:rsidRPr="00913F3B" w:rsidRDefault="00913F3B" w:rsidP="00913F3B">
      <w:pPr>
        <w:suppressAutoHyphens/>
        <w:ind w:firstLine="709"/>
        <w:jc w:val="both"/>
        <w:rPr>
          <w:sz w:val="28"/>
          <w:szCs w:val="28"/>
        </w:rPr>
      </w:pPr>
      <w:r w:rsidRPr="00913F3B">
        <w:rPr>
          <w:sz w:val="28"/>
          <w:szCs w:val="28"/>
        </w:rPr>
        <w:lastRenderedPageBreak/>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913F3B" w:rsidRPr="00913F3B" w:rsidRDefault="00913F3B" w:rsidP="00913F3B">
      <w:pPr>
        <w:suppressAutoHyphens/>
        <w:ind w:firstLine="709"/>
        <w:jc w:val="both"/>
        <w:rPr>
          <w:sz w:val="28"/>
          <w:szCs w:val="28"/>
        </w:rPr>
      </w:pPr>
      <w:r w:rsidRPr="00913F3B">
        <w:rPr>
          <w:sz w:val="28"/>
          <w:szCs w:val="28"/>
        </w:rPr>
        <w:t>6. Создание условий для развития культуры, физической культуры и массового спорта на территории Евдокимовского сельского поселения.</w:t>
      </w:r>
    </w:p>
    <w:p w:rsidR="00913F3B" w:rsidRPr="00913F3B" w:rsidRDefault="00913F3B" w:rsidP="00913F3B">
      <w:pPr>
        <w:ind w:left="-142" w:firstLine="709"/>
        <w:jc w:val="both"/>
        <w:rPr>
          <w:sz w:val="28"/>
          <w:szCs w:val="28"/>
        </w:rPr>
      </w:pPr>
      <w:r w:rsidRPr="00913F3B">
        <w:rPr>
          <w:sz w:val="28"/>
          <w:szCs w:val="28"/>
        </w:rPr>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rsidR="00913F3B" w:rsidRPr="00913F3B" w:rsidRDefault="00913F3B" w:rsidP="00913F3B">
      <w:pPr>
        <w:autoSpaceDE w:val="0"/>
        <w:autoSpaceDN w:val="0"/>
        <w:adjustRightInd w:val="0"/>
        <w:ind w:firstLine="709"/>
        <w:jc w:val="both"/>
        <w:rPr>
          <w:sz w:val="28"/>
          <w:szCs w:val="28"/>
        </w:rPr>
      </w:pPr>
      <w:r w:rsidRPr="00913F3B">
        <w:rPr>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1. Обеспечение деятельности главы Евдокимовского сельского поселения и администрации Евдокимовского сельского поселения на 2021-2025гг.</w:t>
      </w: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2. Повышение эффективности бюджетных расходов Евдокимовского сельского поселения на 2021-2025гг.</w:t>
      </w:r>
    </w:p>
    <w:p w:rsidR="00913F3B" w:rsidRPr="00913F3B" w:rsidRDefault="00913F3B" w:rsidP="00913F3B">
      <w:pPr>
        <w:widowControl w:val="0"/>
        <w:autoSpaceDE w:val="0"/>
        <w:autoSpaceDN w:val="0"/>
        <w:adjustRightInd w:val="0"/>
        <w:ind w:left="-62" w:firstLine="709"/>
        <w:jc w:val="both"/>
        <w:rPr>
          <w:sz w:val="28"/>
          <w:szCs w:val="28"/>
        </w:rPr>
      </w:pPr>
      <w:r w:rsidRPr="00913F3B">
        <w:rPr>
          <w:sz w:val="28"/>
          <w:szCs w:val="28"/>
        </w:rPr>
        <w:t xml:space="preserve"> 3. Развитие инфраструктуры на территории Евдокимовского сельского поселения на 2021-2025гг.</w:t>
      </w:r>
    </w:p>
    <w:p w:rsidR="00913F3B" w:rsidRPr="00913F3B" w:rsidRDefault="00913F3B" w:rsidP="00913F3B">
      <w:pPr>
        <w:widowControl w:val="0"/>
        <w:autoSpaceDE w:val="0"/>
        <w:autoSpaceDN w:val="0"/>
        <w:adjustRightInd w:val="0"/>
        <w:ind w:left="-62" w:firstLine="709"/>
        <w:jc w:val="both"/>
        <w:rPr>
          <w:sz w:val="28"/>
          <w:szCs w:val="28"/>
        </w:rPr>
      </w:pPr>
      <w:r w:rsidRPr="00913F3B">
        <w:rPr>
          <w:sz w:val="28"/>
          <w:szCs w:val="28"/>
        </w:rPr>
        <w:t xml:space="preserve"> 4. Обеспечение комплексного пространственного и территориального развития Евдокимовского сельского поселения на 2021-2025гг.</w:t>
      </w: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5. Обеспечение комплексных мер безопасности на территории Евдокимовского сельского поселения на 2021-2025гг.</w:t>
      </w:r>
    </w:p>
    <w:p w:rsidR="00913F3B" w:rsidRPr="00913F3B" w:rsidRDefault="00913F3B" w:rsidP="00913F3B">
      <w:pPr>
        <w:autoSpaceDE w:val="0"/>
        <w:autoSpaceDN w:val="0"/>
        <w:adjustRightInd w:val="0"/>
        <w:ind w:firstLine="709"/>
        <w:jc w:val="both"/>
        <w:rPr>
          <w:sz w:val="28"/>
          <w:szCs w:val="28"/>
        </w:rPr>
      </w:pPr>
      <w:r w:rsidRPr="00913F3B">
        <w:rPr>
          <w:sz w:val="28"/>
          <w:szCs w:val="28"/>
        </w:rPr>
        <w:t>6. Развитие сферы культуры и спорта на территории Евдокимовского сельского поселения на 2021-2025гг.</w:t>
      </w:r>
    </w:p>
    <w:p w:rsidR="00913F3B" w:rsidRPr="00913F3B" w:rsidRDefault="00913F3B" w:rsidP="00913F3B">
      <w:pPr>
        <w:autoSpaceDE w:val="0"/>
        <w:autoSpaceDN w:val="0"/>
        <w:adjustRightInd w:val="0"/>
        <w:ind w:firstLine="709"/>
        <w:jc w:val="both"/>
        <w:rPr>
          <w:sz w:val="28"/>
          <w:szCs w:val="28"/>
        </w:rPr>
      </w:pPr>
      <w:r w:rsidRPr="00913F3B">
        <w:rPr>
          <w:sz w:val="28"/>
          <w:szCs w:val="28"/>
        </w:rPr>
        <w:t>7. Энергосбережение и повышение энергетической эффективности на территории Евдокимовского сельского поселения на 2021-2025 годы.</w:t>
      </w:r>
    </w:p>
    <w:p w:rsidR="00913F3B" w:rsidRPr="00913F3B" w:rsidRDefault="00913F3B" w:rsidP="00913F3B">
      <w:pPr>
        <w:ind w:firstLine="709"/>
        <w:jc w:val="both"/>
        <w:rPr>
          <w:sz w:val="28"/>
          <w:szCs w:val="28"/>
        </w:rPr>
      </w:pPr>
      <w:r w:rsidRPr="00913F3B">
        <w:rPr>
          <w:sz w:val="28"/>
          <w:szCs w:val="28"/>
        </w:rPr>
        <w:t>Подпрограмма развитие инфраструктуры на территории Евдокимовского сельского поселения предусматривает реализацию мероприятий по ремонту автомобильных дорог; устройство пешеходных переходов, приобретение и установка дорожных знаков, оплата уличного освещения.</w:t>
      </w:r>
    </w:p>
    <w:p w:rsidR="00913F3B" w:rsidRPr="00913F3B" w:rsidRDefault="00913F3B" w:rsidP="00913F3B">
      <w:pPr>
        <w:ind w:firstLine="540"/>
        <w:jc w:val="both"/>
        <w:rPr>
          <w:sz w:val="28"/>
          <w:szCs w:val="28"/>
        </w:rPr>
      </w:pPr>
      <w:r w:rsidRPr="00913F3B">
        <w:rPr>
          <w:sz w:val="28"/>
          <w:szCs w:val="28"/>
        </w:rPr>
        <w:t>Подпрограмма Обеспечение комплексного пространственного и территориального развития Евдокимовского сельского поселения предусматривает реализацию мероприятий по внесению изменений в генеральный план Евдокимовского сельского поселения, кадастровые работы с целью постановки на кадастровый учет объектов недвижимости (водовод,) по внесению изменений в правила землепользования, оформление земельных участков под кладбище, под спортивную площадку, оформление земельных участков под водонапорными башнями.</w:t>
      </w:r>
    </w:p>
    <w:p w:rsidR="00913F3B" w:rsidRPr="00913F3B" w:rsidRDefault="00913F3B" w:rsidP="00913F3B">
      <w:pPr>
        <w:ind w:firstLine="540"/>
        <w:jc w:val="both"/>
        <w:rPr>
          <w:sz w:val="28"/>
          <w:szCs w:val="28"/>
        </w:rPr>
      </w:pPr>
      <w:r w:rsidRPr="00913F3B">
        <w:rPr>
          <w:sz w:val="28"/>
          <w:szCs w:val="28"/>
        </w:rPr>
        <w:t>Подпрограмма Обеспечение комплексных мер безопасности на территории Евдокимовского сельского поселения предусматривает опашку минерализованных полос, приобретение противопожарного оборудования.</w:t>
      </w:r>
    </w:p>
    <w:p w:rsidR="00913F3B" w:rsidRPr="00913F3B" w:rsidRDefault="00913F3B" w:rsidP="00913F3B">
      <w:pPr>
        <w:ind w:firstLine="540"/>
        <w:jc w:val="both"/>
        <w:rPr>
          <w:sz w:val="28"/>
          <w:szCs w:val="28"/>
        </w:rPr>
      </w:pPr>
      <w:r w:rsidRPr="00913F3B">
        <w:rPr>
          <w:sz w:val="28"/>
          <w:szCs w:val="28"/>
        </w:rPr>
        <w:t xml:space="preserve"> Подпрограмма Развитие сферы культуры и спорта на территории Евдокимовского сельского поселения предусматривает реализацию мероприятий по приобретению спорт инвентаря.</w:t>
      </w:r>
    </w:p>
    <w:p w:rsidR="00913F3B" w:rsidRPr="00913F3B" w:rsidRDefault="00913F3B" w:rsidP="00913F3B">
      <w:pPr>
        <w:ind w:firstLine="709"/>
        <w:jc w:val="both"/>
        <w:rPr>
          <w:sz w:val="28"/>
          <w:szCs w:val="28"/>
        </w:rPr>
      </w:pPr>
      <w:r w:rsidRPr="00913F3B">
        <w:rPr>
          <w:sz w:val="28"/>
          <w:szCs w:val="28"/>
        </w:rPr>
        <w:t xml:space="preserve">Каждая из подпрограмм 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 Достижение поставленных задач подпрограмм, включенных в </w:t>
      </w:r>
      <w:r w:rsidRPr="00913F3B">
        <w:rPr>
          <w:sz w:val="28"/>
          <w:szCs w:val="28"/>
        </w:rPr>
        <w:lastRenderedPageBreak/>
        <w:t>муниципальную программу, реализуется посредством выполнения основных мероприятий. Мероприятия подпрограмм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повышение эффективности бюджетных расходов, содержания органов местного самоуправления.</w:t>
      </w:r>
    </w:p>
    <w:p w:rsidR="00913F3B" w:rsidRPr="00913F3B" w:rsidRDefault="00913F3B" w:rsidP="00913F3B">
      <w:pPr>
        <w:jc w:val="center"/>
        <w:rPr>
          <w:b/>
          <w:sz w:val="28"/>
          <w:szCs w:val="28"/>
        </w:rPr>
      </w:pPr>
    </w:p>
    <w:p w:rsidR="00913F3B" w:rsidRPr="00913F3B" w:rsidRDefault="00913F3B" w:rsidP="00913F3B">
      <w:pPr>
        <w:jc w:val="center"/>
        <w:rPr>
          <w:b/>
          <w:sz w:val="28"/>
          <w:szCs w:val="28"/>
        </w:rPr>
      </w:pPr>
      <w:r w:rsidRPr="00913F3B">
        <w:rPr>
          <w:b/>
          <w:sz w:val="28"/>
          <w:szCs w:val="28"/>
        </w:rPr>
        <w:t>Программы комплексного развития систем коммунальной инфраструктуры Евдокимовского сельского поселения Тулунского муниципального район Иркутской области 2015-2032 г.г.</w:t>
      </w:r>
    </w:p>
    <w:p w:rsidR="00913F3B" w:rsidRPr="00913F3B" w:rsidRDefault="00913F3B" w:rsidP="00913F3B">
      <w:pPr>
        <w:rPr>
          <w:b/>
          <w:sz w:val="28"/>
          <w:szCs w:val="28"/>
        </w:rPr>
      </w:pPr>
    </w:p>
    <w:p w:rsidR="00913F3B" w:rsidRPr="00913F3B" w:rsidRDefault="00913F3B" w:rsidP="00913F3B">
      <w:pPr>
        <w:ind w:firstLine="284"/>
        <w:rPr>
          <w:sz w:val="28"/>
          <w:szCs w:val="28"/>
        </w:rPr>
      </w:pPr>
      <w:r w:rsidRPr="00913F3B">
        <w:rPr>
          <w:sz w:val="28"/>
          <w:szCs w:val="28"/>
        </w:rPr>
        <w:t>Целью программы является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913F3B" w:rsidRPr="00913F3B" w:rsidRDefault="00913F3B" w:rsidP="00913F3B">
      <w:pPr>
        <w:jc w:val="both"/>
        <w:rPr>
          <w:sz w:val="28"/>
          <w:szCs w:val="28"/>
        </w:rPr>
      </w:pPr>
      <w:r w:rsidRPr="00913F3B">
        <w:rPr>
          <w:sz w:val="28"/>
          <w:szCs w:val="28"/>
        </w:rPr>
        <w:t>Для решения поставленной цели необходимо решение следующих задач:</w:t>
      </w:r>
    </w:p>
    <w:p w:rsidR="00913F3B" w:rsidRPr="00913F3B" w:rsidRDefault="00913F3B" w:rsidP="00E162D9">
      <w:pPr>
        <w:numPr>
          <w:ilvl w:val="0"/>
          <w:numId w:val="7"/>
        </w:numPr>
        <w:rPr>
          <w:sz w:val="28"/>
          <w:szCs w:val="28"/>
        </w:rPr>
      </w:pPr>
      <w:r w:rsidRPr="00913F3B">
        <w:rPr>
          <w:sz w:val="28"/>
          <w:szCs w:val="28"/>
        </w:rPr>
        <w:t>Повышение надежности систем коммунальной инфраструктуры.</w:t>
      </w:r>
    </w:p>
    <w:p w:rsidR="00913F3B" w:rsidRPr="00913F3B" w:rsidRDefault="00913F3B" w:rsidP="00E162D9">
      <w:pPr>
        <w:numPr>
          <w:ilvl w:val="0"/>
          <w:numId w:val="7"/>
        </w:numPr>
        <w:rPr>
          <w:sz w:val="28"/>
          <w:szCs w:val="28"/>
        </w:rPr>
      </w:pPr>
      <w:r w:rsidRPr="00913F3B">
        <w:rPr>
          <w:sz w:val="28"/>
          <w:szCs w:val="28"/>
        </w:rPr>
        <w:t>Повышение качества предоставляемых коммунальных услуг.</w:t>
      </w:r>
    </w:p>
    <w:p w:rsidR="00913F3B" w:rsidRPr="00913F3B" w:rsidRDefault="00913F3B" w:rsidP="00E162D9">
      <w:pPr>
        <w:numPr>
          <w:ilvl w:val="0"/>
          <w:numId w:val="7"/>
        </w:numPr>
        <w:rPr>
          <w:sz w:val="28"/>
          <w:szCs w:val="28"/>
        </w:rPr>
      </w:pPr>
      <w:r w:rsidRPr="00913F3B">
        <w:rPr>
          <w:sz w:val="28"/>
          <w:szCs w:val="28"/>
        </w:rPr>
        <w:t>Снижение потерь при поставке ресурсов потребителям.</w:t>
      </w:r>
    </w:p>
    <w:p w:rsidR="00913F3B" w:rsidRPr="00913F3B" w:rsidRDefault="00913F3B" w:rsidP="00913F3B">
      <w:pPr>
        <w:jc w:val="both"/>
        <w:rPr>
          <w:sz w:val="28"/>
          <w:szCs w:val="28"/>
        </w:rPr>
      </w:pPr>
      <w:r w:rsidRPr="00913F3B">
        <w:rPr>
          <w:sz w:val="28"/>
          <w:szCs w:val="28"/>
        </w:rPr>
        <w:t xml:space="preserve">    4.Улучшение экологической обстановки в сельском поселении.</w:t>
      </w:r>
    </w:p>
    <w:p w:rsidR="00913F3B" w:rsidRPr="00913F3B" w:rsidRDefault="00913F3B" w:rsidP="00913F3B">
      <w:pPr>
        <w:ind w:firstLine="284"/>
        <w:rPr>
          <w:sz w:val="28"/>
          <w:szCs w:val="28"/>
        </w:rPr>
      </w:pPr>
    </w:p>
    <w:p w:rsidR="00913F3B" w:rsidRPr="00913F3B" w:rsidRDefault="00913F3B" w:rsidP="00913F3B">
      <w:pPr>
        <w:jc w:val="center"/>
        <w:rPr>
          <w:b/>
          <w:sz w:val="28"/>
          <w:szCs w:val="28"/>
        </w:rPr>
      </w:pPr>
      <w:r w:rsidRPr="00913F3B">
        <w:rPr>
          <w:b/>
          <w:sz w:val="28"/>
          <w:szCs w:val="28"/>
        </w:rPr>
        <w:t xml:space="preserve">Программа комплексного развития транспортной инфраструктуры </w:t>
      </w:r>
      <w:r w:rsidRPr="00913F3B">
        <w:rPr>
          <w:b/>
          <w:color w:val="000000"/>
          <w:sz w:val="28"/>
          <w:szCs w:val="28"/>
        </w:rPr>
        <w:t xml:space="preserve">Евдокимовского    </w:t>
      </w:r>
      <w:r w:rsidRPr="00913F3B">
        <w:rPr>
          <w:b/>
          <w:sz w:val="28"/>
          <w:szCs w:val="28"/>
        </w:rPr>
        <w:t>сельского поселения на 2018 -2032 годы</w:t>
      </w:r>
    </w:p>
    <w:p w:rsidR="00913F3B" w:rsidRPr="00913F3B" w:rsidRDefault="00913F3B" w:rsidP="00913F3B">
      <w:pPr>
        <w:jc w:val="center"/>
        <w:rPr>
          <w:b/>
          <w:sz w:val="28"/>
          <w:szCs w:val="28"/>
        </w:rPr>
      </w:pPr>
    </w:p>
    <w:p w:rsidR="00913F3B" w:rsidRPr="00913F3B" w:rsidRDefault="00913F3B" w:rsidP="00913F3B">
      <w:pPr>
        <w:ind w:firstLine="709"/>
        <w:jc w:val="both"/>
        <w:rPr>
          <w:sz w:val="28"/>
          <w:szCs w:val="28"/>
        </w:rPr>
      </w:pPr>
      <w:r w:rsidRPr="00913F3B">
        <w:rPr>
          <w:sz w:val="28"/>
          <w:szCs w:val="28"/>
        </w:rPr>
        <w:t>Целью программы является Комплексное развитие транспортной инфраструктуры Евдокимовского сельского поселения.</w:t>
      </w:r>
    </w:p>
    <w:p w:rsidR="00913F3B" w:rsidRPr="00913F3B" w:rsidRDefault="00913F3B" w:rsidP="00913F3B">
      <w:pPr>
        <w:ind w:firstLine="709"/>
        <w:rPr>
          <w:sz w:val="28"/>
          <w:szCs w:val="28"/>
        </w:rPr>
      </w:pPr>
      <w:r w:rsidRPr="00913F3B">
        <w:rPr>
          <w:sz w:val="28"/>
          <w:szCs w:val="28"/>
        </w:rPr>
        <w:t>Для решения поставленной цели необходимо решение следующих задач:</w:t>
      </w:r>
    </w:p>
    <w:p w:rsidR="00913F3B" w:rsidRPr="00913F3B" w:rsidRDefault="00913F3B" w:rsidP="00913F3B">
      <w:pPr>
        <w:ind w:firstLine="709"/>
        <w:jc w:val="both"/>
        <w:rPr>
          <w:sz w:val="28"/>
          <w:szCs w:val="28"/>
        </w:rPr>
      </w:pPr>
      <w:r w:rsidRPr="00913F3B">
        <w:rPr>
          <w:sz w:val="28"/>
          <w:szCs w:val="28"/>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913F3B" w:rsidRPr="00913F3B" w:rsidRDefault="00913F3B" w:rsidP="00913F3B">
      <w:pPr>
        <w:ind w:firstLine="709"/>
        <w:jc w:val="both"/>
        <w:rPr>
          <w:sz w:val="28"/>
          <w:szCs w:val="28"/>
        </w:rPr>
      </w:pPr>
      <w:r w:rsidRPr="00913F3B">
        <w:rPr>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913F3B" w:rsidRPr="00913F3B" w:rsidRDefault="00913F3B" w:rsidP="00913F3B">
      <w:pPr>
        <w:ind w:firstLine="709"/>
        <w:jc w:val="both"/>
        <w:rPr>
          <w:sz w:val="28"/>
          <w:szCs w:val="28"/>
        </w:rPr>
      </w:pPr>
      <w:r w:rsidRPr="00913F3B">
        <w:rPr>
          <w:sz w:val="28"/>
          <w:szCs w:val="28"/>
        </w:rPr>
        <w:t>-эффективность функционирования действующей транспортной инфраструктуры;</w:t>
      </w:r>
    </w:p>
    <w:p w:rsidR="00913F3B" w:rsidRPr="00913F3B" w:rsidRDefault="00913F3B" w:rsidP="00913F3B">
      <w:pPr>
        <w:ind w:firstLine="709"/>
        <w:jc w:val="both"/>
        <w:rPr>
          <w:sz w:val="28"/>
          <w:szCs w:val="28"/>
        </w:rPr>
      </w:pPr>
      <w:r w:rsidRPr="00913F3B">
        <w:rPr>
          <w:sz w:val="28"/>
          <w:szCs w:val="28"/>
        </w:rPr>
        <w:t>-снижение негативного воздействия транспортной инфраструктуры на окружающую среду поселения.</w:t>
      </w:r>
    </w:p>
    <w:p w:rsidR="00913F3B" w:rsidRPr="00913F3B" w:rsidRDefault="00913F3B" w:rsidP="00913F3B">
      <w:pPr>
        <w:ind w:firstLine="709"/>
        <w:jc w:val="both"/>
        <w:rPr>
          <w:sz w:val="28"/>
          <w:szCs w:val="28"/>
        </w:rPr>
      </w:pPr>
    </w:p>
    <w:p w:rsidR="00913F3B" w:rsidRPr="00913F3B" w:rsidRDefault="00913F3B" w:rsidP="00913F3B">
      <w:pPr>
        <w:ind w:firstLine="709"/>
        <w:jc w:val="center"/>
        <w:rPr>
          <w:b/>
          <w:sz w:val="28"/>
          <w:szCs w:val="28"/>
        </w:rPr>
      </w:pPr>
      <w:r w:rsidRPr="00913F3B">
        <w:rPr>
          <w:b/>
          <w:sz w:val="28"/>
          <w:szCs w:val="28"/>
        </w:rPr>
        <w:t>Программа комплексного развития социальной инфраструктуры Евдокимовского сельского поселения Тулунского района Иркутской области на 2017- 2032 годы (далее - Программа)</w:t>
      </w:r>
    </w:p>
    <w:p w:rsidR="00913F3B" w:rsidRPr="00913F3B" w:rsidRDefault="00913F3B" w:rsidP="00913F3B">
      <w:pPr>
        <w:ind w:firstLine="709"/>
        <w:rPr>
          <w:b/>
          <w:sz w:val="28"/>
          <w:szCs w:val="28"/>
        </w:rPr>
      </w:pPr>
    </w:p>
    <w:p w:rsidR="00913F3B" w:rsidRPr="00913F3B" w:rsidRDefault="00913F3B" w:rsidP="00913F3B">
      <w:pPr>
        <w:ind w:firstLine="709"/>
        <w:rPr>
          <w:sz w:val="28"/>
          <w:szCs w:val="28"/>
        </w:rPr>
      </w:pPr>
      <w:r w:rsidRPr="00913F3B">
        <w:rPr>
          <w:sz w:val="28"/>
          <w:szCs w:val="28"/>
        </w:rPr>
        <w:t>Целью программы является:</w:t>
      </w:r>
    </w:p>
    <w:p w:rsidR="00913F3B" w:rsidRPr="00913F3B" w:rsidRDefault="00913F3B" w:rsidP="00913F3B">
      <w:pPr>
        <w:jc w:val="both"/>
        <w:rPr>
          <w:sz w:val="28"/>
          <w:szCs w:val="28"/>
        </w:rPr>
      </w:pPr>
      <w:r w:rsidRPr="00913F3B">
        <w:rPr>
          <w:sz w:val="28"/>
          <w:szCs w:val="28"/>
        </w:rPr>
        <w:t xml:space="preserve">Обеспечение развития социальной инфраструктуры Евдокимовского сельского поселения для закрепления населения, повышения уровня его жизни. </w:t>
      </w:r>
    </w:p>
    <w:p w:rsidR="00913F3B" w:rsidRPr="00913F3B" w:rsidRDefault="00913F3B" w:rsidP="00913F3B">
      <w:pPr>
        <w:ind w:firstLine="709"/>
        <w:jc w:val="both"/>
        <w:rPr>
          <w:sz w:val="28"/>
          <w:szCs w:val="28"/>
        </w:rPr>
      </w:pPr>
      <w:r w:rsidRPr="00913F3B">
        <w:rPr>
          <w:sz w:val="28"/>
          <w:szCs w:val="28"/>
        </w:rPr>
        <w:t xml:space="preserve"> Для решения поставленной цели необходимо решение следующих задач:</w:t>
      </w:r>
    </w:p>
    <w:p w:rsidR="00913F3B" w:rsidRPr="00913F3B" w:rsidRDefault="00913F3B" w:rsidP="00913F3B">
      <w:pPr>
        <w:ind w:firstLine="709"/>
        <w:jc w:val="both"/>
        <w:rPr>
          <w:sz w:val="28"/>
          <w:szCs w:val="28"/>
        </w:rPr>
      </w:pPr>
      <w:r w:rsidRPr="00913F3B">
        <w:rPr>
          <w:sz w:val="28"/>
          <w:szCs w:val="28"/>
        </w:rPr>
        <w:t xml:space="preserve">- развитие системы образования и культуры, за счет строительства, реконструкции и ремонта образовательных и детских дошкольных учреждений, </w:t>
      </w:r>
      <w:r w:rsidRPr="00913F3B">
        <w:rPr>
          <w:sz w:val="28"/>
          <w:szCs w:val="28"/>
        </w:rPr>
        <w:lastRenderedPageBreak/>
        <w:t>сельских домов культуры; -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w:t>
      </w:r>
    </w:p>
    <w:p w:rsidR="00913F3B" w:rsidRPr="00913F3B" w:rsidRDefault="00913F3B" w:rsidP="00913F3B">
      <w:pPr>
        <w:ind w:firstLine="709"/>
        <w:jc w:val="both"/>
        <w:rPr>
          <w:sz w:val="28"/>
          <w:szCs w:val="28"/>
        </w:rPr>
      </w:pPr>
      <w:r w:rsidRPr="00913F3B">
        <w:rPr>
          <w:sz w:val="28"/>
          <w:szCs w:val="28"/>
        </w:rPr>
        <w:t>-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Евдокимовском сельском поселении;</w:t>
      </w:r>
    </w:p>
    <w:p w:rsidR="00913F3B" w:rsidRPr="00913F3B" w:rsidRDefault="00913F3B" w:rsidP="00913F3B">
      <w:pPr>
        <w:ind w:firstLine="709"/>
        <w:jc w:val="both"/>
        <w:rPr>
          <w:b/>
          <w:sz w:val="28"/>
          <w:szCs w:val="28"/>
        </w:rPr>
      </w:pPr>
      <w:r w:rsidRPr="00913F3B">
        <w:rPr>
          <w:sz w:val="28"/>
          <w:szCs w:val="28"/>
        </w:rPr>
        <w:t>- развитие здравоохранения для обеспечения качественного и своевременного оказания помощи больным.</w:t>
      </w:r>
    </w:p>
    <w:p w:rsidR="00913F3B" w:rsidRPr="00913F3B" w:rsidRDefault="00913F3B" w:rsidP="00913F3B">
      <w:pPr>
        <w:ind w:firstLine="709"/>
        <w:jc w:val="both"/>
        <w:rPr>
          <w:sz w:val="28"/>
          <w:szCs w:val="28"/>
        </w:rPr>
      </w:pPr>
      <w:r w:rsidRPr="00913F3B">
        <w:rPr>
          <w:sz w:val="28"/>
          <w:szCs w:val="28"/>
        </w:rPr>
        <w:t>Количество и состав муниципальных программ может изменяться исходя из приоритетов, целей, задач и направлений социально-экономического развития Евдокимовского сельского поселения, определенных в стратегии, а также по результатам ежегодной оценки эффективности их реализации.</w:t>
      </w:r>
    </w:p>
    <w:p w:rsidR="00913F3B" w:rsidRPr="00913F3B" w:rsidRDefault="00913F3B" w:rsidP="00913F3B">
      <w:pPr>
        <w:ind w:firstLine="709"/>
        <w:jc w:val="both"/>
        <w:rPr>
          <w:sz w:val="28"/>
          <w:szCs w:val="28"/>
          <w:lang w:eastAsia="en-US"/>
        </w:rPr>
      </w:pPr>
    </w:p>
    <w:p w:rsidR="00913F3B" w:rsidRPr="00913F3B" w:rsidRDefault="00913F3B" w:rsidP="00913F3B">
      <w:pPr>
        <w:tabs>
          <w:tab w:val="left" w:pos="0"/>
        </w:tabs>
        <w:jc w:val="center"/>
        <w:rPr>
          <w:b/>
          <w:bCs/>
          <w:sz w:val="28"/>
          <w:szCs w:val="28"/>
        </w:rPr>
      </w:pPr>
      <w:r w:rsidRPr="00913F3B">
        <w:rPr>
          <w:b/>
          <w:bCs/>
          <w:sz w:val="28"/>
          <w:szCs w:val="28"/>
        </w:rPr>
        <w:t>5.6. Ожидаемые результаты реализации стратегии</w:t>
      </w:r>
    </w:p>
    <w:p w:rsidR="00913F3B" w:rsidRPr="00913F3B" w:rsidRDefault="00913F3B" w:rsidP="00913F3B">
      <w:pPr>
        <w:tabs>
          <w:tab w:val="left" w:pos="0"/>
        </w:tabs>
        <w:ind w:firstLine="709"/>
        <w:rPr>
          <w:b/>
          <w:bCs/>
          <w:sz w:val="28"/>
          <w:szCs w:val="28"/>
        </w:rPr>
      </w:pP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Реализация стратегии будет способствовать решению основных проблем и задач развития сельского поселения, что позволит улучшить показатели социально-экономического развития, повысит качество жизни жителей сельского поселения.</w:t>
      </w:r>
    </w:p>
    <w:p w:rsidR="00913F3B" w:rsidRPr="00913F3B" w:rsidRDefault="00913F3B" w:rsidP="00913F3B">
      <w:pPr>
        <w:widowControl w:val="0"/>
        <w:autoSpaceDE w:val="0"/>
        <w:autoSpaceDN w:val="0"/>
        <w:adjustRightInd w:val="0"/>
        <w:jc w:val="both"/>
        <w:rPr>
          <w:sz w:val="28"/>
          <w:szCs w:val="28"/>
        </w:rPr>
      </w:pPr>
      <w:r w:rsidRPr="00913F3B">
        <w:rPr>
          <w:sz w:val="28"/>
          <w:szCs w:val="28"/>
        </w:rPr>
        <w:t xml:space="preserve">Благодаря благоприятной экологической обстановке и свободным земельным ресурсам, будет развиваться как сельскохозяйственное поселение. </w:t>
      </w: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За счет активизации крестьянско-фермерских хозяйств, увеличения личных подсобных хозяйств произойдет ежегодный рост объемов производства продукции растениеводства. Рост объемов производства приведет к увеличению налоговых поступлений в местный бюджет. К 2036 году произойдет увеличение доходов населения.</w:t>
      </w:r>
    </w:p>
    <w:p w:rsidR="00913F3B" w:rsidRPr="00913F3B" w:rsidRDefault="00913F3B" w:rsidP="00913F3B">
      <w:pPr>
        <w:widowControl w:val="0"/>
        <w:autoSpaceDE w:val="0"/>
        <w:autoSpaceDN w:val="0"/>
        <w:adjustRightInd w:val="0"/>
        <w:ind w:firstLine="709"/>
        <w:jc w:val="both"/>
        <w:rPr>
          <w:sz w:val="28"/>
          <w:szCs w:val="28"/>
        </w:rPr>
      </w:pPr>
      <w:r w:rsidRPr="00913F3B">
        <w:rPr>
          <w:sz w:val="28"/>
          <w:szCs w:val="28"/>
        </w:rPr>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913F3B" w:rsidRPr="00913F3B" w:rsidRDefault="00913F3B" w:rsidP="00913F3B">
      <w:pPr>
        <w:autoSpaceDE w:val="0"/>
        <w:autoSpaceDN w:val="0"/>
        <w:adjustRightInd w:val="0"/>
        <w:rPr>
          <w:rFonts w:eastAsia="Calibri"/>
          <w:sz w:val="28"/>
          <w:szCs w:val="28"/>
          <w:lang w:eastAsia="en-US"/>
        </w:rPr>
      </w:pPr>
      <w:r w:rsidRPr="00913F3B">
        <w:rPr>
          <w:rFonts w:eastAsia="Calibri"/>
          <w:sz w:val="28"/>
          <w:szCs w:val="28"/>
          <w:lang w:eastAsia="en-US"/>
        </w:rPr>
        <w:t xml:space="preserve">Ожидаемые результаты реализации стратегии </w:t>
      </w:r>
      <w:r w:rsidRPr="00913F3B">
        <w:rPr>
          <w:sz w:val="28"/>
          <w:szCs w:val="28"/>
        </w:rPr>
        <w:t>представлены в Приложении №3.</w:t>
      </w:r>
    </w:p>
    <w:p w:rsidR="00913F3B" w:rsidRPr="00913F3B" w:rsidRDefault="00913F3B" w:rsidP="00913F3B">
      <w:pPr>
        <w:widowControl w:val="0"/>
        <w:rPr>
          <w:sz w:val="28"/>
          <w:szCs w:val="28"/>
        </w:rPr>
      </w:pPr>
    </w:p>
    <w:p w:rsidR="00913F3B" w:rsidRPr="00913F3B" w:rsidRDefault="00913F3B" w:rsidP="00913F3B">
      <w:pPr>
        <w:widowControl w:val="0"/>
        <w:rPr>
          <w:sz w:val="28"/>
          <w:szCs w:val="28"/>
        </w:rPr>
      </w:pPr>
    </w:p>
    <w:p w:rsidR="00913F3B" w:rsidRPr="00913F3B" w:rsidRDefault="00913F3B" w:rsidP="00913F3B">
      <w:pPr>
        <w:widowControl w:val="0"/>
        <w:rPr>
          <w:sz w:val="28"/>
          <w:szCs w:val="28"/>
        </w:rPr>
      </w:pPr>
    </w:p>
    <w:p w:rsidR="00913F3B" w:rsidRPr="00913F3B" w:rsidRDefault="00913F3B" w:rsidP="00913F3B">
      <w:pPr>
        <w:ind w:firstLine="709"/>
        <w:jc w:val="right"/>
        <w:rPr>
          <w:b/>
          <w:bCs/>
          <w:sz w:val="28"/>
          <w:szCs w:val="28"/>
        </w:rPr>
        <w:sectPr w:rsidR="00913F3B" w:rsidRPr="00913F3B" w:rsidSect="00913F3B">
          <w:pgSz w:w="11906" w:h="16838"/>
          <w:pgMar w:top="568" w:right="567" w:bottom="1134" w:left="1134" w:header="709" w:footer="709" w:gutter="0"/>
          <w:cols w:space="708"/>
          <w:docGrid w:linePitch="360"/>
        </w:sectPr>
      </w:pPr>
    </w:p>
    <w:p w:rsidR="00913F3B" w:rsidRPr="00913F3B" w:rsidRDefault="00913F3B" w:rsidP="00913F3B">
      <w:pPr>
        <w:ind w:firstLine="709"/>
        <w:jc w:val="right"/>
        <w:rPr>
          <w:b/>
          <w:bCs/>
          <w:sz w:val="28"/>
          <w:szCs w:val="28"/>
        </w:rPr>
      </w:pPr>
      <w:r w:rsidRPr="00913F3B">
        <w:rPr>
          <w:b/>
          <w:bCs/>
          <w:sz w:val="28"/>
          <w:szCs w:val="28"/>
        </w:rPr>
        <w:lastRenderedPageBreak/>
        <w:tab/>
      </w:r>
    </w:p>
    <w:p w:rsidR="00913F3B" w:rsidRPr="00913F3B" w:rsidRDefault="00913F3B" w:rsidP="00913F3B">
      <w:pPr>
        <w:ind w:firstLine="709"/>
        <w:jc w:val="right"/>
        <w:rPr>
          <w:bCs/>
          <w:sz w:val="28"/>
          <w:szCs w:val="28"/>
        </w:rPr>
      </w:pPr>
      <w:r w:rsidRPr="00913F3B">
        <w:rPr>
          <w:bCs/>
          <w:sz w:val="28"/>
          <w:szCs w:val="28"/>
        </w:rPr>
        <w:t>Приложение № 1</w:t>
      </w:r>
    </w:p>
    <w:p w:rsidR="00913F3B" w:rsidRPr="00913F3B" w:rsidRDefault="00913F3B" w:rsidP="00913F3B">
      <w:pPr>
        <w:ind w:firstLine="709"/>
        <w:jc w:val="right"/>
        <w:rPr>
          <w:bCs/>
          <w:sz w:val="28"/>
          <w:szCs w:val="28"/>
        </w:rPr>
      </w:pPr>
      <w:r w:rsidRPr="00913F3B">
        <w:rPr>
          <w:bCs/>
          <w:sz w:val="28"/>
          <w:szCs w:val="28"/>
        </w:rPr>
        <w:t>к стратегии социально-экономического развития</w:t>
      </w:r>
    </w:p>
    <w:p w:rsidR="00913F3B" w:rsidRPr="00913F3B" w:rsidRDefault="00913F3B" w:rsidP="00913F3B">
      <w:pPr>
        <w:ind w:firstLine="709"/>
        <w:jc w:val="right"/>
        <w:rPr>
          <w:bCs/>
          <w:sz w:val="28"/>
          <w:szCs w:val="28"/>
        </w:rPr>
      </w:pPr>
      <w:r w:rsidRPr="00913F3B">
        <w:rPr>
          <w:bCs/>
          <w:sz w:val="28"/>
          <w:szCs w:val="28"/>
        </w:rPr>
        <w:t>Евдокиовского сельского поселения</w:t>
      </w:r>
    </w:p>
    <w:p w:rsidR="00913F3B" w:rsidRPr="00913F3B" w:rsidRDefault="00913F3B" w:rsidP="00913F3B">
      <w:pPr>
        <w:ind w:firstLine="709"/>
        <w:jc w:val="right"/>
        <w:rPr>
          <w:bCs/>
          <w:sz w:val="28"/>
          <w:szCs w:val="28"/>
        </w:rPr>
      </w:pPr>
      <w:r w:rsidRPr="00913F3B">
        <w:rPr>
          <w:bCs/>
          <w:sz w:val="28"/>
          <w:szCs w:val="28"/>
        </w:rPr>
        <w:t>на период до 2036 года</w:t>
      </w:r>
    </w:p>
    <w:p w:rsidR="00913F3B" w:rsidRPr="00913F3B" w:rsidRDefault="00913F3B" w:rsidP="00913F3B">
      <w:pPr>
        <w:ind w:firstLine="709"/>
        <w:jc w:val="center"/>
        <w:rPr>
          <w:b/>
          <w:bCs/>
          <w:sz w:val="28"/>
          <w:szCs w:val="28"/>
        </w:rPr>
      </w:pPr>
    </w:p>
    <w:p w:rsidR="00913F3B" w:rsidRPr="00913F3B" w:rsidRDefault="00913F3B" w:rsidP="00913F3B">
      <w:pPr>
        <w:ind w:firstLine="709"/>
        <w:jc w:val="center"/>
        <w:rPr>
          <w:b/>
          <w:bCs/>
          <w:sz w:val="28"/>
          <w:szCs w:val="28"/>
        </w:rPr>
      </w:pPr>
      <w:r w:rsidRPr="00913F3B">
        <w:rPr>
          <w:b/>
          <w:bCs/>
          <w:sz w:val="28"/>
          <w:szCs w:val="28"/>
          <w:lang w:val="en-US"/>
        </w:rPr>
        <w:t>S</w:t>
      </w:r>
      <w:r w:rsidRPr="00913F3B">
        <w:rPr>
          <w:b/>
          <w:bCs/>
          <w:sz w:val="28"/>
          <w:szCs w:val="28"/>
        </w:rPr>
        <w:t>WOT-АНАЛИЗ ФАКТОРОВ РАЗВИТИЯ ЕВДОКИМОВСКОГО СЕЛЬСКОГО ПОСЕЛЕНИЯ</w:t>
      </w:r>
    </w:p>
    <w:p w:rsidR="00913F3B" w:rsidRPr="00913F3B" w:rsidRDefault="00913F3B" w:rsidP="00913F3B">
      <w:pPr>
        <w:ind w:firstLine="70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324"/>
        <w:gridCol w:w="6579"/>
      </w:tblGrid>
      <w:tr w:rsidR="00913F3B" w:rsidRPr="00913F3B" w:rsidTr="00913F3B">
        <w:trPr>
          <w:tblHeader/>
        </w:trPr>
        <w:tc>
          <w:tcPr>
            <w:tcW w:w="889" w:type="pct"/>
            <w:shd w:val="clear" w:color="auto" w:fill="DEEAF6"/>
            <w:vAlign w:val="center"/>
          </w:tcPr>
          <w:p w:rsidR="00913F3B" w:rsidRPr="00913F3B" w:rsidRDefault="00913F3B" w:rsidP="00913F3B">
            <w:pPr>
              <w:jc w:val="center"/>
              <w:rPr>
                <w:rFonts w:eastAsia="Calibri"/>
                <w:b/>
              </w:rPr>
            </w:pPr>
            <w:r w:rsidRPr="00913F3B">
              <w:rPr>
                <w:rFonts w:eastAsia="Calibri"/>
                <w:b/>
              </w:rPr>
              <w:t>Фактор</w:t>
            </w:r>
          </w:p>
        </w:tc>
        <w:tc>
          <w:tcPr>
            <w:tcW w:w="2015" w:type="pct"/>
            <w:shd w:val="clear" w:color="auto" w:fill="DEEAF6"/>
            <w:vAlign w:val="center"/>
          </w:tcPr>
          <w:p w:rsidR="00913F3B" w:rsidRPr="00913F3B" w:rsidRDefault="00913F3B" w:rsidP="00913F3B">
            <w:pPr>
              <w:jc w:val="center"/>
              <w:rPr>
                <w:rFonts w:eastAsia="Calibri"/>
                <w:b/>
              </w:rPr>
            </w:pPr>
            <w:r w:rsidRPr="00913F3B">
              <w:rPr>
                <w:rFonts w:eastAsia="Calibri"/>
                <w:b/>
              </w:rPr>
              <w:t>Сильные стороны</w:t>
            </w:r>
          </w:p>
        </w:tc>
        <w:tc>
          <w:tcPr>
            <w:tcW w:w="2096" w:type="pct"/>
            <w:shd w:val="clear" w:color="auto" w:fill="DEEAF6"/>
            <w:vAlign w:val="center"/>
          </w:tcPr>
          <w:p w:rsidR="00913F3B" w:rsidRPr="00913F3B" w:rsidRDefault="00913F3B" w:rsidP="00913F3B">
            <w:pPr>
              <w:jc w:val="center"/>
              <w:rPr>
                <w:rFonts w:eastAsia="Calibri"/>
                <w:b/>
              </w:rPr>
            </w:pPr>
            <w:r w:rsidRPr="00913F3B">
              <w:rPr>
                <w:rFonts w:eastAsia="Calibri"/>
                <w:b/>
              </w:rPr>
              <w:t>Слабые стороны</w:t>
            </w:r>
          </w:p>
        </w:tc>
      </w:tr>
      <w:tr w:rsidR="00913F3B" w:rsidRPr="00913F3B" w:rsidTr="00913F3B">
        <w:tc>
          <w:tcPr>
            <w:tcW w:w="889" w:type="pct"/>
            <w:shd w:val="clear" w:color="auto" w:fill="auto"/>
          </w:tcPr>
          <w:p w:rsidR="00913F3B" w:rsidRPr="00913F3B" w:rsidRDefault="00913F3B" w:rsidP="00913F3B">
            <w:pPr>
              <w:rPr>
                <w:rFonts w:eastAsia="Calibri"/>
              </w:rPr>
            </w:pPr>
            <w:r w:rsidRPr="00913F3B">
              <w:rPr>
                <w:rFonts w:eastAsia="Calibri"/>
                <w:bCs/>
              </w:rPr>
              <w:t>1. Географическое положение</w:t>
            </w:r>
          </w:p>
        </w:tc>
        <w:tc>
          <w:tcPr>
            <w:tcW w:w="2015" w:type="pct"/>
            <w:shd w:val="clear" w:color="auto" w:fill="auto"/>
          </w:tcPr>
          <w:p w:rsidR="00913F3B" w:rsidRPr="00913F3B" w:rsidRDefault="00913F3B" w:rsidP="00913F3B">
            <w:pPr>
              <w:rPr>
                <w:rFonts w:eastAsia="Calibri"/>
                <w:bCs/>
              </w:rPr>
            </w:pPr>
            <w:r w:rsidRPr="00913F3B">
              <w:rPr>
                <w:rFonts w:eastAsia="Calibri"/>
                <w:bCs/>
              </w:rPr>
              <w:t>- наличие сельскохозяйственных угодий,  наличие лесного массива;</w:t>
            </w:r>
          </w:p>
          <w:p w:rsidR="00913F3B" w:rsidRPr="00913F3B" w:rsidRDefault="00913F3B" w:rsidP="00913F3B">
            <w:pPr>
              <w:rPr>
                <w:rFonts w:eastAsia="Calibri"/>
                <w:bCs/>
              </w:rPr>
            </w:pPr>
            <w:r w:rsidRPr="00913F3B">
              <w:rPr>
                <w:rFonts w:eastAsia="Calibri"/>
                <w:bCs/>
              </w:rPr>
              <w:t>-сельское поселение расположено на берегу реки Ия.</w:t>
            </w:r>
          </w:p>
        </w:tc>
        <w:tc>
          <w:tcPr>
            <w:tcW w:w="2096" w:type="pct"/>
            <w:shd w:val="clear" w:color="auto" w:fill="auto"/>
          </w:tcPr>
          <w:p w:rsidR="00913F3B" w:rsidRPr="00913F3B" w:rsidRDefault="00913F3B" w:rsidP="00913F3B">
            <w:pPr>
              <w:rPr>
                <w:rFonts w:eastAsia="Calibri"/>
                <w:bCs/>
              </w:rPr>
            </w:pPr>
            <w:r w:rsidRPr="00913F3B">
              <w:rPr>
                <w:rFonts w:eastAsia="Calibri"/>
                <w:bCs/>
              </w:rPr>
              <w:t>- зона рискованного земледелия;</w:t>
            </w:r>
          </w:p>
          <w:p w:rsidR="00913F3B" w:rsidRPr="00913F3B" w:rsidRDefault="00913F3B" w:rsidP="00913F3B">
            <w:pPr>
              <w:rPr>
                <w:rFonts w:eastAsia="Calibri"/>
                <w:bCs/>
              </w:rPr>
            </w:pPr>
            <w:r w:rsidRPr="00913F3B">
              <w:rPr>
                <w:rFonts w:eastAsia="Calibri"/>
                <w:bCs/>
              </w:rPr>
              <w:t>- удаленность от районного центра.</w:t>
            </w:r>
          </w:p>
        </w:tc>
      </w:tr>
      <w:tr w:rsidR="00913F3B" w:rsidRPr="00913F3B" w:rsidTr="00913F3B">
        <w:tc>
          <w:tcPr>
            <w:tcW w:w="889" w:type="pct"/>
            <w:shd w:val="clear" w:color="auto" w:fill="auto"/>
          </w:tcPr>
          <w:p w:rsidR="00913F3B" w:rsidRPr="00913F3B" w:rsidRDefault="00913F3B" w:rsidP="00913F3B">
            <w:pPr>
              <w:rPr>
                <w:rFonts w:eastAsia="Calibri"/>
              </w:rPr>
            </w:pPr>
            <w:r w:rsidRPr="00913F3B">
              <w:rPr>
                <w:rFonts w:eastAsia="Calibri"/>
              </w:rPr>
              <w:t>2. Образование</w:t>
            </w:r>
          </w:p>
        </w:tc>
        <w:tc>
          <w:tcPr>
            <w:tcW w:w="2015" w:type="pct"/>
            <w:shd w:val="clear" w:color="auto" w:fill="auto"/>
          </w:tcPr>
          <w:p w:rsidR="00913F3B" w:rsidRPr="00913F3B" w:rsidRDefault="00913F3B" w:rsidP="00913F3B">
            <w:pPr>
              <w:rPr>
                <w:rFonts w:eastAsia="Calibri"/>
              </w:rPr>
            </w:pPr>
            <w:r w:rsidRPr="00913F3B">
              <w:rPr>
                <w:rFonts w:eastAsia="Calibri"/>
              </w:rPr>
              <w:t>- сохранена сфера образования. Строительство новой СОШ в д.Евдокимова на 88 мест.</w:t>
            </w:r>
          </w:p>
        </w:tc>
        <w:tc>
          <w:tcPr>
            <w:tcW w:w="2096" w:type="pct"/>
            <w:shd w:val="clear" w:color="auto" w:fill="auto"/>
          </w:tcPr>
          <w:p w:rsidR="00913F3B" w:rsidRPr="00913F3B" w:rsidRDefault="00913F3B" w:rsidP="00913F3B">
            <w:pPr>
              <w:rPr>
                <w:rFonts w:eastAsia="Calibri"/>
              </w:rPr>
            </w:pPr>
            <w:r w:rsidRPr="00913F3B">
              <w:rPr>
                <w:rFonts w:eastAsia="Calibri"/>
              </w:rPr>
              <w:t>- старение педагогических работников;</w:t>
            </w:r>
          </w:p>
          <w:p w:rsidR="00913F3B" w:rsidRPr="00913F3B" w:rsidRDefault="00913F3B" w:rsidP="00913F3B">
            <w:pPr>
              <w:rPr>
                <w:rFonts w:eastAsia="Calibri"/>
              </w:rPr>
            </w:pPr>
            <w:r w:rsidRPr="00913F3B">
              <w:rPr>
                <w:rFonts w:eastAsia="Calibri"/>
              </w:rPr>
              <w:t>- недостаточно развита материальная база;</w:t>
            </w:r>
          </w:p>
          <w:p w:rsidR="00913F3B" w:rsidRPr="00913F3B" w:rsidRDefault="00913F3B" w:rsidP="00913F3B">
            <w:pPr>
              <w:rPr>
                <w:rFonts w:eastAsia="Calibri"/>
              </w:rPr>
            </w:pPr>
            <w:r w:rsidRPr="00913F3B">
              <w:rPr>
                <w:rFonts w:eastAsia="Calibri"/>
              </w:rPr>
              <w:t>- низкое качество образования.</w:t>
            </w:r>
          </w:p>
        </w:tc>
      </w:tr>
      <w:tr w:rsidR="00913F3B" w:rsidRPr="00913F3B" w:rsidTr="00913F3B">
        <w:tc>
          <w:tcPr>
            <w:tcW w:w="889" w:type="pct"/>
            <w:shd w:val="clear" w:color="auto" w:fill="auto"/>
          </w:tcPr>
          <w:p w:rsidR="00913F3B" w:rsidRPr="00913F3B" w:rsidRDefault="00913F3B" w:rsidP="00913F3B">
            <w:pPr>
              <w:rPr>
                <w:rFonts w:eastAsia="Calibri"/>
              </w:rPr>
            </w:pPr>
            <w:r w:rsidRPr="00913F3B">
              <w:rPr>
                <w:rFonts w:eastAsia="Calibri"/>
              </w:rPr>
              <w:t>3. Здравоохранение</w:t>
            </w:r>
          </w:p>
        </w:tc>
        <w:tc>
          <w:tcPr>
            <w:tcW w:w="2015" w:type="pct"/>
            <w:shd w:val="clear" w:color="auto" w:fill="auto"/>
          </w:tcPr>
          <w:p w:rsidR="00913F3B" w:rsidRPr="00913F3B" w:rsidRDefault="00913F3B" w:rsidP="00913F3B">
            <w:pPr>
              <w:rPr>
                <w:rFonts w:eastAsia="Calibri"/>
              </w:rPr>
            </w:pPr>
            <w:r w:rsidRPr="00913F3B">
              <w:rPr>
                <w:rFonts w:eastAsia="Calibri"/>
              </w:rPr>
              <w:t>- сохранена сфера здравоохранения;</w:t>
            </w:r>
          </w:p>
          <w:p w:rsidR="00913F3B" w:rsidRPr="00913F3B" w:rsidRDefault="00913F3B" w:rsidP="00913F3B">
            <w:pPr>
              <w:rPr>
                <w:rFonts w:eastAsia="Calibri"/>
              </w:rPr>
            </w:pPr>
            <w:r w:rsidRPr="00913F3B">
              <w:rPr>
                <w:rFonts w:eastAsia="Calibri"/>
              </w:rPr>
              <w:t>-новый фельдшерско-акушерский пункт д.Евдокимова.</w:t>
            </w:r>
          </w:p>
        </w:tc>
        <w:tc>
          <w:tcPr>
            <w:tcW w:w="2096" w:type="pct"/>
            <w:shd w:val="clear" w:color="auto" w:fill="auto"/>
          </w:tcPr>
          <w:p w:rsidR="00913F3B" w:rsidRPr="00913F3B" w:rsidRDefault="00913F3B" w:rsidP="00913F3B">
            <w:pPr>
              <w:rPr>
                <w:rFonts w:eastAsia="Calibri"/>
              </w:rPr>
            </w:pPr>
            <w:r w:rsidRPr="00913F3B">
              <w:rPr>
                <w:rFonts w:eastAsia="Calibri"/>
              </w:rPr>
              <w:t>- не укомплектованность штата  медицинских работников;</w:t>
            </w:r>
          </w:p>
          <w:p w:rsidR="00913F3B" w:rsidRPr="00913F3B" w:rsidRDefault="00913F3B" w:rsidP="00913F3B">
            <w:pPr>
              <w:rPr>
                <w:rFonts w:eastAsia="Calibri"/>
              </w:rPr>
            </w:pPr>
            <w:r w:rsidRPr="00913F3B">
              <w:rPr>
                <w:rFonts w:eastAsia="Calibri"/>
              </w:rPr>
              <w:t>- здания ФАП требующие капитального ремонта;</w:t>
            </w:r>
          </w:p>
          <w:p w:rsidR="00913F3B" w:rsidRPr="00913F3B" w:rsidRDefault="00913F3B" w:rsidP="00913F3B">
            <w:pPr>
              <w:rPr>
                <w:rFonts w:eastAsia="Calibri"/>
              </w:rPr>
            </w:pPr>
            <w:r w:rsidRPr="00913F3B">
              <w:rPr>
                <w:rFonts w:eastAsia="Calibri"/>
              </w:rPr>
              <w:t xml:space="preserve">-недостаточно развита материальная база. </w:t>
            </w:r>
          </w:p>
        </w:tc>
      </w:tr>
      <w:tr w:rsidR="00913F3B" w:rsidRPr="00913F3B" w:rsidTr="00913F3B">
        <w:trPr>
          <w:trHeight w:val="2218"/>
        </w:trPr>
        <w:tc>
          <w:tcPr>
            <w:tcW w:w="889" w:type="pct"/>
            <w:shd w:val="clear" w:color="auto" w:fill="auto"/>
          </w:tcPr>
          <w:p w:rsidR="00913F3B" w:rsidRPr="00913F3B" w:rsidRDefault="00913F3B" w:rsidP="00913F3B">
            <w:pPr>
              <w:rPr>
                <w:rFonts w:eastAsia="Calibri"/>
                <w:bCs/>
                <w:shd w:val="clear" w:color="auto" w:fill="FFFFFF"/>
              </w:rPr>
            </w:pPr>
            <w:r w:rsidRPr="00913F3B">
              <w:rPr>
                <w:rFonts w:eastAsia="Calibri"/>
                <w:bCs/>
                <w:iCs/>
                <w:shd w:val="clear" w:color="auto" w:fill="FFFFFF"/>
              </w:rPr>
              <w:t>4. Культура, физическая культура и спорт</w:t>
            </w:r>
          </w:p>
          <w:p w:rsidR="00913F3B" w:rsidRPr="00913F3B" w:rsidRDefault="00913F3B" w:rsidP="00913F3B">
            <w:pPr>
              <w:rPr>
                <w:rFonts w:eastAsia="Calibri"/>
                <w:b/>
                <w:lang w:bidi="en-US"/>
              </w:rPr>
            </w:pPr>
          </w:p>
        </w:tc>
        <w:tc>
          <w:tcPr>
            <w:tcW w:w="2015" w:type="pct"/>
            <w:shd w:val="clear" w:color="auto" w:fill="auto"/>
          </w:tcPr>
          <w:p w:rsidR="00913F3B" w:rsidRPr="00913F3B" w:rsidRDefault="00913F3B" w:rsidP="00913F3B">
            <w:pPr>
              <w:rPr>
                <w:rFonts w:eastAsia="Calibri"/>
                <w:bCs/>
                <w:iCs/>
                <w:shd w:val="clear" w:color="auto" w:fill="FFFFFF"/>
              </w:rPr>
            </w:pPr>
            <w:r w:rsidRPr="00913F3B">
              <w:rPr>
                <w:rFonts w:eastAsia="Calibri"/>
                <w:bCs/>
                <w:iCs/>
                <w:shd w:val="clear" w:color="auto" w:fill="FFFFFF"/>
              </w:rPr>
              <w:t>-сохранена сфера учреждений культуры;</w:t>
            </w:r>
          </w:p>
          <w:p w:rsidR="00913F3B" w:rsidRPr="00913F3B" w:rsidRDefault="00913F3B" w:rsidP="00913F3B">
            <w:pPr>
              <w:rPr>
                <w:rFonts w:eastAsia="Calibri"/>
                <w:bCs/>
                <w:iCs/>
                <w:shd w:val="clear" w:color="auto" w:fill="FFFFFF"/>
              </w:rPr>
            </w:pPr>
            <w:r w:rsidRPr="00913F3B">
              <w:rPr>
                <w:rFonts w:eastAsia="Calibri"/>
                <w:bCs/>
                <w:iCs/>
                <w:shd w:val="clear" w:color="auto" w:fill="FFFFFF"/>
              </w:rPr>
              <w:t>-строительство культурно-досугового центра в д.Евдокимова на 100 мест;</w:t>
            </w:r>
          </w:p>
          <w:p w:rsidR="00913F3B" w:rsidRPr="00913F3B" w:rsidRDefault="00913F3B" w:rsidP="00913F3B">
            <w:pPr>
              <w:rPr>
                <w:rFonts w:eastAsia="Calibri"/>
                <w:b/>
                <w:lang w:bidi="en-US"/>
              </w:rPr>
            </w:pPr>
            <w:r w:rsidRPr="00913F3B">
              <w:rPr>
                <w:rFonts w:eastAsia="Calibri"/>
                <w:shd w:val="clear" w:color="auto" w:fill="FFFFFF"/>
              </w:rPr>
              <w:t>- доступность культурных услуг всем категориям населения;</w:t>
            </w:r>
          </w:p>
          <w:p w:rsidR="00913F3B" w:rsidRPr="00913F3B" w:rsidRDefault="00913F3B" w:rsidP="00913F3B">
            <w:pPr>
              <w:rPr>
                <w:rFonts w:eastAsia="Calibri"/>
              </w:rPr>
            </w:pPr>
            <w:r w:rsidRPr="00913F3B">
              <w:rPr>
                <w:rFonts w:eastAsia="Calibri"/>
              </w:rPr>
              <w:t>-наличие спортивных тренажеров;</w:t>
            </w:r>
          </w:p>
          <w:p w:rsidR="00913F3B" w:rsidRPr="00913F3B" w:rsidRDefault="00913F3B" w:rsidP="00913F3B">
            <w:pPr>
              <w:rPr>
                <w:rFonts w:eastAsia="Calibri"/>
                <w:b/>
                <w:lang w:bidi="en-US"/>
              </w:rPr>
            </w:pPr>
            <w:r w:rsidRPr="00913F3B">
              <w:rPr>
                <w:rFonts w:eastAsia="Calibri"/>
              </w:rPr>
              <w:t>- бесплатность образовательных услуг в области физической культуры и спорта.</w:t>
            </w:r>
          </w:p>
        </w:tc>
        <w:tc>
          <w:tcPr>
            <w:tcW w:w="2096" w:type="pct"/>
            <w:shd w:val="clear" w:color="auto" w:fill="auto"/>
          </w:tcPr>
          <w:p w:rsidR="00913F3B" w:rsidRPr="00913F3B" w:rsidRDefault="00913F3B" w:rsidP="00913F3B">
            <w:pPr>
              <w:rPr>
                <w:rFonts w:eastAsia="Calibri"/>
                <w:shd w:val="clear" w:color="auto" w:fill="FFFFFF"/>
              </w:rPr>
            </w:pPr>
          </w:p>
          <w:p w:rsidR="00913F3B" w:rsidRPr="00913F3B" w:rsidRDefault="00913F3B" w:rsidP="00913F3B">
            <w:pPr>
              <w:rPr>
                <w:rFonts w:eastAsia="Calibri"/>
                <w:shd w:val="clear" w:color="auto" w:fill="FFFFFF"/>
              </w:rPr>
            </w:pPr>
            <w:r w:rsidRPr="00913F3B">
              <w:rPr>
                <w:rFonts w:eastAsia="Calibri"/>
                <w:shd w:val="clear" w:color="auto" w:fill="FFFFFF"/>
              </w:rPr>
              <w:t>- несоответствие кадрового потенциала современному уровню проблем в сфере культуры;</w:t>
            </w:r>
          </w:p>
          <w:p w:rsidR="00913F3B" w:rsidRPr="00913F3B" w:rsidRDefault="00913F3B" w:rsidP="00913F3B">
            <w:pPr>
              <w:rPr>
                <w:rFonts w:eastAsia="Calibri"/>
              </w:rPr>
            </w:pPr>
            <w:r w:rsidRPr="00913F3B">
              <w:rPr>
                <w:rFonts w:eastAsia="Calibri"/>
              </w:rPr>
              <w:t>- отсутствие квалифицированных работников;</w:t>
            </w:r>
          </w:p>
          <w:p w:rsidR="00913F3B" w:rsidRPr="00913F3B" w:rsidRDefault="00913F3B" w:rsidP="00913F3B">
            <w:pPr>
              <w:rPr>
                <w:rFonts w:eastAsia="Calibri"/>
                <w:lang w:bidi="en-US"/>
              </w:rPr>
            </w:pPr>
            <w:r w:rsidRPr="00913F3B">
              <w:rPr>
                <w:rFonts w:eastAsia="Calibri"/>
              </w:rPr>
              <w:t>-отсутствие спортивных площадок.</w:t>
            </w:r>
          </w:p>
        </w:tc>
      </w:tr>
      <w:tr w:rsidR="00913F3B" w:rsidRPr="00913F3B" w:rsidTr="00913F3B">
        <w:tc>
          <w:tcPr>
            <w:tcW w:w="889" w:type="pct"/>
            <w:shd w:val="clear" w:color="auto" w:fill="auto"/>
          </w:tcPr>
          <w:p w:rsidR="00913F3B" w:rsidRPr="00913F3B" w:rsidRDefault="00913F3B" w:rsidP="00913F3B">
            <w:pPr>
              <w:rPr>
                <w:rFonts w:eastAsia="Calibri"/>
                <w:bCs/>
              </w:rPr>
            </w:pPr>
            <w:r w:rsidRPr="00913F3B">
              <w:rPr>
                <w:rFonts w:eastAsia="Calibri"/>
                <w:bCs/>
              </w:rPr>
              <w:t>5. Жилищно-коммунальное хозяйство</w:t>
            </w:r>
          </w:p>
        </w:tc>
        <w:tc>
          <w:tcPr>
            <w:tcW w:w="2015" w:type="pct"/>
            <w:shd w:val="clear" w:color="auto" w:fill="auto"/>
          </w:tcPr>
          <w:p w:rsidR="00913F3B" w:rsidRPr="00913F3B" w:rsidRDefault="00913F3B" w:rsidP="00913F3B">
            <w:pPr>
              <w:rPr>
                <w:rFonts w:eastAsia="Calibri"/>
              </w:rPr>
            </w:pPr>
            <w:r w:rsidRPr="00913F3B">
              <w:rPr>
                <w:rFonts w:eastAsia="Calibri"/>
              </w:rPr>
              <w:t>- наличие центрального водоснабжения и водоотведения;</w:t>
            </w:r>
          </w:p>
          <w:p w:rsidR="00913F3B" w:rsidRPr="00913F3B" w:rsidRDefault="00913F3B" w:rsidP="00913F3B">
            <w:pPr>
              <w:rPr>
                <w:rFonts w:eastAsia="Calibri"/>
              </w:rPr>
            </w:pPr>
            <w:r w:rsidRPr="00913F3B">
              <w:rPr>
                <w:rFonts w:eastAsia="Calibri"/>
              </w:rPr>
              <w:t>- высокий уровень обеспеченности электроэнергией.</w:t>
            </w:r>
          </w:p>
          <w:p w:rsidR="00913F3B" w:rsidRPr="00913F3B" w:rsidRDefault="00913F3B" w:rsidP="00913F3B">
            <w:pPr>
              <w:rPr>
                <w:rFonts w:eastAsia="Calibri"/>
                <w:bCs/>
              </w:rPr>
            </w:pPr>
          </w:p>
        </w:tc>
        <w:tc>
          <w:tcPr>
            <w:tcW w:w="2096" w:type="pct"/>
            <w:shd w:val="clear" w:color="auto" w:fill="auto"/>
          </w:tcPr>
          <w:p w:rsidR="00913F3B" w:rsidRPr="00913F3B" w:rsidRDefault="00913F3B" w:rsidP="00913F3B">
            <w:pPr>
              <w:rPr>
                <w:rFonts w:eastAsia="Calibri"/>
              </w:rPr>
            </w:pPr>
            <w:r w:rsidRPr="00913F3B">
              <w:rPr>
                <w:rFonts w:eastAsia="Calibri"/>
              </w:rPr>
              <w:t>- высокий процент износа системы водоснабжения и водоотведения;</w:t>
            </w:r>
          </w:p>
          <w:p w:rsidR="00913F3B" w:rsidRPr="00913F3B" w:rsidRDefault="00913F3B" w:rsidP="00913F3B">
            <w:pPr>
              <w:rPr>
                <w:rFonts w:eastAsia="Calibri"/>
              </w:rPr>
            </w:pPr>
            <w:r w:rsidRPr="00913F3B">
              <w:rPr>
                <w:rFonts w:eastAsia="Calibri"/>
              </w:rPr>
              <w:t>- отсутствия жилья маневренного фонда.</w:t>
            </w:r>
          </w:p>
        </w:tc>
      </w:tr>
      <w:tr w:rsidR="00913F3B" w:rsidRPr="00913F3B" w:rsidTr="00913F3B">
        <w:tc>
          <w:tcPr>
            <w:tcW w:w="889" w:type="pct"/>
            <w:shd w:val="clear" w:color="auto" w:fill="auto"/>
          </w:tcPr>
          <w:p w:rsidR="00913F3B" w:rsidRPr="00913F3B" w:rsidRDefault="00913F3B" w:rsidP="00913F3B">
            <w:pPr>
              <w:rPr>
                <w:rFonts w:eastAsia="Calibri"/>
                <w:bCs/>
              </w:rPr>
            </w:pPr>
            <w:r w:rsidRPr="00913F3B">
              <w:rPr>
                <w:rFonts w:eastAsia="Calibri"/>
                <w:bCs/>
              </w:rPr>
              <w:t>6. Транспортная инфраструктура</w:t>
            </w:r>
          </w:p>
        </w:tc>
        <w:tc>
          <w:tcPr>
            <w:tcW w:w="2015" w:type="pct"/>
            <w:shd w:val="clear" w:color="auto" w:fill="auto"/>
          </w:tcPr>
          <w:p w:rsidR="00913F3B" w:rsidRPr="00913F3B" w:rsidRDefault="00913F3B" w:rsidP="00913F3B">
            <w:pPr>
              <w:rPr>
                <w:rFonts w:eastAsia="Calibri"/>
              </w:rPr>
            </w:pPr>
            <w:r w:rsidRPr="00913F3B">
              <w:rPr>
                <w:rFonts w:eastAsia="Calibri"/>
              </w:rPr>
              <w:t>- наличие асфальтированных дорог и дорог с твердым покрытием.</w:t>
            </w:r>
          </w:p>
        </w:tc>
        <w:tc>
          <w:tcPr>
            <w:tcW w:w="2096" w:type="pct"/>
            <w:shd w:val="clear" w:color="auto" w:fill="auto"/>
          </w:tcPr>
          <w:p w:rsidR="00913F3B" w:rsidRPr="00913F3B" w:rsidRDefault="00913F3B" w:rsidP="00913F3B">
            <w:pPr>
              <w:rPr>
                <w:rFonts w:eastAsia="Calibri"/>
              </w:rPr>
            </w:pPr>
            <w:r w:rsidRPr="00913F3B">
              <w:rPr>
                <w:rFonts w:eastAsia="Calibri"/>
              </w:rPr>
              <w:t>- высокая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r>
      <w:tr w:rsidR="00913F3B" w:rsidRPr="00913F3B" w:rsidTr="00913F3B">
        <w:tc>
          <w:tcPr>
            <w:tcW w:w="889" w:type="pct"/>
            <w:shd w:val="clear" w:color="auto" w:fill="auto"/>
          </w:tcPr>
          <w:p w:rsidR="00913F3B" w:rsidRPr="00913F3B" w:rsidRDefault="00913F3B" w:rsidP="00913F3B">
            <w:pPr>
              <w:rPr>
                <w:rFonts w:eastAsia="Calibri"/>
              </w:rPr>
            </w:pPr>
            <w:r w:rsidRPr="00913F3B">
              <w:rPr>
                <w:rFonts w:eastAsia="Calibri"/>
              </w:rPr>
              <w:lastRenderedPageBreak/>
              <w:t xml:space="preserve">7. </w:t>
            </w:r>
            <w:r w:rsidRPr="00913F3B">
              <w:t>Сельское хозяйство</w:t>
            </w:r>
          </w:p>
        </w:tc>
        <w:tc>
          <w:tcPr>
            <w:tcW w:w="2015" w:type="pct"/>
            <w:shd w:val="clear" w:color="auto" w:fill="auto"/>
          </w:tcPr>
          <w:p w:rsidR="00913F3B" w:rsidRPr="00913F3B" w:rsidRDefault="00913F3B" w:rsidP="00913F3B">
            <w:r w:rsidRPr="00913F3B">
              <w:t>- наличие земельных ресурсов для развития сельскохозяйственного производства, личного подсобного хозяйства.</w:t>
            </w:r>
          </w:p>
        </w:tc>
        <w:tc>
          <w:tcPr>
            <w:tcW w:w="2096" w:type="pct"/>
            <w:shd w:val="clear" w:color="auto" w:fill="auto"/>
          </w:tcPr>
          <w:p w:rsidR="00913F3B" w:rsidRPr="00913F3B" w:rsidRDefault="00913F3B" w:rsidP="00913F3B">
            <w:r w:rsidRPr="00913F3B">
              <w:t>- недостаточное развитие малого предпринимательства;</w:t>
            </w:r>
          </w:p>
          <w:p w:rsidR="00913F3B" w:rsidRPr="00913F3B" w:rsidRDefault="00913F3B" w:rsidP="00913F3B">
            <w:r w:rsidRPr="00913F3B">
              <w:t>-отсутствие перерабатывающих предприятий;</w:t>
            </w:r>
          </w:p>
          <w:p w:rsidR="00913F3B" w:rsidRPr="00913F3B" w:rsidRDefault="00913F3B" w:rsidP="00913F3B">
            <w:r w:rsidRPr="00913F3B">
              <w:t>-отсутствие рынков сбыта сельскохозяйственной продукции;</w:t>
            </w:r>
          </w:p>
          <w:p w:rsidR="00913F3B" w:rsidRPr="00913F3B" w:rsidRDefault="00913F3B" w:rsidP="00913F3B">
            <w:r w:rsidRPr="00913F3B">
              <w:t>-низкий уровень заработной платы у работников сельского хозяйства.</w:t>
            </w:r>
          </w:p>
        </w:tc>
      </w:tr>
      <w:tr w:rsidR="00913F3B" w:rsidRPr="00913F3B" w:rsidTr="00913F3B">
        <w:tc>
          <w:tcPr>
            <w:tcW w:w="889" w:type="pct"/>
            <w:shd w:val="clear" w:color="auto" w:fill="auto"/>
          </w:tcPr>
          <w:p w:rsidR="00913F3B" w:rsidRPr="00913F3B" w:rsidRDefault="00913F3B" w:rsidP="00913F3B">
            <w:pPr>
              <w:rPr>
                <w:rFonts w:eastAsia="Calibri"/>
                <w:bCs/>
              </w:rPr>
            </w:pPr>
            <w:r w:rsidRPr="00913F3B">
              <w:rPr>
                <w:rFonts w:eastAsia="Calibri"/>
                <w:bCs/>
              </w:rPr>
              <w:t>8.Экология</w:t>
            </w:r>
          </w:p>
        </w:tc>
        <w:tc>
          <w:tcPr>
            <w:tcW w:w="2015" w:type="pct"/>
            <w:shd w:val="clear" w:color="auto" w:fill="auto"/>
          </w:tcPr>
          <w:p w:rsidR="00913F3B" w:rsidRPr="00913F3B" w:rsidRDefault="00913F3B" w:rsidP="00913F3B">
            <w:pPr>
              <w:rPr>
                <w:rFonts w:eastAsia="Calibri"/>
              </w:rPr>
            </w:pPr>
            <w:r w:rsidRPr="00913F3B">
              <w:rPr>
                <w:rFonts w:eastAsia="Calibri"/>
              </w:rPr>
              <w:t>- благоприятная экологическая обстановка. Значительная площадь территории покрыта лесами.</w:t>
            </w:r>
          </w:p>
          <w:p w:rsidR="00913F3B" w:rsidRPr="00913F3B" w:rsidRDefault="00913F3B" w:rsidP="00913F3B">
            <w:pPr>
              <w:rPr>
                <w:rFonts w:eastAsia="Calibri"/>
              </w:rPr>
            </w:pPr>
            <w:r w:rsidRPr="00913F3B">
              <w:rPr>
                <w:rFonts w:eastAsia="Calibri"/>
              </w:rPr>
              <w:t xml:space="preserve">-отсутствие вредных производств. </w:t>
            </w:r>
          </w:p>
        </w:tc>
        <w:tc>
          <w:tcPr>
            <w:tcW w:w="2096" w:type="pct"/>
            <w:shd w:val="clear" w:color="auto" w:fill="auto"/>
          </w:tcPr>
          <w:p w:rsidR="00913F3B" w:rsidRPr="00913F3B" w:rsidRDefault="00913F3B" w:rsidP="00913F3B">
            <w:pPr>
              <w:rPr>
                <w:rFonts w:eastAsia="Calibri"/>
              </w:rPr>
            </w:pPr>
            <w:r w:rsidRPr="00913F3B">
              <w:rPr>
                <w:rFonts w:eastAsia="Calibri"/>
              </w:rPr>
              <w:t>- наличие несанкционированных свалок.</w:t>
            </w:r>
          </w:p>
          <w:p w:rsidR="00913F3B" w:rsidRPr="00913F3B" w:rsidRDefault="00913F3B" w:rsidP="00913F3B">
            <w:pPr>
              <w:rPr>
                <w:rFonts w:eastAsia="Calibri"/>
              </w:rPr>
            </w:pPr>
          </w:p>
        </w:tc>
      </w:tr>
      <w:tr w:rsidR="00913F3B" w:rsidRPr="00913F3B" w:rsidTr="00913F3B">
        <w:tc>
          <w:tcPr>
            <w:tcW w:w="889" w:type="pct"/>
            <w:shd w:val="clear" w:color="auto" w:fill="auto"/>
          </w:tcPr>
          <w:p w:rsidR="00913F3B" w:rsidRPr="00913F3B" w:rsidRDefault="00913F3B" w:rsidP="00913F3B">
            <w:r w:rsidRPr="00913F3B">
              <w:rPr>
                <w:rFonts w:eastAsia="Calibri"/>
              </w:rPr>
              <w:t>9.Труд и занятость</w:t>
            </w:r>
          </w:p>
        </w:tc>
        <w:tc>
          <w:tcPr>
            <w:tcW w:w="2015" w:type="pct"/>
            <w:shd w:val="clear" w:color="auto" w:fill="auto"/>
          </w:tcPr>
          <w:p w:rsidR="00913F3B" w:rsidRPr="00913F3B" w:rsidRDefault="00913F3B" w:rsidP="00913F3B">
            <w:r w:rsidRPr="00913F3B">
              <w:t>- наличие трудовых ресурсов.</w:t>
            </w:r>
          </w:p>
        </w:tc>
        <w:tc>
          <w:tcPr>
            <w:tcW w:w="2096" w:type="pct"/>
            <w:shd w:val="clear" w:color="auto" w:fill="auto"/>
          </w:tcPr>
          <w:p w:rsidR="00913F3B" w:rsidRPr="00913F3B" w:rsidRDefault="00913F3B" w:rsidP="00913F3B">
            <w:r w:rsidRPr="00913F3B">
              <w:t>-недостаток рабочих мест: безработица люди вынуждены работать за пределами поселения, недостаток кадров их старение, неблагоприятная демографическая ситуация (старение,миграция, отток молодого населения).</w:t>
            </w:r>
          </w:p>
        </w:tc>
      </w:tr>
    </w:tbl>
    <w:p w:rsidR="00913F3B" w:rsidRPr="00913F3B" w:rsidRDefault="00913F3B" w:rsidP="00913F3B">
      <w:pPr>
        <w:ind w:left="707" w:firstLine="709"/>
        <w:jc w:val="center"/>
        <w:rPr>
          <w:b/>
          <w:bCs/>
          <w:sz w:val="28"/>
          <w:szCs w:val="28"/>
        </w:rPr>
      </w:pPr>
    </w:p>
    <w:p w:rsidR="00913F3B" w:rsidRPr="00913F3B" w:rsidRDefault="00913F3B" w:rsidP="00913F3B">
      <w:pPr>
        <w:ind w:left="707" w:firstLine="709"/>
        <w:jc w:val="center"/>
        <w:rPr>
          <w:b/>
          <w:bCs/>
          <w:sz w:val="28"/>
          <w:szCs w:val="28"/>
        </w:rPr>
      </w:pPr>
      <w:r w:rsidRPr="00913F3B">
        <w:rPr>
          <w:b/>
          <w:bCs/>
          <w:sz w:val="28"/>
          <w:szCs w:val="28"/>
        </w:rPr>
        <w:t>ВОЗМОЖНОСТИ И УГРОЗЫ РАЗВИТИЯ</w:t>
      </w:r>
    </w:p>
    <w:p w:rsidR="00913F3B" w:rsidRPr="00913F3B" w:rsidRDefault="00913F3B" w:rsidP="00913F3B">
      <w:pPr>
        <w:ind w:left="707" w:firstLine="709"/>
        <w:rPr>
          <w:b/>
          <w:sz w:val="28"/>
          <w:szCs w:val="28"/>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768"/>
        <w:gridCol w:w="6879"/>
      </w:tblGrid>
      <w:tr w:rsidR="00913F3B" w:rsidRPr="00913F3B" w:rsidTr="00913F3B">
        <w:tc>
          <w:tcPr>
            <w:tcW w:w="996" w:type="pct"/>
            <w:vAlign w:val="center"/>
          </w:tcPr>
          <w:p w:rsidR="00913F3B" w:rsidRPr="00913F3B" w:rsidRDefault="00913F3B" w:rsidP="00913F3B">
            <w:pPr>
              <w:jc w:val="center"/>
              <w:rPr>
                <w:b/>
                <w:bCs/>
              </w:rPr>
            </w:pPr>
            <w:r w:rsidRPr="00913F3B">
              <w:rPr>
                <w:b/>
                <w:bCs/>
              </w:rPr>
              <w:t>Фактор</w:t>
            </w:r>
          </w:p>
        </w:tc>
        <w:tc>
          <w:tcPr>
            <w:tcW w:w="1826" w:type="pct"/>
            <w:vAlign w:val="center"/>
          </w:tcPr>
          <w:p w:rsidR="00913F3B" w:rsidRPr="00913F3B" w:rsidRDefault="00913F3B" w:rsidP="00913F3B">
            <w:pPr>
              <w:jc w:val="center"/>
              <w:rPr>
                <w:b/>
                <w:bCs/>
              </w:rPr>
            </w:pPr>
            <w:r w:rsidRPr="00913F3B">
              <w:rPr>
                <w:b/>
                <w:bCs/>
              </w:rPr>
              <w:t>Возможности</w:t>
            </w:r>
          </w:p>
        </w:tc>
        <w:tc>
          <w:tcPr>
            <w:tcW w:w="2178" w:type="pct"/>
            <w:vAlign w:val="center"/>
          </w:tcPr>
          <w:p w:rsidR="00913F3B" w:rsidRPr="00913F3B" w:rsidRDefault="00913F3B" w:rsidP="00913F3B">
            <w:pPr>
              <w:jc w:val="center"/>
              <w:rPr>
                <w:b/>
                <w:bCs/>
              </w:rPr>
            </w:pPr>
            <w:r w:rsidRPr="00913F3B">
              <w:rPr>
                <w:b/>
                <w:bCs/>
              </w:rPr>
              <w:t>Угрозы</w:t>
            </w:r>
          </w:p>
        </w:tc>
      </w:tr>
      <w:tr w:rsidR="00913F3B" w:rsidRPr="00913F3B" w:rsidTr="00913F3B">
        <w:tc>
          <w:tcPr>
            <w:tcW w:w="996" w:type="pct"/>
          </w:tcPr>
          <w:p w:rsidR="00913F3B" w:rsidRPr="00913F3B" w:rsidRDefault="00913F3B" w:rsidP="00913F3B">
            <w:pPr>
              <w:tabs>
                <w:tab w:val="left" w:pos="900"/>
              </w:tabs>
              <w:rPr>
                <w:bCs/>
              </w:rPr>
            </w:pPr>
            <w:r w:rsidRPr="00913F3B">
              <w:rPr>
                <w:bCs/>
              </w:rPr>
              <w:t>1.Демографические процессы</w:t>
            </w:r>
          </w:p>
        </w:tc>
        <w:tc>
          <w:tcPr>
            <w:tcW w:w="1826" w:type="pct"/>
          </w:tcPr>
          <w:p w:rsidR="00913F3B" w:rsidRPr="00913F3B" w:rsidRDefault="00913F3B" w:rsidP="00913F3B">
            <w:pPr>
              <w:rPr>
                <w:bCs/>
              </w:rPr>
            </w:pPr>
            <w:r w:rsidRPr="00913F3B">
              <w:rPr>
                <w:bCs/>
              </w:rPr>
              <w:t xml:space="preserve">-рост численности населения за счет сокращения смертности и увеличения рождаемости. </w:t>
            </w:r>
          </w:p>
        </w:tc>
        <w:tc>
          <w:tcPr>
            <w:tcW w:w="2178" w:type="pct"/>
          </w:tcPr>
          <w:p w:rsidR="00913F3B" w:rsidRPr="00913F3B" w:rsidRDefault="00913F3B" w:rsidP="00913F3B">
            <w:pPr>
              <w:rPr>
                <w:bCs/>
              </w:rPr>
            </w:pPr>
            <w:r w:rsidRPr="00913F3B">
              <w:rPr>
                <w:bCs/>
              </w:rPr>
              <w:t>-  старение населения ,отток молодежи в связи с отсутствием рабочих мест, низкой заработной платой.</w:t>
            </w:r>
          </w:p>
        </w:tc>
      </w:tr>
      <w:tr w:rsidR="00913F3B" w:rsidRPr="00913F3B" w:rsidTr="00913F3B">
        <w:tc>
          <w:tcPr>
            <w:tcW w:w="996" w:type="pct"/>
          </w:tcPr>
          <w:p w:rsidR="00913F3B" w:rsidRPr="00913F3B" w:rsidRDefault="00913F3B" w:rsidP="00913F3B">
            <w:pPr>
              <w:rPr>
                <w:bCs/>
              </w:rPr>
            </w:pPr>
            <w:r w:rsidRPr="00913F3B">
              <w:rPr>
                <w:bCs/>
              </w:rPr>
              <w:t xml:space="preserve">2. Образование </w:t>
            </w:r>
          </w:p>
        </w:tc>
        <w:tc>
          <w:tcPr>
            <w:tcW w:w="1826" w:type="pct"/>
          </w:tcPr>
          <w:p w:rsidR="00913F3B" w:rsidRPr="00913F3B" w:rsidRDefault="00913F3B" w:rsidP="00913F3B">
            <w:pPr>
              <w:rPr>
                <w:rFonts w:eastAsia="Calibri"/>
                <w:lang w:eastAsia="en-US"/>
              </w:rPr>
            </w:pPr>
          </w:p>
          <w:p w:rsidR="00913F3B" w:rsidRPr="00913F3B" w:rsidRDefault="00913F3B" w:rsidP="00913F3B">
            <w:pPr>
              <w:rPr>
                <w:bCs/>
              </w:rPr>
            </w:pPr>
            <w:r w:rsidRPr="00913F3B">
              <w:rPr>
                <w:rFonts w:eastAsia="Calibri"/>
                <w:lang w:eastAsia="en-US"/>
              </w:rPr>
              <w:t>- развитие  материальной образовательной базы.</w:t>
            </w:r>
          </w:p>
        </w:tc>
        <w:tc>
          <w:tcPr>
            <w:tcW w:w="2178" w:type="pct"/>
          </w:tcPr>
          <w:p w:rsidR="00913F3B" w:rsidRPr="00913F3B" w:rsidRDefault="00913F3B" w:rsidP="00913F3B">
            <w:pPr>
              <w:rPr>
                <w:rFonts w:eastAsia="Calibri"/>
                <w:lang w:eastAsia="en-US"/>
              </w:rPr>
            </w:pPr>
            <w:r w:rsidRPr="00913F3B">
              <w:t>- с</w:t>
            </w:r>
            <w:r w:rsidRPr="00913F3B">
              <w:rPr>
                <w:rFonts w:eastAsia="Calibri"/>
                <w:lang w:eastAsia="en-US"/>
              </w:rPr>
              <w:t>нижение численности обучающихся в результате демографического спада;</w:t>
            </w:r>
          </w:p>
          <w:p w:rsidR="00913F3B" w:rsidRPr="00913F3B" w:rsidRDefault="00913F3B" w:rsidP="00913F3B">
            <w:pPr>
              <w:rPr>
                <w:rFonts w:eastAsia="Calibri"/>
                <w:lang w:eastAsia="en-US"/>
              </w:rPr>
            </w:pPr>
            <w:r w:rsidRPr="00913F3B">
              <w:rPr>
                <w:rFonts w:eastAsia="Calibri"/>
                <w:lang w:eastAsia="en-US"/>
              </w:rPr>
              <w:t>- снижение квалификации сотрудников в результате оттока из поселения наиболее образованной части выпускников.</w:t>
            </w:r>
          </w:p>
        </w:tc>
      </w:tr>
      <w:tr w:rsidR="00913F3B" w:rsidRPr="00913F3B" w:rsidTr="00913F3B">
        <w:tc>
          <w:tcPr>
            <w:tcW w:w="996" w:type="pct"/>
          </w:tcPr>
          <w:p w:rsidR="00913F3B" w:rsidRPr="00913F3B" w:rsidRDefault="00913F3B" w:rsidP="00913F3B">
            <w:pPr>
              <w:rPr>
                <w:bCs/>
              </w:rPr>
            </w:pPr>
            <w:r w:rsidRPr="00913F3B">
              <w:rPr>
                <w:bCs/>
              </w:rPr>
              <w:t>3. Здравоохранение</w:t>
            </w:r>
          </w:p>
        </w:tc>
        <w:tc>
          <w:tcPr>
            <w:tcW w:w="1826" w:type="pct"/>
          </w:tcPr>
          <w:p w:rsidR="00913F3B" w:rsidRPr="00913F3B" w:rsidRDefault="00913F3B" w:rsidP="00913F3B">
            <w:r w:rsidRPr="00913F3B">
              <w:t>-осуществление капитального ремонта; строительства фельдшерско- акушерских пунктов</w:t>
            </w:r>
          </w:p>
          <w:p w:rsidR="00913F3B" w:rsidRPr="00913F3B" w:rsidRDefault="00913F3B" w:rsidP="00913F3B">
            <w:r w:rsidRPr="00913F3B">
              <w:t>на территории  сельского поселения.</w:t>
            </w:r>
          </w:p>
        </w:tc>
        <w:tc>
          <w:tcPr>
            <w:tcW w:w="2178" w:type="pct"/>
          </w:tcPr>
          <w:p w:rsidR="00913F3B" w:rsidRPr="00913F3B" w:rsidRDefault="00913F3B" w:rsidP="00913F3B">
            <w:r w:rsidRPr="00913F3B">
              <w:t>- снижение численности медицинских работников;</w:t>
            </w:r>
          </w:p>
          <w:p w:rsidR="00913F3B" w:rsidRPr="00913F3B" w:rsidRDefault="00913F3B" w:rsidP="00913F3B">
            <w:r w:rsidRPr="00913F3B">
              <w:t>- тяжёлое социально-экономическое положение, снижение уровня жизни населения влечёт рост заболеваемости;</w:t>
            </w:r>
          </w:p>
          <w:p w:rsidR="00913F3B" w:rsidRPr="00913F3B" w:rsidRDefault="00913F3B" w:rsidP="00913F3B">
            <w:r w:rsidRPr="00913F3B">
              <w:t>- повышение цен на медикаменты и расходные материалы.</w:t>
            </w:r>
          </w:p>
          <w:p w:rsidR="00913F3B" w:rsidRPr="00913F3B" w:rsidRDefault="00913F3B" w:rsidP="00913F3B"/>
        </w:tc>
      </w:tr>
      <w:tr w:rsidR="00913F3B" w:rsidRPr="00913F3B" w:rsidTr="00913F3B">
        <w:tc>
          <w:tcPr>
            <w:tcW w:w="996" w:type="pct"/>
          </w:tcPr>
          <w:p w:rsidR="00913F3B" w:rsidRPr="00913F3B" w:rsidRDefault="00913F3B" w:rsidP="00913F3B">
            <w:pPr>
              <w:rPr>
                <w:bCs/>
              </w:rPr>
            </w:pPr>
            <w:r w:rsidRPr="00913F3B">
              <w:rPr>
                <w:bCs/>
              </w:rPr>
              <w:t>4. Культура, физическая культура и спорт</w:t>
            </w:r>
          </w:p>
        </w:tc>
        <w:tc>
          <w:tcPr>
            <w:tcW w:w="1826" w:type="pct"/>
          </w:tcPr>
          <w:p w:rsidR="00913F3B" w:rsidRPr="00913F3B" w:rsidRDefault="00913F3B" w:rsidP="00913F3B">
            <w:r w:rsidRPr="00913F3B">
              <w:t xml:space="preserve">-повышение уровня культуры, развитие массового спорта, организация досуга населения, в том числе молодежи. </w:t>
            </w:r>
          </w:p>
        </w:tc>
        <w:tc>
          <w:tcPr>
            <w:tcW w:w="2178" w:type="pct"/>
          </w:tcPr>
          <w:p w:rsidR="00913F3B" w:rsidRPr="00913F3B" w:rsidRDefault="00913F3B" w:rsidP="00913F3B">
            <w:r w:rsidRPr="00913F3B">
              <w:t>- отток молодежи в связи с отсутствием рабочих мест.</w:t>
            </w:r>
          </w:p>
        </w:tc>
      </w:tr>
      <w:tr w:rsidR="00913F3B" w:rsidRPr="00913F3B" w:rsidTr="00913F3B">
        <w:trPr>
          <w:trHeight w:val="523"/>
        </w:trPr>
        <w:tc>
          <w:tcPr>
            <w:tcW w:w="996" w:type="pct"/>
          </w:tcPr>
          <w:p w:rsidR="00913F3B" w:rsidRPr="00913F3B" w:rsidRDefault="00913F3B" w:rsidP="00913F3B">
            <w:pPr>
              <w:rPr>
                <w:bCs/>
              </w:rPr>
            </w:pPr>
            <w:r w:rsidRPr="00913F3B">
              <w:rPr>
                <w:bCs/>
              </w:rPr>
              <w:t>5. ЖКХ</w:t>
            </w:r>
          </w:p>
        </w:tc>
        <w:tc>
          <w:tcPr>
            <w:tcW w:w="1826" w:type="pct"/>
          </w:tcPr>
          <w:p w:rsidR="00913F3B" w:rsidRPr="00913F3B" w:rsidRDefault="00913F3B" w:rsidP="00913F3B">
            <w:pPr>
              <w:rPr>
                <w:bCs/>
              </w:rPr>
            </w:pPr>
            <w:r w:rsidRPr="00913F3B">
              <w:rPr>
                <w:bCs/>
              </w:rPr>
              <w:t>- оборудование контейнерных площадок.</w:t>
            </w:r>
          </w:p>
        </w:tc>
        <w:tc>
          <w:tcPr>
            <w:tcW w:w="2178" w:type="pct"/>
          </w:tcPr>
          <w:p w:rsidR="00913F3B" w:rsidRPr="00913F3B" w:rsidRDefault="00913F3B" w:rsidP="00913F3B">
            <w:pPr>
              <w:rPr>
                <w:bCs/>
              </w:rPr>
            </w:pPr>
            <w:r w:rsidRPr="00913F3B">
              <w:rPr>
                <w:bCs/>
              </w:rPr>
              <w:t>- недостаточное финансирование в сфере ЖКХ.</w:t>
            </w:r>
          </w:p>
        </w:tc>
      </w:tr>
      <w:tr w:rsidR="00913F3B" w:rsidRPr="00913F3B" w:rsidTr="00913F3B">
        <w:trPr>
          <w:trHeight w:val="523"/>
        </w:trPr>
        <w:tc>
          <w:tcPr>
            <w:tcW w:w="996" w:type="pct"/>
          </w:tcPr>
          <w:p w:rsidR="00913F3B" w:rsidRPr="00913F3B" w:rsidRDefault="00913F3B" w:rsidP="00913F3B">
            <w:pPr>
              <w:rPr>
                <w:bCs/>
              </w:rPr>
            </w:pPr>
            <w:r w:rsidRPr="00913F3B">
              <w:rPr>
                <w:bCs/>
              </w:rPr>
              <w:t xml:space="preserve">6. </w:t>
            </w:r>
            <w:r w:rsidRPr="00913F3B">
              <w:t>Транспортная инфраструктура</w:t>
            </w:r>
          </w:p>
        </w:tc>
        <w:tc>
          <w:tcPr>
            <w:tcW w:w="1826" w:type="pct"/>
          </w:tcPr>
          <w:p w:rsidR="00913F3B" w:rsidRPr="00913F3B" w:rsidRDefault="00913F3B" w:rsidP="00913F3B">
            <w:pPr>
              <w:rPr>
                <w:bCs/>
              </w:rPr>
            </w:pPr>
            <w:r w:rsidRPr="00913F3B">
              <w:rPr>
                <w:bCs/>
              </w:rPr>
              <w:t>- ремонт и содержание автомобильных дорог за счёт средств дорожных фондов.</w:t>
            </w:r>
          </w:p>
        </w:tc>
        <w:tc>
          <w:tcPr>
            <w:tcW w:w="2178" w:type="pct"/>
          </w:tcPr>
          <w:p w:rsidR="00913F3B" w:rsidRPr="00913F3B" w:rsidRDefault="00913F3B" w:rsidP="00913F3B">
            <w:pPr>
              <w:rPr>
                <w:bCs/>
              </w:rPr>
            </w:pPr>
            <w:r w:rsidRPr="00913F3B">
              <w:rPr>
                <w:bCs/>
              </w:rPr>
              <w:t>- неравномерное поступление средств дорожного фонда.</w:t>
            </w:r>
          </w:p>
        </w:tc>
      </w:tr>
      <w:tr w:rsidR="00913F3B" w:rsidRPr="00913F3B" w:rsidTr="00913F3B">
        <w:tc>
          <w:tcPr>
            <w:tcW w:w="996" w:type="pct"/>
          </w:tcPr>
          <w:p w:rsidR="00913F3B" w:rsidRPr="00913F3B" w:rsidRDefault="00913F3B" w:rsidP="00913F3B">
            <w:pPr>
              <w:rPr>
                <w:lang w:bidi="en-US"/>
              </w:rPr>
            </w:pPr>
            <w:r w:rsidRPr="00913F3B">
              <w:t>7. Сельское хозяйство</w:t>
            </w:r>
          </w:p>
        </w:tc>
        <w:tc>
          <w:tcPr>
            <w:tcW w:w="1826" w:type="pct"/>
          </w:tcPr>
          <w:p w:rsidR="00913F3B" w:rsidRPr="00913F3B" w:rsidRDefault="00913F3B" w:rsidP="00913F3B">
            <w:r w:rsidRPr="00913F3B">
              <w:t>-развитие крестьянско-фермерских хозяйств;</w:t>
            </w:r>
          </w:p>
          <w:p w:rsidR="00913F3B" w:rsidRPr="00913F3B" w:rsidRDefault="00913F3B" w:rsidP="00913F3B">
            <w:r w:rsidRPr="00913F3B">
              <w:lastRenderedPageBreak/>
              <w:t>-развитие личного подворья граждан, как источника дополнительных доходов населения.</w:t>
            </w:r>
          </w:p>
          <w:p w:rsidR="00913F3B" w:rsidRPr="00913F3B" w:rsidRDefault="00913F3B" w:rsidP="00913F3B"/>
        </w:tc>
        <w:tc>
          <w:tcPr>
            <w:tcW w:w="2178" w:type="pct"/>
          </w:tcPr>
          <w:p w:rsidR="00913F3B" w:rsidRPr="00913F3B" w:rsidRDefault="00913F3B" w:rsidP="00913F3B">
            <w:r w:rsidRPr="00913F3B">
              <w:lastRenderedPageBreak/>
              <w:t>- низкий уровень жизни в сельской местности;</w:t>
            </w:r>
          </w:p>
          <w:p w:rsidR="00913F3B" w:rsidRPr="00913F3B" w:rsidRDefault="00913F3B" w:rsidP="00913F3B">
            <w:r w:rsidRPr="00913F3B">
              <w:lastRenderedPageBreak/>
              <w:t>-сельскохозяйственная отрасль не обладает достаточным запасом прочности и ее эффективность в большей степени зависит от объемов государственной поддержки.</w:t>
            </w:r>
          </w:p>
        </w:tc>
      </w:tr>
      <w:tr w:rsidR="00913F3B" w:rsidRPr="00913F3B" w:rsidTr="00913F3B">
        <w:tc>
          <w:tcPr>
            <w:tcW w:w="996" w:type="pct"/>
          </w:tcPr>
          <w:p w:rsidR="00913F3B" w:rsidRPr="00913F3B" w:rsidRDefault="00913F3B" w:rsidP="00913F3B">
            <w:r w:rsidRPr="00913F3B">
              <w:lastRenderedPageBreak/>
              <w:t xml:space="preserve">8. </w:t>
            </w:r>
            <w:r w:rsidRPr="00913F3B">
              <w:rPr>
                <w:bCs/>
              </w:rPr>
              <w:t>Экология</w:t>
            </w:r>
          </w:p>
        </w:tc>
        <w:tc>
          <w:tcPr>
            <w:tcW w:w="1826" w:type="pct"/>
          </w:tcPr>
          <w:p w:rsidR="00913F3B" w:rsidRPr="00913F3B" w:rsidRDefault="00913F3B" w:rsidP="00913F3B">
            <w:r w:rsidRPr="00913F3B">
              <w:t>- ликвидация несанкционированных свалок.</w:t>
            </w:r>
          </w:p>
        </w:tc>
        <w:tc>
          <w:tcPr>
            <w:tcW w:w="2178" w:type="pct"/>
          </w:tcPr>
          <w:p w:rsidR="00913F3B" w:rsidRPr="00913F3B" w:rsidRDefault="00913F3B" w:rsidP="00913F3B">
            <w:r w:rsidRPr="00913F3B">
              <w:t>-  низкая экологическая культура и воспитание.</w:t>
            </w:r>
          </w:p>
        </w:tc>
      </w:tr>
      <w:tr w:rsidR="00913F3B" w:rsidRPr="00913F3B" w:rsidTr="00913F3B">
        <w:tc>
          <w:tcPr>
            <w:tcW w:w="996" w:type="pct"/>
          </w:tcPr>
          <w:p w:rsidR="00913F3B" w:rsidRPr="00913F3B" w:rsidRDefault="00913F3B" w:rsidP="00913F3B">
            <w:r w:rsidRPr="00913F3B">
              <w:t>9.Труд и занятость</w:t>
            </w:r>
          </w:p>
        </w:tc>
        <w:tc>
          <w:tcPr>
            <w:tcW w:w="1826" w:type="pct"/>
          </w:tcPr>
          <w:p w:rsidR="00913F3B" w:rsidRPr="00913F3B" w:rsidRDefault="00913F3B" w:rsidP="00913F3B">
            <w:r w:rsidRPr="00913F3B">
              <w:t>- образование новых крестьянско-фермерских хозяйств.</w:t>
            </w:r>
          </w:p>
        </w:tc>
        <w:tc>
          <w:tcPr>
            <w:tcW w:w="2178" w:type="pct"/>
          </w:tcPr>
          <w:p w:rsidR="00913F3B" w:rsidRPr="00913F3B" w:rsidRDefault="00913F3B" w:rsidP="00913F3B">
            <w:r w:rsidRPr="00913F3B">
              <w:t>- низкий уровень государственной поддержки;</w:t>
            </w:r>
          </w:p>
          <w:p w:rsidR="00913F3B" w:rsidRPr="00913F3B" w:rsidRDefault="00913F3B" w:rsidP="00913F3B">
            <w:r w:rsidRPr="00913F3B">
              <w:t>-нестабильность цен на сельскохозяйственную продукцию;</w:t>
            </w:r>
          </w:p>
        </w:tc>
      </w:tr>
    </w:tbl>
    <w:p w:rsidR="00913F3B" w:rsidRPr="00913F3B" w:rsidRDefault="00913F3B" w:rsidP="00913F3B">
      <w:pPr>
        <w:widowControl w:val="0"/>
        <w:autoSpaceDE w:val="0"/>
        <w:autoSpaceDN w:val="0"/>
        <w:adjustRightInd w:val="0"/>
        <w:rPr>
          <w:sz w:val="28"/>
          <w:szCs w:val="28"/>
        </w:rPr>
      </w:pPr>
    </w:p>
    <w:p w:rsidR="00913F3B" w:rsidRPr="00913F3B" w:rsidRDefault="00913F3B" w:rsidP="00913F3B">
      <w:pPr>
        <w:widowControl w:val="0"/>
        <w:autoSpaceDE w:val="0"/>
        <w:autoSpaceDN w:val="0"/>
        <w:adjustRightInd w:val="0"/>
        <w:jc w:val="right"/>
        <w:rPr>
          <w:sz w:val="28"/>
          <w:szCs w:val="28"/>
        </w:rPr>
      </w:pPr>
    </w:p>
    <w:p w:rsidR="00913F3B" w:rsidRPr="00913F3B" w:rsidRDefault="00913F3B" w:rsidP="00913F3B">
      <w:pPr>
        <w:widowControl w:val="0"/>
        <w:autoSpaceDE w:val="0"/>
        <w:autoSpaceDN w:val="0"/>
        <w:adjustRightInd w:val="0"/>
        <w:jc w:val="right"/>
        <w:rPr>
          <w:sz w:val="28"/>
          <w:szCs w:val="28"/>
        </w:rPr>
      </w:pPr>
    </w:p>
    <w:p w:rsidR="00913F3B" w:rsidRPr="00913F3B" w:rsidRDefault="00913F3B"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A16647" w:rsidRDefault="00A16647" w:rsidP="00913F3B">
      <w:pPr>
        <w:widowControl w:val="0"/>
        <w:autoSpaceDE w:val="0"/>
        <w:autoSpaceDN w:val="0"/>
        <w:adjustRightInd w:val="0"/>
        <w:jc w:val="right"/>
        <w:rPr>
          <w:sz w:val="28"/>
          <w:szCs w:val="28"/>
        </w:rPr>
      </w:pPr>
    </w:p>
    <w:p w:rsidR="00913F3B" w:rsidRPr="00913F3B" w:rsidRDefault="00913F3B" w:rsidP="000D7D1F">
      <w:pPr>
        <w:widowControl w:val="0"/>
        <w:autoSpaceDE w:val="0"/>
        <w:autoSpaceDN w:val="0"/>
        <w:adjustRightInd w:val="0"/>
        <w:jc w:val="right"/>
        <w:rPr>
          <w:sz w:val="28"/>
          <w:szCs w:val="28"/>
        </w:rPr>
      </w:pPr>
      <w:r w:rsidRPr="00913F3B">
        <w:rPr>
          <w:sz w:val="28"/>
          <w:szCs w:val="28"/>
        </w:rPr>
        <w:t>Приложение № 2</w:t>
      </w:r>
    </w:p>
    <w:p w:rsidR="00913F3B" w:rsidRPr="00913F3B" w:rsidRDefault="00913F3B" w:rsidP="00913F3B">
      <w:pPr>
        <w:widowControl w:val="0"/>
        <w:autoSpaceDE w:val="0"/>
        <w:autoSpaceDN w:val="0"/>
        <w:adjustRightInd w:val="0"/>
        <w:ind w:firstLine="720"/>
        <w:jc w:val="right"/>
        <w:rPr>
          <w:sz w:val="28"/>
          <w:szCs w:val="28"/>
        </w:rPr>
      </w:pPr>
      <w:r w:rsidRPr="00913F3B">
        <w:rPr>
          <w:sz w:val="28"/>
          <w:szCs w:val="28"/>
        </w:rPr>
        <w:t xml:space="preserve">к стратегии социально-экономического развития </w:t>
      </w:r>
    </w:p>
    <w:p w:rsidR="00913F3B" w:rsidRPr="00913F3B" w:rsidRDefault="00913F3B" w:rsidP="00913F3B">
      <w:pPr>
        <w:widowControl w:val="0"/>
        <w:autoSpaceDE w:val="0"/>
        <w:autoSpaceDN w:val="0"/>
        <w:adjustRightInd w:val="0"/>
        <w:ind w:firstLine="720"/>
        <w:jc w:val="right"/>
        <w:rPr>
          <w:sz w:val="28"/>
          <w:szCs w:val="28"/>
        </w:rPr>
      </w:pPr>
      <w:r w:rsidRPr="00913F3B">
        <w:rPr>
          <w:sz w:val="28"/>
          <w:szCs w:val="28"/>
        </w:rPr>
        <w:t>Евдокимовского сельского поселения</w:t>
      </w:r>
    </w:p>
    <w:p w:rsidR="00913F3B" w:rsidRPr="00913F3B" w:rsidRDefault="00913F3B" w:rsidP="00913F3B">
      <w:pPr>
        <w:widowControl w:val="0"/>
        <w:autoSpaceDE w:val="0"/>
        <w:autoSpaceDN w:val="0"/>
        <w:adjustRightInd w:val="0"/>
        <w:ind w:firstLine="720"/>
        <w:jc w:val="right"/>
        <w:rPr>
          <w:sz w:val="28"/>
          <w:szCs w:val="28"/>
        </w:rPr>
      </w:pPr>
      <w:r w:rsidRPr="00913F3B">
        <w:rPr>
          <w:sz w:val="28"/>
          <w:szCs w:val="28"/>
        </w:rPr>
        <w:t>на период до 2036 года</w:t>
      </w:r>
    </w:p>
    <w:p w:rsidR="00913F3B" w:rsidRPr="00913F3B" w:rsidRDefault="00913F3B" w:rsidP="00913F3B">
      <w:pPr>
        <w:widowControl w:val="0"/>
        <w:autoSpaceDE w:val="0"/>
        <w:autoSpaceDN w:val="0"/>
        <w:adjustRightInd w:val="0"/>
        <w:ind w:firstLine="720"/>
        <w:jc w:val="both"/>
        <w:rPr>
          <w:sz w:val="28"/>
          <w:szCs w:val="28"/>
        </w:rPr>
      </w:pPr>
    </w:p>
    <w:p w:rsidR="00913F3B" w:rsidRPr="00913F3B" w:rsidRDefault="00913F3B" w:rsidP="00913F3B">
      <w:pPr>
        <w:widowControl w:val="0"/>
        <w:autoSpaceDE w:val="0"/>
        <w:autoSpaceDN w:val="0"/>
        <w:adjustRightInd w:val="0"/>
        <w:jc w:val="center"/>
        <w:rPr>
          <w:rFonts w:eastAsia="Calibri"/>
          <w:sz w:val="28"/>
          <w:szCs w:val="28"/>
          <w:lang w:eastAsia="en-US"/>
        </w:rPr>
      </w:pPr>
      <w:r w:rsidRPr="00913F3B">
        <w:rPr>
          <w:rFonts w:eastAsia="Calibri"/>
          <w:sz w:val="28"/>
          <w:szCs w:val="28"/>
          <w:lang w:eastAsia="en-US"/>
        </w:rPr>
        <w:t>ОСНОВНЫЕ ПОКАЗАТЕЛИ</w:t>
      </w:r>
    </w:p>
    <w:p w:rsidR="00913F3B" w:rsidRPr="00913F3B" w:rsidRDefault="00913F3B" w:rsidP="000D7D1F">
      <w:pPr>
        <w:widowControl w:val="0"/>
        <w:autoSpaceDE w:val="0"/>
        <w:autoSpaceDN w:val="0"/>
        <w:adjustRightInd w:val="0"/>
        <w:jc w:val="center"/>
        <w:rPr>
          <w:rFonts w:eastAsia="Calibri"/>
          <w:sz w:val="28"/>
          <w:szCs w:val="28"/>
          <w:lang w:eastAsia="en-US"/>
        </w:rPr>
      </w:pPr>
      <w:r w:rsidRPr="00913F3B">
        <w:rPr>
          <w:rFonts w:eastAsia="Calibri"/>
          <w:sz w:val="28"/>
          <w:szCs w:val="28"/>
          <w:lang w:eastAsia="en-US"/>
        </w:rPr>
        <w:t>ДОСТИЖЕНИЯ ЦЕЛЕЙ СОЦИАЛЬНО-ЭКОНОМИЧЕСКОГО РАЗВИТИЯ</w:t>
      </w:r>
    </w:p>
    <w:p w:rsidR="00913F3B" w:rsidRPr="00913F3B" w:rsidRDefault="00913F3B" w:rsidP="00913F3B">
      <w:pPr>
        <w:widowControl w:val="0"/>
        <w:autoSpaceDE w:val="0"/>
        <w:autoSpaceDN w:val="0"/>
        <w:adjustRightInd w:val="0"/>
        <w:jc w:val="center"/>
        <w:rPr>
          <w:rFonts w:eastAsia="Calibri"/>
          <w:sz w:val="28"/>
          <w:szCs w:val="28"/>
          <w:lang w:eastAsia="en-US"/>
        </w:rPr>
      </w:pPr>
      <w:r w:rsidRPr="00913F3B">
        <w:rPr>
          <w:rFonts w:eastAsia="Calibri"/>
          <w:sz w:val="28"/>
          <w:szCs w:val="28"/>
          <w:lang w:eastAsia="en-US"/>
        </w:rPr>
        <w:t>ЕВДОКИМОВСКОГО СЕЛЬСКОГО ПОСЕЛЕНИЯ</w:t>
      </w:r>
    </w:p>
    <w:p w:rsidR="00913F3B" w:rsidRPr="00913F3B" w:rsidRDefault="00913F3B" w:rsidP="00913F3B">
      <w:pPr>
        <w:widowControl w:val="0"/>
        <w:autoSpaceDE w:val="0"/>
        <w:autoSpaceDN w:val="0"/>
        <w:adjustRightInd w:val="0"/>
        <w:ind w:firstLine="720"/>
        <w:jc w:val="both"/>
        <w:rPr>
          <w:sz w:val="28"/>
          <w:szCs w:val="28"/>
        </w:rPr>
      </w:pPr>
    </w:p>
    <w:tbl>
      <w:tblPr>
        <w:tblW w:w="1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272"/>
        <w:gridCol w:w="851"/>
        <w:gridCol w:w="708"/>
        <w:gridCol w:w="709"/>
        <w:gridCol w:w="627"/>
        <w:gridCol w:w="628"/>
        <w:gridCol w:w="628"/>
        <w:gridCol w:w="628"/>
        <w:gridCol w:w="627"/>
        <w:gridCol w:w="628"/>
        <w:gridCol w:w="628"/>
        <w:gridCol w:w="628"/>
        <w:gridCol w:w="628"/>
        <w:gridCol w:w="627"/>
        <w:gridCol w:w="628"/>
        <w:gridCol w:w="628"/>
        <w:gridCol w:w="620"/>
        <w:gridCol w:w="709"/>
      </w:tblGrid>
      <w:tr w:rsidR="00913F3B" w:rsidRPr="00913F3B" w:rsidTr="00913F3B">
        <w:trPr>
          <w:jc w:val="center"/>
        </w:trPr>
        <w:tc>
          <w:tcPr>
            <w:tcW w:w="2246" w:type="dxa"/>
            <w:vMerge w:val="restart"/>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Наименование цели</w:t>
            </w:r>
          </w:p>
        </w:tc>
        <w:tc>
          <w:tcPr>
            <w:tcW w:w="2272" w:type="dxa"/>
            <w:vMerge w:val="restart"/>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Наименование показателя</w:t>
            </w:r>
          </w:p>
        </w:tc>
        <w:tc>
          <w:tcPr>
            <w:tcW w:w="851" w:type="dxa"/>
            <w:vMerge w:val="restart"/>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Ед. изм.</w:t>
            </w:r>
          </w:p>
        </w:tc>
        <w:tc>
          <w:tcPr>
            <w:tcW w:w="10279" w:type="dxa"/>
            <w:gridSpan w:val="16"/>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 xml:space="preserve">Значения целевых показателей </w:t>
            </w:r>
          </w:p>
        </w:tc>
      </w:tr>
      <w:tr w:rsidR="00913F3B" w:rsidRPr="00913F3B" w:rsidTr="00913F3B">
        <w:trPr>
          <w:trHeight w:val="480"/>
          <w:jc w:val="center"/>
        </w:trPr>
        <w:tc>
          <w:tcPr>
            <w:tcW w:w="2246"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2272"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851"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708" w:type="dxa"/>
            <w:vMerge w:val="restart"/>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2020г.</w:t>
            </w:r>
          </w:p>
        </w:tc>
        <w:tc>
          <w:tcPr>
            <w:tcW w:w="709" w:type="dxa"/>
            <w:vMerge w:val="restart"/>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2021г.</w:t>
            </w:r>
          </w:p>
        </w:tc>
        <w:tc>
          <w:tcPr>
            <w:tcW w:w="1255" w:type="dxa"/>
            <w:gridSpan w:val="2"/>
            <w:shd w:val="clear" w:color="auto" w:fill="DBE5F1"/>
            <w:vAlign w:val="bottom"/>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2022г. (оценка)</w:t>
            </w:r>
          </w:p>
        </w:tc>
        <w:tc>
          <w:tcPr>
            <w:tcW w:w="1256"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2023г.</w:t>
            </w:r>
          </w:p>
        </w:tc>
        <w:tc>
          <w:tcPr>
            <w:tcW w:w="1255"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2024г.</w:t>
            </w:r>
          </w:p>
        </w:tc>
        <w:tc>
          <w:tcPr>
            <w:tcW w:w="1256"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2027г.</w:t>
            </w:r>
          </w:p>
        </w:tc>
        <w:tc>
          <w:tcPr>
            <w:tcW w:w="1255"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2030г.</w:t>
            </w:r>
          </w:p>
        </w:tc>
        <w:tc>
          <w:tcPr>
            <w:tcW w:w="1256"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2033г.</w:t>
            </w:r>
          </w:p>
        </w:tc>
        <w:tc>
          <w:tcPr>
            <w:tcW w:w="1329" w:type="dxa"/>
            <w:gridSpan w:val="2"/>
            <w:shd w:val="clear" w:color="auto" w:fill="DBE5F1"/>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2036г.</w:t>
            </w:r>
          </w:p>
        </w:tc>
      </w:tr>
      <w:tr w:rsidR="00913F3B" w:rsidRPr="00913F3B" w:rsidTr="00913F3B">
        <w:trPr>
          <w:cantSplit/>
          <w:trHeight w:val="1072"/>
          <w:jc w:val="center"/>
        </w:trPr>
        <w:tc>
          <w:tcPr>
            <w:tcW w:w="2246" w:type="dxa"/>
            <w:vMerge/>
            <w:shd w:val="clear" w:color="auto" w:fill="DBE5F1"/>
            <w:vAlign w:val="center"/>
          </w:tcPr>
          <w:p w:rsidR="00913F3B" w:rsidRPr="00913F3B" w:rsidRDefault="00913F3B" w:rsidP="00913F3B">
            <w:pPr>
              <w:widowControl w:val="0"/>
              <w:autoSpaceDE w:val="0"/>
              <w:autoSpaceDN w:val="0"/>
              <w:adjustRightInd w:val="0"/>
              <w:contextualSpacing/>
              <w:rPr>
                <w:rFonts w:eastAsia="Calibri"/>
                <w:sz w:val="20"/>
                <w:szCs w:val="20"/>
                <w:lang w:eastAsia="en-US"/>
              </w:rPr>
            </w:pPr>
          </w:p>
        </w:tc>
        <w:tc>
          <w:tcPr>
            <w:tcW w:w="2272" w:type="dxa"/>
            <w:vMerge/>
            <w:shd w:val="clear" w:color="auto" w:fill="DBE5F1"/>
            <w:vAlign w:val="center"/>
          </w:tcPr>
          <w:p w:rsidR="00913F3B" w:rsidRPr="00913F3B" w:rsidRDefault="00913F3B" w:rsidP="00913F3B">
            <w:pPr>
              <w:widowControl w:val="0"/>
              <w:autoSpaceDE w:val="0"/>
              <w:autoSpaceDN w:val="0"/>
              <w:adjustRightInd w:val="0"/>
              <w:rPr>
                <w:rFonts w:eastAsia="Calibri"/>
                <w:sz w:val="20"/>
                <w:szCs w:val="20"/>
                <w:lang w:eastAsia="en-US"/>
              </w:rPr>
            </w:pPr>
          </w:p>
        </w:tc>
        <w:tc>
          <w:tcPr>
            <w:tcW w:w="851"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708"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709" w:type="dxa"/>
            <w:vMerge/>
            <w:shd w:val="clear" w:color="auto" w:fill="DBE5F1"/>
            <w:vAlign w:val="center"/>
          </w:tcPr>
          <w:p w:rsidR="00913F3B" w:rsidRPr="00913F3B" w:rsidRDefault="00913F3B" w:rsidP="00913F3B">
            <w:pPr>
              <w:widowControl w:val="0"/>
              <w:autoSpaceDE w:val="0"/>
              <w:autoSpaceDN w:val="0"/>
              <w:adjustRightInd w:val="0"/>
              <w:jc w:val="center"/>
              <w:rPr>
                <w:b/>
                <w:sz w:val="20"/>
                <w:szCs w:val="20"/>
              </w:rPr>
            </w:pPr>
          </w:p>
        </w:tc>
        <w:tc>
          <w:tcPr>
            <w:tcW w:w="627"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7"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7"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628"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c>
          <w:tcPr>
            <w:tcW w:w="620"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1 вариант</w:t>
            </w:r>
          </w:p>
        </w:tc>
        <w:tc>
          <w:tcPr>
            <w:tcW w:w="709" w:type="dxa"/>
            <w:shd w:val="clear" w:color="auto" w:fill="DBE5F1"/>
            <w:textDirection w:val="btLr"/>
            <w:vAlign w:val="center"/>
          </w:tcPr>
          <w:p w:rsidR="00913F3B" w:rsidRPr="00913F3B" w:rsidRDefault="00913F3B" w:rsidP="00913F3B">
            <w:pPr>
              <w:widowControl w:val="0"/>
              <w:autoSpaceDE w:val="0"/>
              <w:autoSpaceDN w:val="0"/>
              <w:adjustRightInd w:val="0"/>
              <w:jc w:val="center"/>
              <w:rPr>
                <w:b/>
                <w:sz w:val="20"/>
                <w:szCs w:val="20"/>
              </w:rPr>
            </w:pPr>
            <w:r w:rsidRPr="00913F3B">
              <w:rPr>
                <w:b/>
                <w:sz w:val="20"/>
                <w:szCs w:val="20"/>
              </w:rPr>
              <w:t>2 вариант</w:t>
            </w:r>
          </w:p>
        </w:tc>
      </w:tr>
      <w:tr w:rsidR="00913F3B" w:rsidRPr="00913F3B" w:rsidTr="00913F3B">
        <w:trPr>
          <w:trHeight w:val="436"/>
          <w:jc w:val="center"/>
        </w:trPr>
        <w:tc>
          <w:tcPr>
            <w:tcW w:w="15648" w:type="dxa"/>
            <w:gridSpan w:val="19"/>
            <w:vAlign w:val="center"/>
          </w:tcPr>
          <w:p w:rsidR="00913F3B" w:rsidRPr="00913F3B" w:rsidRDefault="00913F3B" w:rsidP="00913F3B">
            <w:pPr>
              <w:numPr>
                <w:ilvl w:val="12"/>
                <w:numId w:val="0"/>
              </w:numPr>
              <w:ind w:firstLine="902"/>
              <w:jc w:val="both"/>
              <w:rPr>
                <w:sz w:val="28"/>
                <w:szCs w:val="28"/>
              </w:rPr>
            </w:pPr>
            <w:r w:rsidRPr="00913F3B">
              <w:rPr>
                <w:b/>
              </w:rPr>
              <w:t>Стратегическая цель:</w:t>
            </w:r>
            <w:r w:rsidRPr="00913F3B">
              <w:rPr>
                <w:b/>
                <w:lang w:eastAsia="zh-CN"/>
              </w:rPr>
              <w:t xml:space="preserve"> – </w:t>
            </w:r>
            <w:r w:rsidRPr="00913F3B">
              <w:rPr>
                <w:sz w:val="28"/>
                <w:szCs w:val="28"/>
              </w:rPr>
              <w:t>повышение уровня и качества жизни населения сельского поселения Евдокимовского муниципального образования.</w:t>
            </w:r>
          </w:p>
          <w:p w:rsidR="00913F3B" w:rsidRPr="00913F3B" w:rsidRDefault="00913F3B" w:rsidP="00913F3B">
            <w:pPr>
              <w:widowControl w:val="0"/>
              <w:jc w:val="center"/>
            </w:pPr>
          </w:p>
        </w:tc>
      </w:tr>
      <w:tr w:rsidR="00913F3B" w:rsidRPr="00913F3B" w:rsidTr="00913F3B">
        <w:trPr>
          <w:trHeight w:val="137"/>
          <w:jc w:val="center"/>
        </w:trPr>
        <w:tc>
          <w:tcPr>
            <w:tcW w:w="15648" w:type="dxa"/>
            <w:gridSpan w:val="19"/>
            <w:vAlign w:val="center"/>
          </w:tcPr>
          <w:p w:rsidR="00913F3B" w:rsidRPr="00913F3B" w:rsidRDefault="00913F3B" w:rsidP="00913F3B">
            <w:pPr>
              <w:keepNext/>
              <w:widowControl w:val="0"/>
              <w:ind w:firstLine="709"/>
              <w:jc w:val="center"/>
              <w:outlineLvl w:val="0"/>
              <w:rPr>
                <w:rFonts w:eastAsia="Arial Unicode MS"/>
                <w:b/>
                <w:sz w:val="28"/>
                <w:szCs w:val="28"/>
              </w:rPr>
            </w:pPr>
            <w:r w:rsidRPr="00913F3B">
              <w:rPr>
                <w:rFonts w:eastAsia="Arial Unicode MS"/>
                <w:sz w:val="26"/>
                <w:lang w:eastAsia="zh-CN"/>
              </w:rPr>
              <w:t>Приоритет 1. «</w:t>
            </w:r>
            <w:r w:rsidRPr="00913F3B">
              <w:rPr>
                <w:rFonts w:eastAsia="Arial Unicode MS"/>
                <w:bCs/>
                <w:sz w:val="28"/>
                <w:szCs w:val="28"/>
              </w:rPr>
              <w:t>Развитие человеческого потенциала</w:t>
            </w:r>
            <w:r w:rsidRPr="00913F3B">
              <w:rPr>
                <w:rFonts w:eastAsia="Arial Unicode MS"/>
                <w:b/>
                <w:sz w:val="28"/>
                <w:szCs w:val="28"/>
              </w:rPr>
              <w:t>»</w:t>
            </w:r>
          </w:p>
          <w:p w:rsidR="00913F3B" w:rsidRPr="00913F3B" w:rsidRDefault="00913F3B" w:rsidP="00913F3B">
            <w:pPr>
              <w:keepNext/>
              <w:widowControl w:val="0"/>
              <w:suppressAutoHyphens/>
              <w:jc w:val="center"/>
              <w:outlineLvl w:val="0"/>
              <w:rPr>
                <w:bCs/>
                <w:lang w:eastAsia="zh-CN"/>
              </w:rPr>
            </w:pPr>
          </w:p>
        </w:tc>
      </w:tr>
      <w:tr w:rsidR="00913F3B" w:rsidRPr="00913F3B" w:rsidTr="00913F3B">
        <w:trPr>
          <w:trHeight w:val="436"/>
          <w:jc w:val="center"/>
        </w:trPr>
        <w:tc>
          <w:tcPr>
            <w:tcW w:w="2246" w:type="dxa"/>
            <w:vAlign w:val="center"/>
          </w:tcPr>
          <w:p w:rsidR="00913F3B" w:rsidRPr="00913F3B" w:rsidRDefault="00913F3B" w:rsidP="00913F3B">
            <w:pPr>
              <w:widowControl w:val="0"/>
              <w:rPr>
                <w:sz w:val="22"/>
                <w:szCs w:val="22"/>
              </w:rPr>
            </w:pPr>
            <w:r w:rsidRPr="00913F3B">
              <w:rPr>
                <w:rFonts w:eastAsia="Calibri"/>
                <w:sz w:val="20"/>
                <w:szCs w:val="20"/>
                <w:lang w:eastAsia="en-US"/>
              </w:rPr>
              <w:t xml:space="preserve">1.1. </w:t>
            </w:r>
            <w:r w:rsidRPr="00913F3B">
              <w:rPr>
                <w:sz w:val="20"/>
                <w:szCs w:val="20"/>
              </w:rPr>
              <w:t>Повышение доступности качественного образования. обеспечение его соответствия потребностям социально –экономического развития.</w:t>
            </w:r>
          </w:p>
        </w:tc>
        <w:tc>
          <w:tcPr>
            <w:tcW w:w="2272" w:type="dxa"/>
            <w:vAlign w:val="center"/>
          </w:tcPr>
          <w:p w:rsidR="00913F3B" w:rsidRPr="00913F3B" w:rsidRDefault="00913F3B" w:rsidP="00913F3B">
            <w:pPr>
              <w:widowControl w:val="0"/>
              <w:rPr>
                <w:sz w:val="20"/>
                <w:szCs w:val="20"/>
              </w:rPr>
            </w:pPr>
            <w:r w:rsidRPr="00913F3B">
              <w:rPr>
                <w:rFonts w:eastAsia="Calibri"/>
                <w:sz w:val="20"/>
                <w:szCs w:val="20"/>
                <w:lang w:eastAsia="en-US"/>
              </w:rPr>
              <w:t>Доля образовательных организаций, требующих капитального ремонта</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60</w:t>
            </w:r>
          </w:p>
        </w:tc>
        <w:tc>
          <w:tcPr>
            <w:tcW w:w="709" w:type="dxa"/>
            <w:vAlign w:val="center"/>
          </w:tcPr>
          <w:p w:rsidR="00913F3B" w:rsidRPr="00913F3B" w:rsidRDefault="00913F3B" w:rsidP="00913F3B">
            <w:pPr>
              <w:widowControl w:val="0"/>
              <w:jc w:val="center"/>
              <w:rPr>
                <w:sz w:val="20"/>
                <w:szCs w:val="20"/>
              </w:rPr>
            </w:pPr>
            <w:r w:rsidRPr="00913F3B">
              <w:rPr>
                <w:sz w:val="20"/>
                <w:szCs w:val="20"/>
              </w:rPr>
              <w:t>60</w:t>
            </w:r>
          </w:p>
        </w:tc>
        <w:tc>
          <w:tcPr>
            <w:tcW w:w="627" w:type="dxa"/>
            <w:vAlign w:val="center"/>
          </w:tcPr>
          <w:p w:rsidR="00913F3B" w:rsidRPr="00913F3B" w:rsidRDefault="00913F3B" w:rsidP="00913F3B">
            <w:pPr>
              <w:widowControl w:val="0"/>
              <w:jc w:val="center"/>
              <w:rPr>
                <w:sz w:val="20"/>
                <w:szCs w:val="20"/>
              </w:rPr>
            </w:pPr>
            <w:r w:rsidRPr="00913F3B">
              <w:rPr>
                <w:sz w:val="20"/>
                <w:szCs w:val="20"/>
              </w:rPr>
              <w:t>60</w:t>
            </w:r>
          </w:p>
        </w:tc>
        <w:tc>
          <w:tcPr>
            <w:tcW w:w="628" w:type="dxa"/>
            <w:vAlign w:val="center"/>
          </w:tcPr>
          <w:p w:rsidR="00913F3B" w:rsidRPr="00913F3B" w:rsidRDefault="00913F3B" w:rsidP="00913F3B">
            <w:pPr>
              <w:widowControl w:val="0"/>
              <w:jc w:val="center"/>
              <w:rPr>
                <w:sz w:val="20"/>
                <w:szCs w:val="20"/>
              </w:rPr>
            </w:pPr>
            <w:r w:rsidRPr="00913F3B">
              <w:rPr>
                <w:sz w:val="20"/>
                <w:szCs w:val="20"/>
              </w:rPr>
              <w:t>60</w:t>
            </w:r>
          </w:p>
        </w:tc>
        <w:tc>
          <w:tcPr>
            <w:tcW w:w="628" w:type="dxa"/>
            <w:vAlign w:val="center"/>
          </w:tcPr>
          <w:p w:rsidR="00913F3B" w:rsidRPr="00913F3B" w:rsidRDefault="00913F3B" w:rsidP="00913F3B">
            <w:pPr>
              <w:widowControl w:val="0"/>
              <w:jc w:val="center"/>
              <w:rPr>
                <w:sz w:val="20"/>
                <w:szCs w:val="20"/>
              </w:rPr>
            </w:pPr>
            <w:r w:rsidRPr="00913F3B">
              <w:rPr>
                <w:sz w:val="20"/>
                <w:szCs w:val="20"/>
              </w:rPr>
              <w:t>50</w:t>
            </w:r>
          </w:p>
        </w:tc>
        <w:tc>
          <w:tcPr>
            <w:tcW w:w="628" w:type="dxa"/>
            <w:vAlign w:val="center"/>
          </w:tcPr>
          <w:p w:rsidR="00913F3B" w:rsidRPr="00913F3B" w:rsidRDefault="00913F3B" w:rsidP="00913F3B">
            <w:pPr>
              <w:widowControl w:val="0"/>
              <w:jc w:val="center"/>
              <w:rPr>
                <w:sz w:val="20"/>
                <w:szCs w:val="20"/>
              </w:rPr>
            </w:pPr>
            <w:r w:rsidRPr="00913F3B">
              <w:rPr>
                <w:sz w:val="20"/>
                <w:szCs w:val="20"/>
              </w:rPr>
              <w:t>50</w:t>
            </w:r>
          </w:p>
        </w:tc>
        <w:tc>
          <w:tcPr>
            <w:tcW w:w="627" w:type="dxa"/>
            <w:vAlign w:val="center"/>
          </w:tcPr>
          <w:p w:rsidR="00913F3B" w:rsidRPr="00913F3B" w:rsidRDefault="00913F3B" w:rsidP="00913F3B">
            <w:pPr>
              <w:widowControl w:val="0"/>
              <w:jc w:val="center"/>
              <w:rPr>
                <w:sz w:val="20"/>
                <w:szCs w:val="20"/>
              </w:rPr>
            </w:pPr>
            <w:r w:rsidRPr="00913F3B">
              <w:rPr>
                <w:sz w:val="20"/>
                <w:szCs w:val="20"/>
              </w:rPr>
              <w:t>45</w:t>
            </w:r>
          </w:p>
        </w:tc>
        <w:tc>
          <w:tcPr>
            <w:tcW w:w="628" w:type="dxa"/>
            <w:vAlign w:val="center"/>
          </w:tcPr>
          <w:p w:rsidR="00913F3B" w:rsidRPr="00913F3B" w:rsidRDefault="00913F3B" w:rsidP="00913F3B">
            <w:pPr>
              <w:widowControl w:val="0"/>
              <w:jc w:val="center"/>
              <w:rPr>
                <w:sz w:val="20"/>
                <w:szCs w:val="20"/>
              </w:rPr>
            </w:pPr>
            <w:r w:rsidRPr="00913F3B">
              <w:rPr>
                <w:sz w:val="20"/>
                <w:szCs w:val="20"/>
              </w:rPr>
              <w:t>43</w:t>
            </w:r>
          </w:p>
        </w:tc>
        <w:tc>
          <w:tcPr>
            <w:tcW w:w="628" w:type="dxa"/>
            <w:vAlign w:val="center"/>
          </w:tcPr>
          <w:p w:rsidR="00913F3B" w:rsidRPr="00913F3B" w:rsidRDefault="00913F3B" w:rsidP="00913F3B">
            <w:pPr>
              <w:widowControl w:val="0"/>
              <w:jc w:val="center"/>
              <w:rPr>
                <w:sz w:val="20"/>
                <w:szCs w:val="20"/>
              </w:rPr>
            </w:pPr>
            <w:r w:rsidRPr="00913F3B">
              <w:rPr>
                <w:sz w:val="20"/>
                <w:szCs w:val="20"/>
              </w:rPr>
              <w:t>37</w:t>
            </w:r>
          </w:p>
        </w:tc>
        <w:tc>
          <w:tcPr>
            <w:tcW w:w="628" w:type="dxa"/>
            <w:vAlign w:val="center"/>
          </w:tcPr>
          <w:p w:rsidR="00913F3B" w:rsidRPr="00913F3B" w:rsidRDefault="00913F3B" w:rsidP="00913F3B">
            <w:pPr>
              <w:widowControl w:val="0"/>
              <w:jc w:val="center"/>
              <w:rPr>
                <w:sz w:val="20"/>
                <w:szCs w:val="20"/>
              </w:rPr>
            </w:pPr>
            <w:r w:rsidRPr="00913F3B">
              <w:rPr>
                <w:sz w:val="20"/>
                <w:szCs w:val="20"/>
              </w:rPr>
              <w:t>35</w:t>
            </w:r>
          </w:p>
        </w:tc>
        <w:tc>
          <w:tcPr>
            <w:tcW w:w="628" w:type="dxa"/>
            <w:vAlign w:val="center"/>
          </w:tcPr>
          <w:p w:rsidR="00913F3B" w:rsidRPr="00913F3B" w:rsidRDefault="00913F3B" w:rsidP="00913F3B">
            <w:pPr>
              <w:widowControl w:val="0"/>
              <w:jc w:val="center"/>
              <w:rPr>
                <w:sz w:val="20"/>
                <w:szCs w:val="20"/>
              </w:rPr>
            </w:pPr>
            <w:r w:rsidRPr="00913F3B">
              <w:rPr>
                <w:sz w:val="20"/>
                <w:szCs w:val="20"/>
              </w:rPr>
              <w:t>30</w:t>
            </w:r>
          </w:p>
        </w:tc>
        <w:tc>
          <w:tcPr>
            <w:tcW w:w="627" w:type="dxa"/>
            <w:vAlign w:val="center"/>
          </w:tcPr>
          <w:p w:rsidR="00913F3B" w:rsidRPr="00913F3B" w:rsidRDefault="00913F3B" w:rsidP="00913F3B">
            <w:pPr>
              <w:widowControl w:val="0"/>
              <w:jc w:val="center"/>
              <w:rPr>
                <w:sz w:val="20"/>
                <w:szCs w:val="20"/>
              </w:rPr>
            </w:pPr>
            <w:r w:rsidRPr="00913F3B">
              <w:rPr>
                <w:sz w:val="20"/>
                <w:szCs w:val="20"/>
              </w:rPr>
              <w:t>28</w:t>
            </w:r>
          </w:p>
        </w:tc>
        <w:tc>
          <w:tcPr>
            <w:tcW w:w="628" w:type="dxa"/>
            <w:vAlign w:val="center"/>
          </w:tcPr>
          <w:p w:rsidR="00913F3B" w:rsidRPr="00913F3B" w:rsidRDefault="00913F3B" w:rsidP="00913F3B">
            <w:pPr>
              <w:widowControl w:val="0"/>
              <w:jc w:val="center"/>
              <w:rPr>
                <w:sz w:val="20"/>
                <w:szCs w:val="20"/>
              </w:rPr>
            </w:pPr>
            <w:r w:rsidRPr="00913F3B">
              <w:rPr>
                <w:sz w:val="20"/>
                <w:szCs w:val="20"/>
              </w:rPr>
              <w:t>25</w:t>
            </w:r>
          </w:p>
        </w:tc>
        <w:tc>
          <w:tcPr>
            <w:tcW w:w="628" w:type="dxa"/>
            <w:vAlign w:val="center"/>
          </w:tcPr>
          <w:p w:rsidR="00913F3B" w:rsidRPr="00913F3B" w:rsidRDefault="00913F3B" w:rsidP="00913F3B">
            <w:pPr>
              <w:widowControl w:val="0"/>
              <w:jc w:val="center"/>
              <w:rPr>
                <w:sz w:val="20"/>
                <w:szCs w:val="20"/>
              </w:rPr>
            </w:pPr>
            <w:r w:rsidRPr="00913F3B">
              <w:rPr>
                <w:sz w:val="20"/>
                <w:szCs w:val="20"/>
              </w:rPr>
              <w:t>20</w:t>
            </w:r>
          </w:p>
        </w:tc>
        <w:tc>
          <w:tcPr>
            <w:tcW w:w="620" w:type="dxa"/>
            <w:vAlign w:val="center"/>
          </w:tcPr>
          <w:p w:rsidR="00913F3B" w:rsidRPr="00913F3B" w:rsidRDefault="00913F3B" w:rsidP="00913F3B">
            <w:pPr>
              <w:widowControl w:val="0"/>
              <w:jc w:val="center"/>
              <w:rPr>
                <w:sz w:val="20"/>
                <w:szCs w:val="20"/>
              </w:rPr>
            </w:pPr>
            <w:r w:rsidRPr="00913F3B">
              <w:rPr>
                <w:sz w:val="20"/>
                <w:szCs w:val="20"/>
              </w:rPr>
              <w:t>18</w:t>
            </w:r>
          </w:p>
        </w:tc>
        <w:tc>
          <w:tcPr>
            <w:tcW w:w="709" w:type="dxa"/>
            <w:vAlign w:val="center"/>
          </w:tcPr>
          <w:p w:rsidR="00913F3B" w:rsidRPr="00913F3B" w:rsidRDefault="00913F3B" w:rsidP="00913F3B">
            <w:pPr>
              <w:widowControl w:val="0"/>
              <w:jc w:val="center"/>
              <w:rPr>
                <w:sz w:val="20"/>
                <w:szCs w:val="20"/>
              </w:rPr>
            </w:pPr>
            <w:r w:rsidRPr="00913F3B">
              <w:rPr>
                <w:sz w:val="20"/>
                <w:szCs w:val="20"/>
              </w:rPr>
              <w:t>15</w:t>
            </w:r>
          </w:p>
        </w:tc>
      </w:tr>
      <w:tr w:rsidR="00913F3B" w:rsidRPr="00913F3B" w:rsidTr="00913F3B">
        <w:trPr>
          <w:trHeight w:val="436"/>
          <w:jc w:val="center"/>
        </w:trPr>
        <w:tc>
          <w:tcPr>
            <w:tcW w:w="2246" w:type="dxa"/>
            <w:vMerge w:val="restart"/>
            <w:vAlign w:val="center"/>
          </w:tcPr>
          <w:p w:rsidR="00913F3B" w:rsidRPr="00913F3B" w:rsidRDefault="00913F3B" w:rsidP="00913F3B">
            <w:pPr>
              <w:widowControl w:val="0"/>
              <w:rPr>
                <w:sz w:val="20"/>
                <w:szCs w:val="20"/>
              </w:rPr>
            </w:pPr>
            <w:r w:rsidRPr="00913F3B">
              <w:rPr>
                <w:sz w:val="20"/>
                <w:szCs w:val="20"/>
              </w:rPr>
              <w:lastRenderedPageBreak/>
              <w:t>1.2. Обеспечение доступности медицинской помощи и повышение эффективности медицинских услуг на территории сельского поселения</w:t>
            </w:r>
          </w:p>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sz w:val="20"/>
                <w:szCs w:val="20"/>
              </w:rPr>
              <w:t>Ожидаемая продолжительность жизни при рождении</w:t>
            </w:r>
          </w:p>
        </w:tc>
        <w:tc>
          <w:tcPr>
            <w:tcW w:w="851" w:type="dxa"/>
            <w:vAlign w:val="center"/>
          </w:tcPr>
          <w:p w:rsidR="00913F3B" w:rsidRPr="00913F3B" w:rsidRDefault="00913F3B" w:rsidP="00913F3B">
            <w:pPr>
              <w:widowControl w:val="0"/>
              <w:jc w:val="center"/>
              <w:rPr>
                <w:sz w:val="20"/>
                <w:szCs w:val="20"/>
              </w:rPr>
            </w:pPr>
            <w:r w:rsidRPr="00913F3B">
              <w:rPr>
                <w:sz w:val="20"/>
                <w:szCs w:val="20"/>
              </w:rPr>
              <w:t>лет</w:t>
            </w:r>
          </w:p>
        </w:tc>
        <w:tc>
          <w:tcPr>
            <w:tcW w:w="708" w:type="dxa"/>
            <w:vAlign w:val="center"/>
          </w:tcPr>
          <w:p w:rsidR="00913F3B" w:rsidRPr="00913F3B" w:rsidRDefault="00913F3B" w:rsidP="00913F3B">
            <w:pPr>
              <w:widowControl w:val="0"/>
              <w:jc w:val="center"/>
              <w:rPr>
                <w:sz w:val="20"/>
                <w:szCs w:val="20"/>
              </w:rPr>
            </w:pPr>
            <w:r w:rsidRPr="00913F3B">
              <w:rPr>
                <w:sz w:val="20"/>
                <w:szCs w:val="20"/>
              </w:rPr>
              <w:t>68,25</w:t>
            </w:r>
          </w:p>
        </w:tc>
        <w:tc>
          <w:tcPr>
            <w:tcW w:w="709" w:type="dxa"/>
            <w:vAlign w:val="center"/>
          </w:tcPr>
          <w:p w:rsidR="00913F3B" w:rsidRPr="00913F3B" w:rsidRDefault="00913F3B" w:rsidP="00913F3B">
            <w:pPr>
              <w:widowControl w:val="0"/>
              <w:jc w:val="center"/>
              <w:rPr>
                <w:sz w:val="20"/>
                <w:szCs w:val="20"/>
              </w:rPr>
            </w:pPr>
            <w:r w:rsidRPr="00913F3B">
              <w:rPr>
                <w:sz w:val="20"/>
                <w:szCs w:val="20"/>
              </w:rPr>
              <w:t>70,2</w:t>
            </w:r>
          </w:p>
        </w:tc>
        <w:tc>
          <w:tcPr>
            <w:tcW w:w="627" w:type="dxa"/>
            <w:vAlign w:val="center"/>
          </w:tcPr>
          <w:p w:rsidR="00913F3B" w:rsidRPr="00913F3B" w:rsidRDefault="00913F3B" w:rsidP="00913F3B">
            <w:pPr>
              <w:widowControl w:val="0"/>
              <w:jc w:val="center"/>
              <w:rPr>
                <w:sz w:val="20"/>
                <w:szCs w:val="20"/>
              </w:rPr>
            </w:pPr>
            <w:r w:rsidRPr="00913F3B">
              <w:rPr>
                <w:sz w:val="20"/>
                <w:szCs w:val="20"/>
              </w:rPr>
              <w:t>70,3</w:t>
            </w:r>
          </w:p>
        </w:tc>
        <w:tc>
          <w:tcPr>
            <w:tcW w:w="628" w:type="dxa"/>
            <w:vAlign w:val="center"/>
          </w:tcPr>
          <w:p w:rsidR="00913F3B" w:rsidRPr="00913F3B" w:rsidRDefault="00913F3B" w:rsidP="00913F3B">
            <w:pPr>
              <w:widowControl w:val="0"/>
              <w:jc w:val="center"/>
              <w:rPr>
                <w:sz w:val="20"/>
                <w:szCs w:val="20"/>
              </w:rPr>
            </w:pPr>
            <w:r w:rsidRPr="00913F3B">
              <w:rPr>
                <w:sz w:val="20"/>
                <w:szCs w:val="20"/>
              </w:rPr>
              <w:t>72,7</w:t>
            </w:r>
          </w:p>
        </w:tc>
        <w:tc>
          <w:tcPr>
            <w:tcW w:w="628" w:type="dxa"/>
            <w:vAlign w:val="center"/>
          </w:tcPr>
          <w:p w:rsidR="00913F3B" w:rsidRPr="00913F3B" w:rsidRDefault="00913F3B" w:rsidP="00913F3B">
            <w:pPr>
              <w:widowControl w:val="0"/>
              <w:jc w:val="center"/>
              <w:rPr>
                <w:sz w:val="20"/>
                <w:szCs w:val="20"/>
              </w:rPr>
            </w:pPr>
            <w:r w:rsidRPr="00913F3B">
              <w:rPr>
                <w:sz w:val="20"/>
                <w:szCs w:val="20"/>
              </w:rPr>
              <w:t>70,4</w:t>
            </w:r>
          </w:p>
        </w:tc>
        <w:tc>
          <w:tcPr>
            <w:tcW w:w="628" w:type="dxa"/>
            <w:vAlign w:val="center"/>
          </w:tcPr>
          <w:p w:rsidR="00913F3B" w:rsidRPr="00913F3B" w:rsidRDefault="00913F3B" w:rsidP="00913F3B">
            <w:pPr>
              <w:widowControl w:val="0"/>
              <w:jc w:val="center"/>
              <w:rPr>
                <w:sz w:val="20"/>
                <w:szCs w:val="20"/>
              </w:rPr>
            </w:pPr>
            <w:r w:rsidRPr="00913F3B">
              <w:rPr>
                <w:sz w:val="20"/>
                <w:szCs w:val="20"/>
              </w:rPr>
              <w:t>73,5</w:t>
            </w:r>
          </w:p>
        </w:tc>
        <w:tc>
          <w:tcPr>
            <w:tcW w:w="627" w:type="dxa"/>
            <w:vAlign w:val="center"/>
          </w:tcPr>
          <w:p w:rsidR="00913F3B" w:rsidRPr="00913F3B" w:rsidRDefault="00913F3B" w:rsidP="00913F3B">
            <w:pPr>
              <w:widowControl w:val="0"/>
              <w:jc w:val="center"/>
              <w:rPr>
                <w:sz w:val="20"/>
                <w:szCs w:val="20"/>
              </w:rPr>
            </w:pPr>
            <w:r w:rsidRPr="00913F3B">
              <w:rPr>
                <w:sz w:val="20"/>
                <w:szCs w:val="20"/>
              </w:rPr>
              <w:t>70,5</w:t>
            </w:r>
          </w:p>
        </w:tc>
        <w:tc>
          <w:tcPr>
            <w:tcW w:w="628" w:type="dxa"/>
            <w:vAlign w:val="center"/>
          </w:tcPr>
          <w:p w:rsidR="00913F3B" w:rsidRPr="00913F3B" w:rsidRDefault="00913F3B" w:rsidP="00913F3B">
            <w:pPr>
              <w:widowControl w:val="0"/>
              <w:jc w:val="center"/>
              <w:rPr>
                <w:sz w:val="20"/>
                <w:szCs w:val="20"/>
              </w:rPr>
            </w:pPr>
            <w:r w:rsidRPr="00913F3B">
              <w:rPr>
                <w:sz w:val="20"/>
                <w:szCs w:val="20"/>
              </w:rPr>
              <w:t>74,3</w:t>
            </w:r>
          </w:p>
        </w:tc>
        <w:tc>
          <w:tcPr>
            <w:tcW w:w="628" w:type="dxa"/>
            <w:vAlign w:val="center"/>
          </w:tcPr>
          <w:p w:rsidR="00913F3B" w:rsidRPr="00913F3B" w:rsidRDefault="00913F3B" w:rsidP="00913F3B">
            <w:pPr>
              <w:widowControl w:val="0"/>
              <w:jc w:val="center"/>
              <w:rPr>
                <w:sz w:val="20"/>
                <w:szCs w:val="20"/>
              </w:rPr>
            </w:pPr>
            <w:r w:rsidRPr="00913F3B">
              <w:rPr>
                <w:sz w:val="20"/>
                <w:szCs w:val="20"/>
              </w:rPr>
              <w:t>71,2</w:t>
            </w:r>
          </w:p>
        </w:tc>
        <w:tc>
          <w:tcPr>
            <w:tcW w:w="628" w:type="dxa"/>
            <w:vAlign w:val="center"/>
          </w:tcPr>
          <w:p w:rsidR="00913F3B" w:rsidRPr="00913F3B" w:rsidRDefault="00913F3B" w:rsidP="00913F3B">
            <w:pPr>
              <w:widowControl w:val="0"/>
              <w:jc w:val="center"/>
              <w:rPr>
                <w:sz w:val="20"/>
                <w:szCs w:val="20"/>
              </w:rPr>
            </w:pPr>
            <w:r w:rsidRPr="00913F3B">
              <w:rPr>
                <w:sz w:val="20"/>
                <w:szCs w:val="20"/>
              </w:rPr>
              <w:t>76,1</w:t>
            </w:r>
          </w:p>
        </w:tc>
        <w:tc>
          <w:tcPr>
            <w:tcW w:w="628" w:type="dxa"/>
            <w:vAlign w:val="center"/>
          </w:tcPr>
          <w:p w:rsidR="00913F3B" w:rsidRPr="00913F3B" w:rsidRDefault="00913F3B" w:rsidP="00913F3B">
            <w:pPr>
              <w:widowControl w:val="0"/>
              <w:jc w:val="center"/>
              <w:rPr>
                <w:sz w:val="20"/>
                <w:szCs w:val="20"/>
              </w:rPr>
            </w:pPr>
            <w:r w:rsidRPr="00913F3B">
              <w:rPr>
                <w:sz w:val="20"/>
                <w:szCs w:val="20"/>
              </w:rPr>
              <w:t>73,2</w:t>
            </w:r>
          </w:p>
        </w:tc>
        <w:tc>
          <w:tcPr>
            <w:tcW w:w="627" w:type="dxa"/>
            <w:vAlign w:val="center"/>
          </w:tcPr>
          <w:p w:rsidR="00913F3B" w:rsidRPr="00913F3B" w:rsidRDefault="00913F3B" w:rsidP="00913F3B">
            <w:pPr>
              <w:widowControl w:val="0"/>
              <w:jc w:val="center"/>
              <w:rPr>
                <w:sz w:val="20"/>
                <w:szCs w:val="20"/>
              </w:rPr>
            </w:pPr>
            <w:r w:rsidRPr="00913F3B">
              <w:rPr>
                <w:sz w:val="20"/>
                <w:szCs w:val="20"/>
              </w:rPr>
              <w:t>78,1</w:t>
            </w:r>
          </w:p>
        </w:tc>
        <w:tc>
          <w:tcPr>
            <w:tcW w:w="628" w:type="dxa"/>
            <w:vAlign w:val="center"/>
          </w:tcPr>
          <w:p w:rsidR="00913F3B" w:rsidRPr="00913F3B" w:rsidRDefault="00913F3B" w:rsidP="00913F3B">
            <w:pPr>
              <w:widowControl w:val="0"/>
              <w:jc w:val="center"/>
              <w:rPr>
                <w:sz w:val="20"/>
                <w:szCs w:val="20"/>
              </w:rPr>
            </w:pPr>
            <w:r w:rsidRPr="00913F3B">
              <w:rPr>
                <w:sz w:val="20"/>
                <w:szCs w:val="20"/>
              </w:rPr>
              <w:t>76,2</w:t>
            </w:r>
          </w:p>
        </w:tc>
        <w:tc>
          <w:tcPr>
            <w:tcW w:w="628" w:type="dxa"/>
            <w:vAlign w:val="center"/>
          </w:tcPr>
          <w:p w:rsidR="00913F3B" w:rsidRPr="00913F3B" w:rsidRDefault="00913F3B" w:rsidP="00913F3B">
            <w:pPr>
              <w:widowControl w:val="0"/>
              <w:jc w:val="center"/>
              <w:rPr>
                <w:sz w:val="20"/>
                <w:szCs w:val="20"/>
              </w:rPr>
            </w:pPr>
            <w:r w:rsidRPr="00913F3B">
              <w:rPr>
                <w:sz w:val="20"/>
                <w:szCs w:val="20"/>
              </w:rPr>
              <w:t>79,9</w:t>
            </w:r>
          </w:p>
        </w:tc>
        <w:tc>
          <w:tcPr>
            <w:tcW w:w="620" w:type="dxa"/>
            <w:vAlign w:val="center"/>
          </w:tcPr>
          <w:p w:rsidR="00913F3B" w:rsidRPr="00913F3B" w:rsidRDefault="00913F3B" w:rsidP="00913F3B">
            <w:pPr>
              <w:widowControl w:val="0"/>
              <w:jc w:val="center"/>
              <w:rPr>
                <w:sz w:val="20"/>
                <w:szCs w:val="20"/>
              </w:rPr>
            </w:pPr>
            <w:r w:rsidRPr="00913F3B">
              <w:rPr>
                <w:sz w:val="20"/>
                <w:szCs w:val="20"/>
              </w:rPr>
              <w:t>78,2</w:t>
            </w:r>
          </w:p>
        </w:tc>
        <w:tc>
          <w:tcPr>
            <w:tcW w:w="709" w:type="dxa"/>
            <w:vAlign w:val="center"/>
          </w:tcPr>
          <w:p w:rsidR="00913F3B" w:rsidRPr="00913F3B" w:rsidRDefault="00913F3B" w:rsidP="00913F3B">
            <w:pPr>
              <w:widowControl w:val="0"/>
              <w:jc w:val="center"/>
              <w:rPr>
                <w:sz w:val="20"/>
                <w:szCs w:val="20"/>
              </w:rPr>
            </w:pPr>
            <w:r w:rsidRPr="00913F3B">
              <w:rPr>
                <w:sz w:val="20"/>
                <w:szCs w:val="20"/>
              </w:rPr>
              <w:t>81,7</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sz w:val="20"/>
                <w:szCs w:val="20"/>
              </w:rPr>
              <w:t>Смертность населения к общему количеству населения сельского поселения</w:t>
            </w:r>
          </w:p>
        </w:tc>
        <w:tc>
          <w:tcPr>
            <w:tcW w:w="851" w:type="dxa"/>
            <w:vAlign w:val="center"/>
          </w:tcPr>
          <w:p w:rsidR="00913F3B" w:rsidRPr="00913F3B" w:rsidRDefault="00913F3B" w:rsidP="00913F3B">
            <w:pPr>
              <w:widowControl w:val="0"/>
              <w:rPr>
                <w:sz w:val="20"/>
                <w:szCs w:val="20"/>
              </w:rPr>
            </w:pPr>
            <w:r w:rsidRPr="00913F3B">
              <w:rPr>
                <w:sz w:val="20"/>
                <w:szCs w:val="20"/>
              </w:rPr>
              <w:t xml:space="preserve"> %</w:t>
            </w:r>
          </w:p>
        </w:tc>
        <w:tc>
          <w:tcPr>
            <w:tcW w:w="708" w:type="dxa"/>
            <w:vAlign w:val="center"/>
          </w:tcPr>
          <w:p w:rsidR="00913F3B" w:rsidRPr="00913F3B" w:rsidRDefault="00913F3B" w:rsidP="00913F3B">
            <w:pPr>
              <w:widowControl w:val="0"/>
              <w:jc w:val="center"/>
              <w:rPr>
                <w:sz w:val="20"/>
                <w:szCs w:val="20"/>
              </w:rPr>
            </w:pPr>
            <w:r w:rsidRPr="00913F3B">
              <w:rPr>
                <w:sz w:val="20"/>
                <w:szCs w:val="20"/>
              </w:rPr>
              <w:t>1,3</w:t>
            </w:r>
          </w:p>
        </w:tc>
        <w:tc>
          <w:tcPr>
            <w:tcW w:w="709" w:type="dxa"/>
            <w:vAlign w:val="center"/>
          </w:tcPr>
          <w:p w:rsidR="00913F3B" w:rsidRPr="00913F3B" w:rsidRDefault="00913F3B" w:rsidP="00913F3B">
            <w:pPr>
              <w:widowControl w:val="0"/>
              <w:jc w:val="center"/>
              <w:rPr>
                <w:sz w:val="20"/>
                <w:szCs w:val="20"/>
              </w:rPr>
            </w:pPr>
            <w:r w:rsidRPr="00913F3B">
              <w:rPr>
                <w:sz w:val="20"/>
                <w:szCs w:val="20"/>
              </w:rPr>
              <w:t>1,7</w:t>
            </w:r>
          </w:p>
        </w:tc>
        <w:tc>
          <w:tcPr>
            <w:tcW w:w="627"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7"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7"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8" w:type="dxa"/>
            <w:vAlign w:val="center"/>
          </w:tcPr>
          <w:p w:rsidR="00913F3B" w:rsidRPr="00913F3B" w:rsidRDefault="00913F3B" w:rsidP="00913F3B">
            <w:pPr>
              <w:widowControl w:val="0"/>
              <w:jc w:val="center"/>
              <w:rPr>
                <w:sz w:val="20"/>
                <w:szCs w:val="20"/>
              </w:rPr>
            </w:pPr>
            <w:r w:rsidRPr="00913F3B">
              <w:rPr>
                <w:sz w:val="20"/>
                <w:szCs w:val="20"/>
              </w:rPr>
              <w:t>1,2</w:t>
            </w:r>
          </w:p>
        </w:tc>
        <w:tc>
          <w:tcPr>
            <w:tcW w:w="620" w:type="dxa"/>
            <w:vAlign w:val="center"/>
          </w:tcPr>
          <w:p w:rsidR="00913F3B" w:rsidRPr="00913F3B" w:rsidRDefault="00913F3B" w:rsidP="00913F3B">
            <w:pPr>
              <w:widowControl w:val="0"/>
              <w:jc w:val="center"/>
              <w:rPr>
                <w:sz w:val="20"/>
                <w:szCs w:val="20"/>
              </w:rPr>
            </w:pPr>
            <w:r w:rsidRPr="00913F3B">
              <w:rPr>
                <w:sz w:val="20"/>
                <w:szCs w:val="20"/>
              </w:rPr>
              <w:t>1,2</w:t>
            </w:r>
          </w:p>
        </w:tc>
        <w:tc>
          <w:tcPr>
            <w:tcW w:w="709" w:type="dxa"/>
            <w:vAlign w:val="center"/>
          </w:tcPr>
          <w:p w:rsidR="00913F3B" w:rsidRPr="00913F3B" w:rsidRDefault="00913F3B" w:rsidP="00913F3B">
            <w:pPr>
              <w:widowControl w:val="0"/>
              <w:jc w:val="center"/>
              <w:rPr>
                <w:sz w:val="20"/>
                <w:szCs w:val="20"/>
              </w:rPr>
            </w:pPr>
            <w:r w:rsidRPr="00913F3B">
              <w:rPr>
                <w:sz w:val="20"/>
                <w:szCs w:val="20"/>
              </w:rPr>
              <w:t>1,2</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sz w:val="20"/>
                <w:szCs w:val="20"/>
              </w:rPr>
              <w:t>Обеспечение охвата всех граждан профилактическими медицинскими осмотрами не реже одного раза в год</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3,8</w:t>
            </w:r>
          </w:p>
        </w:tc>
        <w:tc>
          <w:tcPr>
            <w:tcW w:w="709" w:type="dxa"/>
            <w:vAlign w:val="center"/>
          </w:tcPr>
          <w:p w:rsidR="00913F3B" w:rsidRPr="00913F3B" w:rsidRDefault="00913F3B" w:rsidP="00913F3B">
            <w:pPr>
              <w:widowControl w:val="0"/>
              <w:jc w:val="center"/>
              <w:rPr>
                <w:sz w:val="20"/>
                <w:szCs w:val="20"/>
              </w:rPr>
            </w:pPr>
            <w:r w:rsidRPr="00913F3B">
              <w:rPr>
                <w:sz w:val="20"/>
                <w:szCs w:val="20"/>
              </w:rPr>
              <w:t>4,0</w:t>
            </w:r>
          </w:p>
        </w:tc>
        <w:tc>
          <w:tcPr>
            <w:tcW w:w="627" w:type="dxa"/>
            <w:vAlign w:val="center"/>
          </w:tcPr>
          <w:p w:rsidR="00913F3B" w:rsidRPr="00913F3B" w:rsidRDefault="00913F3B" w:rsidP="00913F3B">
            <w:pPr>
              <w:widowControl w:val="0"/>
              <w:jc w:val="center"/>
              <w:rPr>
                <w:sz w:val="20"/>
                <w:szCs w:val="20"/>
              </w:rPr>
            </w:pPr>
            <w:r w:rsidRPr="00913F3B">
              <w:rPr>
                <w:sz w:val="20"/>
                <w:szCs w:val="20"/>
              </w:rPr>
              <w:t>6,0</w:t>
            </w:r>
          </w:p>
        </w:tc>
        <w:tc>
          <w:tcPr>
            <w:tcW w:w="628" w:type="dxa"/>
            <w:vAlign w:val="center"/>
          </w:tcPr>
          <w:p w:rsidR="00913F3B" w:rsidRPr="00913F3B" w:rsidRDefault="00913F3B" w:rsidP="00913F3B">
            <w:pPr>
              <w:widowControl w:val="0"/>
              <w:jc w:val="center"/>
              <w:rPr>
                <w:sz w:val="20"/>
                <w:szCs w:val="20"/>
              </w:rPr>
            </w:pPr>
            <w:r w:rsidRPr="00913F3B">
              <w:rPr>
                <w:sz w:val="20"/>
                <w:szCs w:val="20"/>
              </w:rPr>
              <w:t>10,0</w:t>
            </w:r>
          </w:p>
        </w:tc>
        <w:tc>
          <w:tcPr>
            <w:tcW w:w="628" w:type="dxa"/>
            <w:vAlign w:val="center"/>
          </w:tcPr>
          <w:p w:rsidR="00913F3B" w:rsidRPr="00913F3B" w:rsidRDefault="00913F3B" w:rsidP="00913F3B">
            <w:pPr>
              <w:widowControl w:val="0"/>
              <w:jc w:val="center"/>
              <w:rPr>
                <w:sz w:val="20"/>
                <w:szCs w:val="20"/>
              </w:rPr>
            </w:pPr>
            <w:r w:rsidRPr="00913F3B">
              <w:rPr>
                <w:sz w:val="20"/>
                <w:szCs w:val="20"/>
              </w:rPr>
              <w:t>15,5,</w:t>
            </w:r>
          </w:p>
        </w:tc>
        <w:tc>
          <w:tcPr>
            <w:tcW w:w="628" w:type="dxa"/>
            <w:vAlign w:val="center"/>
          </w:tcPr>
          <w:p w:rsidR="00913F3B" w:rsidRPr="00913F3B" w:rsidRDefault="00913F3B" w:rsidP="00913F3B">
            <w:pPr>
              <w:widowControl w:val="0"/>
              <w:jc w:val="center"/>
              <w:rPr>
                <w:sz w:val="20"/>
                <w:szCs w:val="20"/>
              </w:rPr>
            </w:pPr>
            <w:r w:rsidRPr="00913F3B">
              <w:rPr>
                <w:sz w:val="20"/>
                <w:szCs w:val="20"/>
              </w:rPr>
              <w:t>15,5</w:t>
            </w:r>
          </w:p>
        </w:tc>
        <w:tc>
          <w:tcPr>
            <w:tcW w:w="627" w:type="dxa"/>
            <w:vAlign w:val="center"/>
          </w:tcPr>
          <w:p w:rsidR="00913F3B" w:rsidRPr="00913F3B" w:rsidRDefault="00913F3B" w:rsidP="00913F3B">
            <w:pPr>
              <w:widowControl w:val="0"/>
              <w:jc w:val="center"/>
              <w:rPr>
                <w:sz w:val="20"/>
                <w:szCs w:val="20"/>
              </w:rPr>
            </w:pPr>
            <w:r w:rsidRPr="00913F3B">
              <w:rPr>
                <w:sz w:val="20"/>
                <w:szCs w:val="20"/>
              </w:rPr>
              <w:t>20,0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30,0</w:t>
            </w:r>
          </w:p>
        </w:tc>
        <w:tc>
          <w:tcPr>
            <w:tcW w:w="628" w:type="dxa"/>
            <w:vAlign w:val="center"/>
          </w:tcPr>
          <w:p w:rsidR="00913F3B" w:rsidRPr="00913F3B" w:rsidRDefault="00913F3B" w:rsidP="00913F3B">
            <w:pPr>
              <w:widowControl w:val="0"/>
              <w:jc w:val="center"/>
              <w:rPr>
                <w:sz w:val="20"/>
                <w:szCs w:val="20"/>
              </w:rPr>
            </w:pPr>
            <w:r w:rsidRPr="00913F3B">
              <w:rPr>
                <w:sz w:val="20"/>
                <w:szCs w:val="20"/>
              </w:rPr>
              <w:t>33,5</w:t>
            </w:r>
          </w:p>
        </w:tc>
        <w:tc>
          <w:tcPr>
            <w:tcW w:w="628" w:type="dxa"/>
            <w:vAlign w:val="center"/>
          </w:tcPr>
          <w:p w:rsidR="00913F3B" w:rsidRPr="00913F3B" w:rsidRDefault="00913F3B" w:rsidP="00913F3B">
            <w:pPr>
              <w:widowControl w:val="0"/>
              <w:jc w:val="center"/>
              <w:rPr>
                <w:sz w:val="20"/>
                <w:szCs w:val="20"/>
              </w:rPr>
            </w:pPr>
            <w:r w:rsidRPr="00913F3B">
              <w:rPr>
                <w:sz w:val="20"/>
                <w:szCs w:val="20"/>
              </w:rPr>
              <w:t>38,3</w:t>
            </w:r>
          </w:p>
        </w:tc>
        <w:tc>
          <w:tcPr>
            <w:tcW w:w="627" w:type="dxa"/>
            <w:vAlign w:val="center"/>
          </w:tcPr>
          <w:p w:rsidR="00913F3B" w:rsidRPr="00913F3B" w:rsidRDefault="00913F3B" w:rsidP="00913F3B">
            <w:pPr>
              <w:widowControl w:val="0"/>
              <w:jc w:val="center"/>
              <w:rPr>
                <w:sz w:val="20"/>
                <w:szCs w:val="20"/>
              </w:rPr>
            </w:pPr>
            <w:r w:rsidRPr="00913F3B">
              <w:rPr>
                <w:sz w:val="20"/>
                <w:szCs w:val="20"/>
              </w:rPr>
              <w:t>42,5</w:t>
            </w:r>
          </w:p>
        </w:tc>
        <w:tc>
          <w:tcPr>
            <w:tcW w:w="628" w:type="dxa"/>
            <w:vAlign w:val="center"/>
          </w:tcPr>
          <w:p w:rsidR="00913F3B" w:rsidRPr="00913F3B" w:rsidRDefault="00913F3B" w:rsidP="00913F3B">
            <w:pPr>
              <w:widowControl w:val="0"/>
              <w:jc w:val="center"/>
              <w:rPr>
                <w:sz w:val="20"/>
                <w:szCs w:val="20"/>
              </w:rPr>
            </w:pPr>
            <w:r w:rsidRPr="00913F3B">
              <w:rPr>
                <w:sz w:val="20"/>
                <w:szCs w:val="20"/>
              </w:rPr>
              <w:t>46,4</w:t>
            </w:r>
          </w:p>
        </w:tc>
        <w:tc>
          <w:tcPr>
            <w:tcW w:w="628" w:type="dxa"/>
            <w:vAlign w:val="center"/>
          </w:tcPr>
          <w:p w:rsidR="00913F3B" w:rsidRPr="00913F3B" w:rsidRDefault="00913F3B" w:rsidP="00913F3B">
            <w:pPr>
              <w:widowControl w:val="0"/>
              <w:jc w:val="center"/>
              <w:rPr>
                <w:sz w:val="20"/>
                <w:szCs w:val="20"/>
              </w:rPr>
            </w:pPr>
            <w:r w:rsidRPr="00913F3B">
              <w:rPr>
                <w:sz w:val="20"/>
                <w:szCs w:val="20"/>
              </w:rPr>
              <w:t>48,5</w:t>
            </w:r>
          </w:p>
        </w:tc>
        <w:tc>
          <w:tcPr>
            <w:tcW w:w="620" w:type="dxa"/>
            <w:vAlign w:val="center"/>
          </w:tcPr>
          <w:p w:rsidR="00913F3B" w:rsidRPr="00913F3B" w:rsidRDefault="00913F3B" w:rsidP="00913F3B">
            <w:pPr>
              <w:widowControl w:val="0"/>
              <w:jc w:val="center"/>
              <w:rPr>
                <w:sz w:val="20"/>
                <w:szCs w:val="20"/>
              </w:rPr>
            </w:pPr>
            <w:r w:rsidRPr="00913F3B">
              <w:rPr>
                <w:sz w:val="20"/>
                <w:szCs w:val="20"/>
              </w:rPr>
              <w:t>50,5</w:t>
            </w:r>
          </w:p>
        </w:tc>
        <w:tc>
          <w:tcPr>
            <w:tcW w:w="709" w:type="dxa"/>
            <w:vAlign w:val="center"/>
          </w:tcPr>
          <w:p w:rsidR="00913F3B" w:rsidRPr="00913F3B" w:rsidRDefault="00913F3B" w:rsidP="00913F3B">
            <w:pPr>
              <w:widowControl w:val="0"/>
              <w:jc w:val="center"/>
              <w:rPr>
                <w:sz w:val="20"/>
                <w:szCs w:val="20"/>
              </w:rPr>
            </w:pPr>
            <w:r w:rsidRPr="00913F3B">
              <w:rPr>
                <w:sz w:val="20"/>
                <w:szCs w:val="20"/>
              </w:rPr>
              <w:t>55,4</w:t>
            </w:r>
          </w:p>
        </w:tc>
      </w:tr>
      <w:tr w:rsidR="00913F3B" w:rsidRPr="00913F3B" w:rsidTr="00913F3B">
        <w:trPr>
          <w:trHeight w:val="683"/>
          <w:jc w:val="center"/>
        </w:trPr>
        <w:tc>
          <w:tcPr>
            <w:tcW w:w="2246" w:type="dxa"/>
            <w:vMerge w:val="restart"/>
            <w:vAlign w:val="center"/>
          </w:tcPr>
          <w:p w:rsidR="00913F3B" w:rsidRPr="00913F3B" w:rsidRDefault="00913F3B" w:rsidP="00913F3B">
            <w:pPr>
              <w:rPr>
                <w:b/>
                <w:bCs/>
                <w:sz w:val="20"/>
                <w:szCs w:val="20"/>
              </w:rPr>
            </w:pPr>
            <w:r w:rsidRPr="00913F3B">
              <w:rPr>
                <w:sz w:val="20"/>
                <w:szCs w:val="20"/>
              </w:rPr>
              <w:t>1.3. Развитие культурного потенциала личности и общества в целом</w:t>
            </w:r>
            <w:r w:rsidRPr="00913F3B">
              <w:rPr>
                <w:sz w:val="20"/>
                <w:szCs w:val="20"/>
                <w:lang w:eastAsia="en-US"/>
              </w:rPr>
              <w:t>.</w:t>
            </w:r>
          </w:p>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autoSpaceDE w:val="0"/>
              <w:autoSpaceDN w:val="0"/>
              <w:adjustRightInd w:val="0"/>
              <w:rPr>
                <w:rFonts w:eastAsia="Calibri"/>
                <w:sz w:val="20"/>
                <w:szCs w:val="20"/>
                <w:lang w:eastAsia="en-US"/>
              </w:rPr>
            </w:pPr>
            <w:r w:rsidRPr="00913F3B">
              <w:rPr>
                <w:bCs/>
                <w:sz w:val="20"/>
                <w:szCs w:val="20"/>
              </w:rPr>
              <w:t>Число посещений культурных мероприятий</w:t>
            </w:r>
          </w:p>
        </w:tc>
        <w:tc>
          <w:tcPr>
            <w:tcW w:w="851" w:type="dxa"/>
            <w:vAlign w:val="center"/>
          </w:tcPr>
          <w:p w:rsidR="00913F3B" w:rsidRPr="00913F3B" w:rsidRDefault="00913F3B" w:rsidP="00913F3B">
            <w:pPr>
              <w:widowControl w:val="0"/>
              <w:jc w:val="center"/>
              <w:rPr>
                <w:sz w:val="20"/>
                <w:szCs w:val="20"/>
              </w:rPr>
            </w:pPr>
            <w:r w:rsidRPr="00913F3B">
              <w:rPr>
                <w:sz w:val="20"/>
                <w:szCs w:val="20"/>
              </w:rPr>
              <w:t>тыс. чел.</w:t>
            </w:r>
          </w:p>
        </w:tc>
        <w:tc>
          <w:tcPr>
            <w:tcW w:w="708" w:type="dxa"/>
            <w:vAlign w:val="center"/>
          </w:tcPr>
          <w:p w:rsidR="00913F3B" w:rsidRPr="00913F3B" w:rsidRDefault="00913F3B" w:rsidP="00913F3B">
            <w:pPr>
              <w:widowControl w:val="0"/>
              <w:jc w:val="center"/>
              <w:rPr>
                <w:sz w:val="20"/>
                <w:szCs w:val="20"/>
              </w:rPr>
            </w:pPr>
            <w:r w:rsidRPr="00913F3B">
              <w:rPr>
                <w:sz w:val="20"/>
                <w:szCs w:val="20"/>
              </w:rPr>
              <w:t>5,411</w:t>
            </w:r>
          </w:p>
        </w:tc>
        <w:tc>
          <w:tcPr>
            <w:tcW w:w="709" w:type="dxa"/>
            <w:vAlign w:val="center"/>
          </w:tcPr>
          <w:p w:rsidR="00913F3B" w:rsidRPr="00913F3B" w:rsidRDefault="00913F3B" w:rsidP="00913F3B">
            <w:pPr>
              <w:widowControl w:val="0"/>
              <w:jc w:val="center"/>
              <w:rPr>
                <w:sz w:val="20"/>
                <w:szCs w:val="20"/>
              </w:rPr>
            </w:pPr>
            <w:r w:rsidRPr="00913F3B">
              <w:rPr>
                <w:sz w:val="20"/>
                <w:szCs w:val="20"/>
              </w:rPr>
              <w:t>5,642</w:t>
            </w:r>
          </w:p>
        </w:tc>
        <w:tc>
          <w:tcPr>
            <w:tcW w:w="627" w:type="dxa"/>
            <w:vAlign w:val="center"/>
          </w:tcPr>
          <w:p w:rsidR="00913F3B" w:rsidRPr="00913F3B" w:rsidRDefault="00913F3B" w:rsidP="00913F3B">
            <w:pPr>
              <w:widowControl w:val="0"/>
              <w:jc w:val="center"/>
              <w:rPr>
                <w:sz w:val="20"/>
                <w:szCs w:val="20"/>
              </w:rPr>
            </w:pPr>
            <w:r w:rsidRPr="00913F3B">
              <w:rPr>
                <w:sz w:val="20"/>
                <w:szCs w:val="20"/>
              </w:rPr>
              <w:t>5,660</w:t>
            </w:r>
          </w:p>
        </w:tc>
        <w:tc>
          <w:tcPr>
            <w:tcW w:w="628" w:type="dxa"/>
            <w:vAlign w:val="center"/>
          </w:tcPr>
          <w:p w:rsidR="00913F3B" w:rsidRPr="00913F3B" w:rsidRDefault="00913F3B" w:rsidP="00913F3B">
            <w:pPr>
              <w:widowControl w:val="0"/>
              <w:jc w:val="center"/>
              <w:rPr>
                <w:sz w:val="20"/>
                <w:szCs w:val="20"/>
              </w:rPr>
            </w:pPr>
            <w:r w:rsidRPr="00913F3B">
              <w:rPr>
                <w:sz w:val="20"/>
                <w:szCs w:val="20"/>
              </w:rPr>
              <w:t>5,663</w:t>
            </w:r>
          </w:p>
        </w:tc>
        <w:tc>
          <w:tcPr>
            <w:tcW w:w="628" w:type="dxa"/>
            <w:vAlign w:val="center"/>
          </w:tcPr>
          <w:p w:rsidR="00913F3B" w:rsidRPr="00913F3B" w:rsidRDefault="00913F3B" w:rsidP="00913F3B">
            <w:pPr>
              <w:widowControl w:val="0"/>
              <w:jc w:val="center"/>
              <w:rPr>
                <w:sz w:val="20"/>
                <w:szCs w:val="20"/>
              </w:rPr>
            </w:pPr>
            <w:r w:rsidRPr="00913F3B">
              <w:rPr>
                <w:sz w:val="20"/>
                <w:szCs w:val="20"/>
              </w:rPr>
              <w:t>5,665</w:t>
            </w:r>
          </w:p>
        </w:tc>
        <w:tc>
          <w:tcPr>
            <w:tcW w:w="628" w:type="dxa"/>
            <w:vAlign w:val="center"/>
          </w:tcPr>
          <w:p w:rsidR="00913F3B" w:rsidRPr="00913F3B" w:rsidRDefault="00913F3B" w:rsidP="00913F3B">
            <w:pPr>
              <w:widowControl w:val="0"/>
              <w:jc w:val="center"/>
              <w:rPr>
                <w:sz w:val="20"/>
                <w:szCs w:val="20"/>
              </w:rPr>
            </w:pPr>
            <w:r w:rsidRPr="00913F3B">
              <w:rPr>
                <w:sz w:val="20"/>
                <w:szCs w:val="20"/>
              </w:rPr>
              <w:t>5,667</w:t>
            </w:r>
          </w:p>
        </w:tc>
        <w:tc>
          <w:tcPr>
            <w:tcW w:w="627" w:type="dxa"/>
            <w:vAlign w:val="center"/>
          </w:tcPr>
          <w:p w:rsidR="00913F3B" w:rsidRPr="00913F3B" w:rsidRDefault="00913F3B" w:rsidP="00913F3B">
            <w:pPr>
              <w:widowControl w:val="0"/>
              <w:jc w:val="center"/>
              <w:rPr>
                <w:sz w:val="20"/>
                <w:szCs w:val="20"/>
              </w:rPr>
            </w:pPr>
            <w:r w:rsidRPr="00913F3B">
              <w:rPr>
                <w:sz w:val="20"/>
                <w:szCs w:val="20"/>
              </w:rPr>
              <w:t>5,669</w:t>
            </w:r>
          </w:p>
        </w:tc>
        <w:tc>
          <w:tcPr>
            <w:tcW w:w="628" w:type="dxa"/>
            <w:vAlign w:val="center"/>
          </w:tcPr>
          <w:p w:rsidR="00913F3B" w:rsidRPr="00913F3B" w:rsidRDefault="00913F3B" w:rsidP="00913F3B">
            <w:pPr>
              <w:widowControl w:val="0"/>
              <w:jc w:val="center"/>
              <w:rPr>
                <w:sz w:val="20"/>
                <w:szCs w:val="20"/>
              </w:rPr>
            </w:pPr>
            <w:r w:rsidRPr="00913F3B">
              <w:rPr>
                <w:sz w:val="20"/>
                <w:szCs w:val="20"/>
              </w:rPr>
              <w:t>5,700</w:t>
            </w:r>
          </w:p>
        </w:tc>
        <w:tc>
          <w:tcPr>
            <w:tcW w:w="628" w:type="dxa"/>
            <w:vAlign w:val="center"/>
          </w:tcPr>
          <w:p w:rsidR="00913F3B" w:rsidRPr="00913F3B" w:rsidRDefault="00913F3B" w:rsidP="00913F3B">
            <w:pPr>
              <w:widowControl w:val="0"/>
              <w:jc w:val="center"/>
              <w:rPr>
                <w:sz w:val="20"/>
                <w:szCs w:val="20"/>
              </w:rPr>
            </w:pPr>
            <w:r w:rsidRPr="00913F3B">
              <w:rPr>
                <w:sz w:val="20"/>
                <w:szCs w:val="20"/>
              </w:rPr>
              <w:t>5,701</w:t>
            </w:r>
          </w:p>
        </w:tc>
        <w:tc>
          <w:tcPr>
            <w:tcW w:w="628" w:type="dxa"/>
            <w:vAlign w:val="center"/>
          </w:tcPr>
          <w:p w:rsidR="00913F3B" w:rsidRPr="00913F3B" w:rsidRDefault="00913F3B" w:rsidP="00913F3B">
            <w:pPr>
              <w:widowControl w:val="0"/>
              <w:jc w:val="center"/>
              <w:rPr>
                <w:sz w:val="20"/>
                <w:szCs w:val="20"/>
              </w:rPr>
            </w:pPr>
            <w:r w:rsidRPr="00913F3B">
              <w:rPr>
                <w:sz w:val="20"/>
                <w:szCs w:val="20"/>
              </w:rPr>
              <w:t>5,669</w:t>
            </w:r>
          </w:p>
        </w:tc>
        <w:tc>
          <w:tcPr>
            <w:tcW w:w="628" w:type="dxa"/>
            <w:vAlign w:val="center"/>
          </w:tcPr>
          <w:p w:rsidR="00913F3B" w:rsidRPr="00913F3B" w:rsidRDefault="00913F3B" w:rsidP="00913F3B">
            <w:pPr>
              <w:widowControl w:val="0"/>
              <w:jc w:val="center"/>
              <w:rPr>
                <w:sz w:val="20"/>
                <w:szCs w:val="20"/>
              </w:rPr>
            </w:pPr>
            <w:r w:rsidRPr="00913F3B">
              <w:rPr>
                <w:sz w:val="20"/>
                <w:szCs w:val="20"/>
              </w:rPr>
              <w:t>5,702</w:t>
            </w:r>
          </w:p>
        </w:tc>
        <w:tc>
          <w:tcPr>
            <w:tcW w:w="627" w:type="dxa"/>
            <w:vAlign w:val="center"/>
          </w:tcPr>
          <w:p w:rsidR="00913F3B" w:rsidRPr="00913F3B" w:rsidRDefault="00913F3B" w:rsidP="00913F3B">
            <w:pPr>
              <w:widowControl w:val="0"/>
              <w:jc w:val="center"/>
              <w:rPr>
                <w:sz w:val="20"/>
                <w:szCs w:val="20"/>
              </w:rPr>
            </w:pPr>
            <w:r w:rsidRPr="00913F3B">
              <w:rPr>
                <w:sz w:val="20"/>
                <w:szCs w:val="20"/>
              </w:rPr>
              <w:t>5,704</w:t>
            </w:r>
          </w:p>
        </w:tc>
        <w:tc>
          <w:tcPr>
            <w:tcW w:w="628" w:type="dxa"/>
            <w:vAlign w:val="center"/>
          </w:tcPr>
          <w:p w:rsidR="00913F3B" w:rsidRPr="00913F3B" w:rsidRDefault="00913F3B" w:rsidP="00913F3B">
            <w:pPr>
              <w:widowControl w:val="0"/>
              <w:rPr>
                <w:sz w:val="20"/>
                <w:szCs w:val="20"/>
              </w:rPr>
            </w:pPr>
            <w:r w:rsidRPr="00913F3B">
              <w:rPr>
                <w:sz w:val="20"/>
                <w:szCs w:val="20"/>
              </w:rPr>
              <w:t>5,706</w:t>
            </w:r>
          </w:p>
        </w:tc>
        <w:tc>
          <w:tcPr>
            <w:tcW w:w="628" w:type="dxa"/>
            <w:vAlign w:val="center"/>
          </w:tcPr>
          <w:p w:rsidR="00913F3B" w:rsidRPr="00913F3B" w:rsidRDefault="00913F3B" w:rsidP="00913F3B">
            <w:pPr>
              <w:widowControl w:val="0"/>
              <w:jc w:val="center"/>
              <w:rPr>
                <w:sz w:val="20"/>
                <w:szCs w:val="20"/>
              </w:rPr>
            </w:pPr>
            <w:r w:rsidRPr="00913F3B">
              <w:rPr>
                <w:sz w:val="20"/>
                <w:szCs w:val="20"/>
              </w:rPr>
              <w:t>5,705</w:t>
            </w:r>
          </w:p>
        </w:tc>
        <w:tc>
          <w:tcPr>
            <w:tcW w:w="620" w:type="dxa"/>
            <w:vAlign w:val="center"/>
          </w:tcPr>
          <w:p w:rsidR="00913F3B" w:rsidRPr="00913F3B" w:rsidRDefault="00913F3B" w:rsidP="00913F3B">
            <w:pPr>
              <w:widowControl w:val="0"/>
              <w:jc w:val="center"/>
              <w:rPr>
                <w:sz w:val="20"/>
                <w:szCs w:val="20"/>
              </w:rPr>
            </w:pPr>
            <w:r w:rsidRPr="00913F3B">
              <w:rPr>
                <w:sz w:val="20"/>
                <w:szCs w:val="20"/>
              </w:rPr>
              <w:t>5,710</w:t>
            </w:r>
          </w:p>
        </w:tc>
        <w:tc>
          <w:tcPr>
            <w:tcW w:w="709" w:type="dxa"/>
            <w:vAlign w:val="center"/>
          </w:tcPr>
          <w:p w:rsidR="00913F3B" w:rsidRPr="00913F3B" w:rsidRDefault="00913F3B" w:rsidP="00913F3B">
            <w:pPr>
              <w:widowControl w:val="0"/>
              <w:jc w:val="center"/>
              <w:rPr>
                <w:sz w:val="20"/>
                <w:szCs w:val="20"/>
              </w:rPr>
            </w:pPr>
            <w:r w:rsidRPr="00913F3B">
              <w:rPr>
                <w:sz w:val="20"/>
                <w:szCs w:val="20"/>
              </w:rPr>
              <w:t>5,715</w:t>
            </w:r>
          </w:p>
        </w:tc>
      </w:tr>
      <w:tr w:rsidR="00913F3B" w:rsidRPr="00913F3B" w:rsidTr="00913F3B">
        <w:trPr>
          <w:trHeight w:val="683"/>
          <w:jc w:val="center"/>
        </w:trPr>
        <w:tc>
          <w:tcPr>
            <w:tcW w:w="2246" w:type="dxa"/>
            <w:vMerge/>
            <w:vAlign w:val="center"/>
          </w:tcPr>
          <w:p w:rsidR="00913F3B" w:rsidRPr="00913F3B" w:rsidRDefault="00913F3B" w:rsidP="00913F3B">
            <w:pPr>
              <w:rPr>
                <w:sz w:val="20"/>
                <w:szCs w:val="20"/>
              </w:rPr>
            </w:pPr>
          </w:p>
        </w:tc>
        <w:tc>
          <w:tcPr>
            <w:tcW w:w="2272" w:type="dxa"/>
            <w:vAlign w:val="center"/>
          </w:tcPr>
          <w:p w:rsidR="00913F3B" w:rsidRPr="00913F3B" w:rsidRDefault="00913F3B" w:rsidP="00913F3B">
            <w:pPr>
              <w:widowControl w:val="0"/>
              <w:autoSpaceDE w:val="0"/>
              <w:autoSpaceDN w:val="0"/>
              <w:adjustRightInd w:val="0"/>
              <w:rPr>
                <w:bCs/>
                <w:sz w:val="20"/>
                <w:szCs w:val="20"/>
              </w:rPr>
            </w:pPr>
            <w:r w:rsidRPr="00913F3B">
              <w:rPr>
                <w:bCs/>
                <w:sz w:val="20"/>
                <w:szCs w:val="20"/>
              </w:rPr>
              <w:t>Количество проведенных культурно-досуговых мероприятий</w:t>
            </w:r>
          </w:p>
        </w:tc>
        <w:tc>
          <w:tcPr>
            <w:tcW w:w="851" w:type="dxa"/>
            <w:vAlign w:val="center"/>
          </w:tcPr>
          <w:p w:rsidR="00913F3B" w:rsidRPr="00913F3B" w:rsidRDefault="00913F3B" w:rsidP="00913F3B">
            <w:pPr>
              <w:widowControl w:val="0"/>
              <w:jc w:val="center"/>
              <w:rPr>
                <w:sz w:val="20"/>
                <w:szCs w:val="20"/>
              </w:rPr>
            </w:pPr>
            <w:r w:rsidRPr="00913F3B">
              <w:rPr>
                <w:sz w:val="20"/>
                <w:szCs w:val="20"/>
              </w:rPr>
              <w:t>Шт.</w:t>
            </w:r>
          </w:p>
        </w:tc>
        <w:tc>
          <w:tcPr>
            <w:tcW w:w="708" w:type="dxa"/>
            <w:vAlign w:val="center"/>
          </w:tcPr>
          <w:p w:rsidR="00913F3B" w:rsidRPr="00913F3B" w:rsidRDefault="00913F3B" w:rsidP="00913F3B">
            <w:pPr>
              <w:widowControl w:val="0"/>
              <w:jc w:val="center"/>
              <w:rPr>
                <w:sz w:val="20"/>
                <w:szCs w:val="20"/>
              </w:rPr>
            </w:pPr>
            <w:r w:rsidRPr="00913F3B">
              <w:rPr>
                <w:sz w:val="20"/>
                <w:szCs w:val="20"/>
              </w:rPr>
              <w:t>340</w:t>
            </w:r>
          </w:p>
        </w:tc>
        <w:tc>
          <w:tcPr>
            <w:tcW w:w="709" w:type="dxa"/>
            <w:vAlign w:val="center"/>
          </w:tcPr>
          <w:p w:rsidR="00913F3B" w:rsidRPr="00913F3B" w:rsidRDefault="00913F3B" w:rsidP="00913F3B">
            <w:pPr>
              <w:widowControl w:val="0"/>
              <w:jc w:val="center"/>
              <w:rPr>
                <w:sz w:val="20"/>
                <w:szCs w:val="20"/>
              </w:rPr>
            </w:pPr>
            <w:r w:rsidRPr="00913F3B">
              <w:rPr>
                <w:sz w:val="20"/>
                <w:szCs w:val="20"/>
              </w:rPr>
              <w:t>341</w:t>
            </w:r>
          </w:p>
        </w:tc>
        <w:tc>
          <w:tcPr>
            <w:tcW w:w="627" w:type="dxa"/>
            <w:vAlign w:val="center"/>
          </w:tcPr>
          <w:p w:rsidR="00913F3B" w:rsidRPr="00913F3B" w:rsidRDefault="00913F3B" w:rsidP="00913F3B">
            <w:pPr>
              <w:widowControl w:val="0"/>
              <w:jc w:val="center"/>
              <w:rPr>
                <w:sz w:val="20"/>
                <w:szCs w:val="20"/>
              </w:rPr>
            </w:pPr>
            <w:r w:rsidRPr="00913F3B">
              <w:rPr>
                <w:sz w:val="20"/>
                <w:szCs w:val="20"/>
              </w:rPr>
              <w:t>341</w:t>
            </w:r>
          </w:p>
        </w:tc>
        <w:tc>
          <w:tcPr>
            <w:tcW w:w="628" w:type="dxa"/>
            <w:vAlign w:val="center"/>
          </w:tcPr>
          <w:p w:rsidR="00913F3B" w:rsidRPr="00913F3B" w:rsidRDefault="00913F3B" w:rsidP="00913F3B">
            <w:pPr>
              <w:widowControl w:val="0"/>
              <w:jc w:val="center"/>
              <w:rPr>
                <w:sz w:val="20"/>
                <w:szCs w:val="20"/>
              </w:rPr>
            </w:pPr>
            <w:r w:rsidRPr="00913F3B">
              <w:rPr>
                <w:sz w:val="20"/>
                <w:szCs w:val="20"/>
              </w:rPr>
              <w:t>343</w:t>
            </w:r>
          </w:p>
        </w:tc>
        <w:tc>
          <w:tcPr>
            <w:tcW w:w="628" w:type="dxa"/>
            <w:vAlign w:val="center"/>
          </w:tcPr>
          <w:p w:rsidR="00913F3B" w:rsidRPr="00913F3B" w:rsidRDefault="00913F3B" w:rsidP="00913F3B">
            <w:pPr>
              <w:widowControl w:val="0"/>
              <w:jc w:val="center"/>
              <w:rPr>
                <w:sz w:val="20"/>
                <w:szCs w:val="20"/>
              </w:rPr>
            </w:pPr>
            <w:r w:rsidRPr="00913F3B">
              <w:rPr>
                <w:sz w:val="20"/>
                <w:szCs w:val="20"/>
              </w:rPr>
              <w:t>342</w:t>
            </w:r>
          </w:p>
        </w:tc>
        <w:tc>
          <w:tcPr>
            <w:tcW w:w="628" w:type="dxa"/>
            <w:vAlign w:val="center"/>
          </w:tcPr>
          <w:p w:rsidR="00913F3B" w:rsidRPr="00913F3B" w:rsidRDefault="00913F3B" w:rsidP="00913F3B">
            <w:pPr>
              <w:widowControl w:val="0"/>
              <w:jc w:val="center"/>
              <w:rPr>
                <w:sz w:val="20"/>
                <w:szCs w:val="20"/>
              </w:rPr>
            </w:pPr>
            <w:r w:rsidRPr="00913F3B">
              <w:rPr>
                <w:sz w:val="20"/>
                <w:szCs w:val="20"/>
              </w:rPr>
              <w:t>344</w:t>
            </w:r>
          </w:p>
        </w:tc>
        <w:tc>
          <w:tcPr>
            <w:tcW w:w="627" w:type="dxa"/>
            <w:vAlign w:val="center"/>
          </w:tcPr>
          <w:p w:rsidR="00913F3B" w:rsidRPr="00913F3B" w:rsidRDefault="00913F3B" w:rsidP="00913F3B">
            <w:pPr>
              <w:widowControl w:val="0"/>
              <w:jc w:val="center"/>
              <w:rPr>
                <w:sz w:val="20"/>
                <w:szCs w:val="20"/>
              </w:rPr>
            </w:pPr>
            <w:r w:rsidRPr="00913F3B">
              <w:rPr>
                <w:sz w:val="20"/>
                <w:szCs w:val="20"/>
              </w:rPr>
              <w:t>345</w:t>
            </w:r>
          </w:p>
        </w:tc>
        <w:tc>
          <w:tcPr>
            <w:tcW w:w="628" w:type="dxa"/>
            <w:vAlign w:val="center"/>
          </w:tcPr>
          <w:p w:rsidR="00913F3B" w:rsidRPr="00913F3B" w:rsidRDefault="00913F3B" w:rsidP="00913F3B">
            <w:pPr>
              <w:widowControl w:val="0"/>
              <w:jc w:val="center"/>
              <w:rPr>
                <w:sz w:val="20"/>
                <w:szCs w:val="20"/>
              </w:rPr>
            </w:pPr>
            <w:r w:rsidRPr="00913F3B">
              <w:rPr>
                <w:sz w:val="20"/>
                <w:szCs w:val="20"/>
              </w:rPr>
              <w:t>347</w:t>
            </w:r>
          </w:p>
        </w:tc>
        <w:tc>
          <w:tcPr>
            <w:tcW w:w="628" w:type="dxa"/>
            <w:vAlign w:val="center"/>
          </w:tcPr>
          <w:p w:rsidR="00913F3B" w:rsidRPr="00913F3B" w:rsidRDefault="00913F3B" w:rsidP="00913F3B">
            <w:pPr>
              <w:widowControl w:val="0"/>
              <w:jc w:val="center"/>
              <w:rPr>
                <w:sz w:val="20"/>
                <w:szCs w:val="20"/>
              </w:rPr>
            </w:pPr>
            <w:r w:rsidRPr="00913F3B">
              <w:rPr>
                <w:sz w:val="20"/>
                <w:szCs w:val="20"/>
              </w:rPr>
              <w:t>346</w:t>
            </w:r>
          </w:p>
        </w:tc>
        <w:tc>
          <w:tcPr>
            <w:tcW w:w="628" w:type="dxa"/>
            <w:vAlign w:val="center"/>
          </w:tcPr>
          <w:p w:rsidR="00913F3B" w:rsidRPr="00913F3B" w:rsidRDefault="00913F3B" w:rsidP="00913F3B">
            <w:pPr>
              <w:widowControl w:val="0"/>
              <w:jc w:val="center"/>
              <w:rPr>
                <w:sz w:val="20"/>
                <w:szCs w:val="20"/>
              </w:rPr>
            </w:pPr>
            <w:r w:rsidRPr="00913F3B">
              <w:rPr>
                <w:sz w:val="20"/>
                <w:szCs w:val="20"/>
              </w:rPr>
              <w:t>348</w:t>
            </w:r>
          </w:p>
        </w:tc>
        <w:tc>
          <w:tcPr>
            <w:tcW w:w="628" w:type="dxa"/>
            <w:vAlign w:val="center"/>
          </w:tcPr>
          <w:p w:rsidR="00913F3B" w:rsidRPr="00913F3B" w:rsidRDefault="00913F3B" w:rsidP="00913F3B">
            <w:pPr>
              <w:widowControl w:val="0"/>
              <w:jc w:val="center"/>
              <w:rPr>
                <w:sz w:val="20"/>
                <w:szCs w:val="20"/>
              </w:rPr>
            </w:pPr>
            <w:r w:rsidRPr="00913F3B">
              <w:rPr>
                <w:sz w:val="20"/>
                <w:szCs w:val="20"/>
              </w:rPr>
              <w:t>349</w:t>
            </w:r>
          </w:p>
        </w:tc>
        <w:tc>
          <w:tcPr>
            <w:tcW w:w="627" w:type="dxa"/>
            <w:vAlign w:val="center"/>
          </w:tcPr>
          <w:p w:rsidR="00913F3B" w:rsidRPr="00913F3B" w:rsidRDefault="00913F3B" w:rsidP="00913F3B">
            <w:pPr>
              <w:widowControl w:val="0"/>
              <w:jc w:val="center"/>
              <w:rPr>
                <w:sz w:val="20"/>
                <w:szCs w:val="20"/>
              </w:rPr>
            </w:pPr>
            <w:r w:rsidRPr="00913F3B">
              <w:rPr>
                <w:sz w:val="20"/>
                <w:szCs w:val="20"/>
              </w:rPr>
              <w:t>349</w:t>
            </w:r>
          </w:p>
        </w:tc>
        <w:tc>
          <w:tcPr>
            <w:tcW w:w="628" w:type="dxa"/>
            <w:vAlign w:val="center"/>
          </w:tcPr>
          <w:p w:rsidR="00913F3B" w:rsidRPr="00913F3B" w:rsidRDefault="00913F3B" w:rsidP="00913F3B">
            <w:pPr>
              <w:widowControl w:val="0"/>
              <w:rPr>
                <w:sz w:val="20"/>
                <w:szCs w:val="20"/>
              </w:rPr>
            </w:pPr>
            <w:r w:rsidRPr="00913F3B">
              <w:rPr>
                <w:sz w:val="20"/>
                <w:szCs w:val="20"/>
              </w:rPr>
              <w:t>351</w:t>
            </w:r>
          </w:p>
        </w:tc>
        <w:tc>
          <w:tcPr>
            <w:tcW w:w="628" w:type="dxa"/>
            <w:vAlign w:val="center"/>
          </w:tcPr>
          <w:p w:rsidR="00913F3B" w:rsidRPr="00913F3B" w:rsidRDefault="00913F3B" w:rsidP="00913F3B">
            <w:pPr>
              <w:widowControl w:val="0"/>
              <w:jc w:val="center"/>
              <w:rPr>
                <w:sz w:val="20"/>
                <w:szCs w:val="20"/>
              </w:rPr>
            </w:pPr>
            <w:r w:rsidRPr="00913F3B">
              <w:rPr>
                <w:sz w:val="20"/>
                <w:szCs w:val="20"/>
              </w:rPr>
              <w:t>350</w:t>
            </w:r>
          </w:p>
        </w:tc>
        <w:tc>
          <w:tcPr>
            <w:tcW w:w="620" w:type="dxa"/>
            <w:vAlign w:val="center"/>
          </w:tcPr>
          <w:p w:rsidR="00913F3B" w:rsidRPr="00913F3B" w:rsidRDefault="00913F3B" w:rsidP="00913F3B">
            <w:pPr>
              <w:widowControl w:val="0"/>
              <w:jc w:val="center"/>
              <w:rPr>
                <w:sz w:val="20"/>
                <w:szCs w:val="20"/>
              </w:rPr>
            </w:pPr>
            <w:r w:rsidRPr="00913F3B">
              <w:rPr>
                <w:sz w:val="20"/>
                <w:szCs w:val="20"/>
              </w:rPr>
              <w:t>353</w:t>
            </w:r>
          </w:p>
        </w:tc>
        <w:tc>
          <w:tcPr>
            <w:tcW w:w="709" w:type="dxa"/>
            <w:vAlign w:val="center"/>
          </w:tcPr>
          <w:p w:rsidR="00913F3B" w:rsidRPr="00913F3B" w:rsidRDefault="00913F3B" w:rsidP="00913F3B">
            <w:pPr>
              <w:widowControl w:val="0"/>
              <w:jc w:val="center"/>
              <w:rPr>
                <w:sz w:val="20"/>
                <w:szCs w:val="20"/>
              </w:rPr>
            </w:pPr>
            <w:r w:rsidRPr="00913F3B">
              <w:rPr>
                <w:sz w:val="20"/>
                <w:szCs w:val="20"/>
              </w:rPr>
              <w:t>355</w:t>
            </w:r>
          </w:p>
        </w:tc>
      </w:tr>
      <w:tr w:rsidR="00913F3B" w:rsidRPr="00913F3B" w:rsidTr="00913F3B">
        <w:trPr>
          <w:trHeight w:val="20"/>
          <w:jc w:val="center"/>
        </w:trPr>
        <w:tc>
          <w:tcPr>
            <w:tcW w:w="2246" w:type="dxa"/>
            <w:vMerge w:val="restart"/>
            <w:vAlign w:val="center"/>
          </w:tcPr>
          <w:p w:rsidR="00913F3B" w:rsidRPr="00913F3B" w:rsidRDefault="00913F3B" w:rsidP="00913F3B">
            <w:pPr>
              <w:autoSpaceDE w:val="0"/>
              <w:autoSpaceDN w:val="0"/>
              <w:adjustRightInd w:val="0"/>
              <w:jc w:val="both"/>
              <w:rPr>
                <w:sz w:val="20"/>
                <w:szCs w:val="20"/>
              </w:rPr>
            </w:pPr>
            <w:r w:rsidRPr="00913F3B">
              <w:rPr>
                <w:sz w:val="20"/>
                <w:szCs w:val="20"/>
              </w:rPr>
              <w:t xml:space="preserve">1.4. </w:t>
            </w:r>
          </w:p>
          <w:p w:rsidR="00913F3B" w:rsidRPr="00913F3B" w:rsidRDefault="00913F3B" w:rsidP="00913F3B">
            <w:pPr>
              <w:autoSpaceDE w:val="0"/>
              <w:autoSpaceDN w:val="0"/>
              <w:adjustRightInd w:val="0"/>
              <w:jc w:val="both"/>
              <w:rPr>
                <w:sz w:val="20"/>
                <w:szCs w:val="20"/>
                <w:lang w:eastAsia="en-US"/>
              </w:rPr>
            </w:pPr>
            <w:r w:rsidRPr="00913F3B">
              <w:rPr>
                <w:sz w:val="20"/>
                <w:szCs w:val="20"/>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913F3B">
              <w:rPr>
                <w:sz w:val="20"/>
                <w:szCs w:val="20"/>
                <w:lang w:eastAsia="en-US"/>
              </w:rPr>
              <w:t xml:space="preserve">. </w:t>
            </w:r>
          </w:p>
          <w:p w:rsidR="00913F3B" w:rsidRPr="00913F3B" w:rsidRDefault="00913F3B" w:rsidP="00913F3B">
            <w:pPr>
              <w:autoSpaceDE w:val="0"/>
              <w:autoSpaceDN w:val="0"/>
              <w:adjustRightInd w:val="0"/>
              <w:jc w:val="both"/>
              <w:rPr>
                <w:sz w:val="20"/>
                <w:szCs w:val="20"/>
                <w:lang w:eastAsia="en-US"/>
              </w:rPr>
            </w:pPr>
            <w:r w:rsidRPr="00913F3B">
              <w:rPr>
                <w:sz w:val="20"/>
                <w:szCs w:val="20"/>
              </w:rPr>
              <w:t>.</w:t>
            </w:r>
          </w:p>
          <w:p w:rsidR="00913F3B" w:rsidRPr="00913F3B" w:rsidRDefault="00913F3B" w:rsidP="00913F3B">
            <w:pPr>
              <w:widowControl w:val="0"/>
              <w:autoSpaceDE w:val="0"/>
              <w:autoSpaceDN w:val="0"/>
              <w:adjustRightInd w:val="0"/>
              <w:rPr>
                <w:sz w:val="22"/>
                <w:szCs w:val="22"/>
              </w:rPr>
            </w:pPr>
          </w:p>
        </w:tc>
        <w:tc>
          <w:tcPr>
            <w:tcW w:w="2272" w:type="dxa"/>
            <w:vAlign w:val="center"/>
          </w:tcPr>
          <w:p w:rsidR="00913F3B" w:rsidRPr="00913F3B" w:rsidRDefault="00913F3B" w:rsidP="00913F3B">
            <w:pPr>
              <w:widowControl w:val="0"/>
              <w:rPr>
                <w:sz w:val="20"/>
                <w:szCs w:val="20"/>
              </w:rPr>
            </w:pPr>
            <w:r w:rsidRPr="00913F3B">
              <w:rPr>
                <w:bCs/>
                <w:sz w:val="20"/>
                <w:szCs w:val="20"/>
              </w:rPr>
              <w:t>Доля населения Евдокимовского сельского поселения, систематически занимающегося физической культурой и спортом, в общей численности населения Евдокимовского сельского поселения</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4,3</w:t>
            </w:r>
          </w:p>
        </w:tc>
        <w:tc>
          <w:tcPr>
            <w:tcW w:w="709" w:type="dxa"/>
            <w:vAlign w:val="center"/>
          </w:tcPr>
          <w:p w:rsidR="00913F3B" w:rsidRPr="00913F3B" w:rsidRDefault="00913F3B" w:rsidP="00913F3B">
            <w:pPr>
              <w:widowControl w:val="0"/>
              <w:jc w:val="center"/>
              <w:rPr>
                <w:sz w:val="20"/>
                <w:szCs w:val="20"/>
              </w:rPr>
            </w:pPr>
            <w:r w:rsidRPr="00913F3B">
              <w:rPr>
                <w:sz w:val="20"/>
                <w:szCs w:val="20"/>
              </w:rPr>
              <w:t>4,9</w:t>
            </w:r>
          </w:p>
        </w:tc>
        <w:tc>
          <w:tcPr>
            <w:tcW w:w="627" w:type="dxa"/>
            <w:vAlign w:val="center"/>
          </w:tcPr>
          <w:p w:rsidR="00913F3B" w:rsidRPr="00913F3B" w:rsidRDefault="00913F3B" w:rsidP="00913F3B">
            <w:pPr>
              <w:widowControl w:val="0"/>
              <w:jc w:val="center"/>
              <w:rPr>
                <w:sz w:val="20"/>
                <w:szCs w:val="20"/>
              </w:rPr>
            </w:pPr>
            <w:r w:rsidRPr="00913F3B">
              <w:rPr>
                <w:sz w:val="20"/>
                <w:szCs w:val="20"/>
              </w:rPr>
              <w:t>5,4</w:t>
            </w:r>
          </w:p>
        </w:tc>
        <w:tc>
          <w:tcPr>
            <w:tcW w:w="628" w:type="dxa"/>
            <w:vAlign w:val="center"/>
          </w:tcPr>
          <w:p w:rsidR="00913F3B" w:rsidRPr="00913F3B" w:rsidRDefault="00913F3B" w:rsidP="00913F3B">
            <w:pPr>
              <w:widowControl w:val="0"/>
              <w:jc w:val="center"/>
              <w:rPr>
                <w:sz w:val="20"/>
                <w:szCs w:val="20"/>
              </w:rPr>
            </w:pPr>
            <w:r w:rsidRPr="00913F3B">
              <w:rPr>
                <w:sz w:val="20"/>
                <w:szCs w:val="20"/>
              </w:rPr>
              <w:t>5,2</w:t>
            </w:r>
          </w:p>
        </w:tc>
        <w:tc>
          <w:tcPr>
            <w:tcW w:w="628" w:type="dxa"/>
            <w:vAlign w:val="center"/>
          </w:tcPr>
          <w:p w:rsidR="00913F3B" w:rsidRPr="00913F3B" w:rsidRDefault="00913F3B" w:rsidP="00913F3B">
            <w:pPr>
              <w:widowControl w:val="0"/>
              <w:jc w:val="center"/>
              <w:rPr>
                <w:sz w:val="20"/>
                <w:szCs w:val="20"/>
              </w:rPr>
            </w:pPr>
            <w:r w:rsidRPr="00913F3B">
              <w:rPr>
                <w:sz w:val="20"/>
                <w:szCs w:val="20"/>
              </w:rPr>
              <w:t>5,6</w:t>
            </w:r>
          </w:p>
        </w:tc>
        <w:tc>
          <w:tcPr>
            <w:tcW w:w="628" w:type="dxa"/>
            <w:vAlign w:val="center"/>
          </w:tcPr>
          <w:p w:rsidR="00913F3B" w:rsidRPr="00913F3B" w:rsidRDefault="00913F3B" w:rsidP="00913F3B">
            <w:pPr>
              <w:widowControl w:val="0"/>
              <w:jc w:val="center"/>
              <w:rPr>
                <w:sz w:val="20"/>
                <w:szCs w:val="20"/>
              </w:rPr>
            </w:pPr>
            <w:r w:rsidRPr="00913F3B">
              <w:rPr>
                <w:sz w:val="20"/>
                <w:szCs w:val="20"/>
              </w:rPr>
              <w:t>5,5</w:t>
            </w:r>
          </w:p>
        </w:tc>
        <w:tc>
          <w:tcPr>
            <w:tcW w:w="627" w:type="dxa"/>
            <w:vAlign w:val="center"/>
          </w:tcPr>
          <w:p w:rsidR="00913F3B" w:rsidRPr="00913F3B" w:rsidRDefault="00913F3B" w:rsidP="00913F3B">
            <w:pPr>
              <w:widowControl w:val="0"/>
              <w:jc w:val="center"/>
              <w:rPr>
                <w:sz w:val="20"/>
                <w:szCs w:val="20"/>
              </w:rPr>
            </w:pPr>
            <w:r w:rsidRPr="00913F3B">
              <w:rPr>
                <w:sz w:val="20"/>
                <w:szCs w:val="20"/>
              </w:rPr>
              <w:t>5,8</w:t>
            </w:r>
          </w:p>
        </w:tc>
        <w:tc>
          <w:tcPr>
            <w:tcW w:w="628" w:type="dxa"/>
            <w:vAlign w:val="center"/>
          </w:tcPr>
          <w:p w:rsidR="00913F3B" w:rsidRPr="00913F3B" w:rsidRDefault="00913F3B" w:rsidP="00913F3B">
            <w:pPr>
              <w:widowControl w:val="0"/>
              <w:jc w:val="center"/>
              <w:rPr>
                <w:sz w:val="20"/>
                <w:szCs w:val="20"/>
              </w:rPr>
            </w:pPr>
            <w:r w:rsidRPr="00913F3B">
              <w:rPr>
                <w:sz w:val="20"/>
                <w:szCs w:val="20"/>
              </w:rPr>
              <w:t>5,9</w:t>
            </w:r>
          </w:p>
        </w:tc>
        <w:tc>
          <w:tcPr>
            <w:tcW w:w="628" w:type="dxa"/>
            <w:vAlign w:val="center"/>
          </w:tcPr>
          <w:p w:rsidR="00913F3B" w:rsidRPr="00913F3B" w:rsidRDefault="00913F3B" w:rsidP="00913F3B">
            <w:pPr>
              <w:widowControl w:val="0"/>
              <w:jc w:val="center"/>
              <w:rPr>
                <w:sz w:val="20"/>
                <w:szCs w:val="20"/>
              </w:rPr>
            </w:pPr>
            <w:r w:rsidRPr="00913F3B">
              <w:rPr>
                <w:sz w:val="20"/>
                <w:szCs w:val="20"/>
              </w:rPr>
              <w:t>6,2</w:t>
            </w:r>
          </w:p>
        </w:tc>
        <w:tc>
          <w:tcPr>
            <w:tcW w:w="628" w:type="dxa"/>
            <w:vAlign w:val="center"/>
          </w:tcPr>
          <w:p w:rsidR="00913F3B" w:rsidRPr="00913F3B" w:rsidRDefault="00913F3B" w:rsidP="00913F3B">
            <w:pPr>
              <w:widowControl w:val="0"/>
              <w:jc w:val="center"/>
              <w:rPr>
                <w:sz w:val="20"/>
                <w:szCs w:val="20"/>
              </w:rPr>
            </w:pPr>
            <w:r w:rsidRPr="00913F3B">
              <w:rPr>
                <w:sz w:val="20"/>
                <w:szCs w:val="20"/>
              </w:rPr>
              <w:t>6,5</w:t>
            </w:r>
          </w:p>
        </w:tc>
        <w:tc>
          <w:tcPr>
            <w:tcW w:w="628" w:type="dxa"/>
            <w:vAlign w:val="center"/>
          </w:tcPr>
          <w:p w:rsidR="00913F3B" w:rsidRPr="00913F3B" w:rsidRDefault="00913F3B" w:rsidP="00913F3B">
            <w:pPr>
              <w:widowControl w:val="0"/>
              <w:jc w:val="center"/>
              <w:rPr>
                <w:sz w:val="20"/>
                <w:szCs w:val="20"/>
              </w:rPr>
            </w:pPr>
            <w:r w:rsidRPr="00913F3B">
              <w:rPr>
                <w:sz w:val="20"/>
                <w:szCs w:val="20"/>
              </w:rPr>
              <w:t>6,7</w:t>
            </w:r>
          </w:p>
        </w:tc>
        <w:tc>
          <w:tcPr>
            <w:tcW w:w="627" w:type="dxa"/>
            <w:vAlign w:val="center"/>
          </w:tcPr>
          <w:p w:rsidR="00913F3B" w:rsidRPr="00913F3B" w:rsidRDefault="00913F3B" w:rsidP="00913F3B">
            <w:pPr>
              <w:widowControl w:val="0"/>
              <w:jc w:val="center"/>
              <w:rPr>
                <w:sz w:val="20"/>
                <w:szCs w:val="20"/>
              </w:rPr>
            </w:pPr>
            <w:r w:rsidRPr="00913F3B">
              <w:rPr>
                <w:sz w:val="20"/>
                <w:szCs w:val="20"/>
              </w:rPr>
              <w:t>6,8</w:t>
            </w:r>
          </w:p>
        </w:tc>
        <w:tc>
          <w:tcPr>
            <w:tcW w:w="628" w:type="dxa"/>
            <w:vAlign w:val="center"/>
          </w:tcPr>
          <w:p w:rsidR="00913F3B" w:rsidRPr="00913F3B" w:rsidRDefault="00913F3B" w:rsidP="00913F3B">
            <w:pPr>
              <w:widowControl w:val="0"/>
              <w:jc w:val="center"/>
              <w:rPr>
                <w:sz w:val="20"/>
                <w:szCs w:val="20"/>
              </w:rPr>
            </w:pPr>
            <w:r w:rsidRPr="00913F3B">
              <w:rPr>
                <w:sz w:val="20"/>
                <w:szCs w:val="20"/>
              </w:rPr>
              <w:t>6,9</w:t>
            </w:r>
          </w:p>
        </w:tc>
        <w:tc>
          <w:tcPr>
            <w:tcW w:w="628" w:type="dxa"/>
            <w:vAlign w:val="center"/>
          </w:tcPr>
          <w:p w:rsidR="00913F3B" w:rsidRPr="00913F3B" w:rsidRDefault="00913F3B" w:rsidP="00913F3B">
            <w:pPr>
              <w:widowControl w:val="0"/>
              <w:jc w:val="center"/>
              <w:rPr>
                <w:sz w:val="20"/>
                <w:szCs w:val="20"/>
              </w:rPr>
            </w:pPr>
            <w:r w:rsidRPr="00913F3B">
              <w:rPr>
                <w:sz w:val="20"/>
                <w:szCs w:val="20"/>
              </w:rPr>
              <w:t>7,0</w:t>
            </w:r>
          </w:p>
        </w:tc>
        <w:tc>
          <w:tcPr>
            <w:tcW w:w="620" w:type="dxa"/>
            <w:vAlign w:val="center"/>
          </w:tcPr>
          <w:p w:rsidR="00913F3B" w:rsidRPr="00913F3B" w:rsidRDefault="00913F3B" w:rsidP="00913F3B">
            <w:pPr>
              <w:widowControl w:val="0"/>
              <w:jc w:val="center"/>
              <w:rPr>
                <w:sz w:val="20"/>
                <w:szCs w:val="20"/>
              </w:rPr>
            </w:pPr>
            <w:r w:rsidRPr="00913F3B">
              <w:rPr>
                <w:sz w:val="20"/>
                <w:szCs w:val="20"/>
              </w:rPr>
              <w:t>7,5</w:t>
            </w:r>
          </w:p>
        </w:tc>
        <w:tc>
          <w:tcPr>
            <w:tcW w:w="709" w:type="dxa"/>
            <w:vAlign w:val="center"/>
          </w:tcPr>
          <w:p w:rsidR="00913F3B" w:rsidRPr="00913F3B" w:rsidRDefault="00913F3B" w:rsidP="00913F3B">
            <w:pPr>
              <w:widowControl w:val="0"/>
              <w:jc w:val="center"/>
              <w:rPr>
                <w:sz w:val="20"/>
                <w:szCs w:val="20"/>
              </w:rPr>
            </w:pPr>
            <w:r w:rsidRPr="00913F3B">
              <w:rPr>
                <w:sz w:val="20"/>
                <w:szCs w:val="20"/>
              </w:rPr>
              <w:t>7,8</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bCs/>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25,0</w:t>
            </w:r>
          </w:p>
        </w:tc>
        <w:tc>
          <w:tcPr>
            <w:tcW w:w="709" w:type="dxa"/>
            <w:vAlign w:val="center"/>
          </w:tcPr>
          <w:p w:rsidR="00913F3B" w:rsidRPr="00913F3B" w:rsidRDefault="00913F3B" w:rsidP="00913F3B">
            <w:pPr>
              <w:widowControl w:val="0"/>
              <w:jc w:val="center"/>
              <w:rPr>
                <w:sz w:val="20"/>
                <w:szCs w:val="20"/>
              </w:rPr>
            </w:pPr>
            <w:r w:rsidRPr="00913F3B">
              <w:rPr>
                <w:sz w:val="20"/>
                <w:szCs w:val="20"/>
              </w:rPr>
              <w:t>25,0,0</w:t>
            </w:r>
          </w:p>
        </w:tc>
        <w:tc>
          <w:tcPr>
            <w:tcW w:w="627"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7" w:type="dxa"/>
            <w:vAlign w:val="center"/>
          </w:tcPr>
          <w:p w:rsidR="00913F3B" w:rsidRPr="00913F3B" w:rsidRDefault="00913F3B" w:rsidP="00913F3B">
            <w:pPr>
              <w:widowControl w:val="0"/>
              <w:jc w:val="center"/>
              <w:rPr>
                <w:sz w:val="20"/>
                <w:szCs w:val="20"/>
              </w:rPr>
            </w:pPr>
            <w:r w:rsidRPr="00913F3B">
              <w:rPr>
                <w:sz w:val="20"/>
                <w:szCs w:val="20"/>
              </w:rPr>
              <w:t>28,0,0</w:t>
            </w:r>
          </w:p>
        </w:tc>
        <w:tc>
          <w:tcPr>
            <w:tcW w:w="628" w:type="dxa"/>
            <w:vAlign w:val="center"/>
          </w:tcPr>
          <w:p w:rsidR="00913F3B" w:rsidRPr="00913F3B" w:rsidRDefault="00913F3B" w:rsidP="00913F3B">
            <w:pPr>
              <w:widowControl w:val="0"/>
              <w:jc w:val="center"/>
              <w:rPr>
                <w:sz w:val="20"/>
                <w:szCs w:val="20"/>
              </w:rPr>
            </w:pPr>
            <w:r w:rsidRPr="00913F3B">
              <w:rPr>
                <w:sz w:val="20"/>
                <w:szCs w:val="20"/>
              </w:rPr>
              <w:t>28,5</w:t>
            </w:r>
          </w:p>
        </w:tc>
        <w:tc>
          <w:tcPr>
            <w:tcW w:w="628" w:type="dxa"/>
            <w:vAlign w:val="center"/>
          </w:tcPr>
          <w:p w:rsidR="00913F3B" w:rsidRPr="00913F3B" w:rsidRDefault="00913F3B" w:rsidP="00913F3B">
            <w:pPr>
              <w:widowControl w:val="0"/>
              <w:jc w:val="center"/>
              <w:rPr>
                <w:sz w:val="20"/>
                <w:szCs w:val="20"/>
              </w:rPr>
            </w:pPr>
            <w:r w:rsidRPr="00913F3B">
              <w:rPr>
                <w:sz w:val="20"/>
                <w:szCs w:val="20"/>
              </w:rPr>
              <w:t>30,0</w:t>
            </w:r>
          </w:p>
        </w:tc>
        <w:tc>
          <w:tcPr>
            <w:tcW w:w="628" w:type="dxa"/>
            <w:vAlign w:val="center"/>
          </w:tcPr>
          <w:p w:rsidR="00913F3B" w:rsidRPr="00913F3B" w:rsidRDefault="00913F3B" w:rsidP="00913F3B">
            <w:pPr>
              <w:widowControl w:val="0"/>
              <w:jc w:val="center"/>
              <w:rPr>
                <w:sz w:val="20"/>
                <w:szCs w:val="20"/>
              </w:rPr>
            </w:pPr>
            <w:r w:rsidRPr="00913F3B">
              <w:rPr>
                <w:sz w:val="20"/>
                <w:szCs w:val="20"/>
              </w:rPr>
              <w:t>30,5</w:t>
            </w:r>
          </w:p>
        </w:tc>
        <w:tc>
          <w:tcPr>
            <w:tcW w:w="628" w:type="dxa"/>
            <w:vAlign w:val="center"/>
          </w:tcPr>
          <w:p w:rsidR="00913F3B" w:rsidRPr="00913F3B" w:rsidRDefault="00913F3B" w:rsidP="00913F3B">
            <w:pPr>
              <w:widowControl w:val="0"/>
              <w:jc w:val="center"/>
              <w:rPr>
                <w:sz w:val="20"/>
                <w:szCs w:val="20"/>
              </w:rPr>
            </w:pPr>
            <w:r w:rsidRPr="00913F3B">
              <w:rPr>
                <w:sz w:val="20"/>
                <w:szCs w:val="20"/>
              </w:rPr>
              <w:t>32,,0</w:t>
            </w:r>
          </w:p>
        </w:tc>
        <w:tc>
          <w:tcPr>
            <w:tcW w:w="627" w:type="dxa"/>
            <w:vAlign w:val="center"/>
          </w:tcPr>
          <w:p w:rsidR="00913F3B" w:rsidRPr="00913F3B" w:rsidRDefault="00913F3B" w:rsidP="00913F3B">
            <w:pPr>
              <w:widowControl w:val="0"/>
              <w:jc w:val="center"/>
              <w:rPr>
                <w:sz w:val="20"/>
                <w:szCs w:val="20"/>
              </w:rPr>
            </w:pPr>
            <w:r w:rsidRPr="00913F3B">
              <w:rPr>
                <w:sz w:val="20"/>
                <w:szCs w:val="20"/>
              </w:rPr>
              <w:t>32,5</w:t>
            </w:r>
          </w:p>
        </w:tc>
        <w:tc>
          <w:tcPr>
            <w:tcW w:w="628" w:type="dxa"/>
            <w:vAlign w:val="center"/>
          </w:tcPr>
          <w:p w:rsidR="00913F3B" w:rsidRPr="00913F3B" w:rsidRDefault="00913F3B" w:rsidP="00913F3B">
            <w:pPr>
              <w:widowControl w:val="0"/>
              <w:jc w:val="center"/>
              <w:rPr>
                <w:sz w:val="20"/>
                <w:szCs w:val="20"/>
              </w:rPr>
            </w:pPr>
            <w:r w:rsidRPr="00913F3B">
              <w:rPr>
                <w:sz w:val="20"/>
                <w:szCs w:val="20"/>
              </w:rPr>
              <w:t>35,0</w:t>
            </w:r>
          </w:p>
        </w:tc>
        <w:tc>
          <w:tcPr>
            <w:tcW w:w="628" w:type="dxa"/>
            <w:vAlign w:val="center"/>
          </w:tcPr>
          <w:p w:rsidR="00913F3B" w:rsidRPr="00913F3B" w:rsidRDefault="00913F3B" w:rsidP="00913F3B">
            <w:pPr>
              <w:widowControl w:val="0"/>
              <w:jc w:val="center"/>
              <w:rPr>
                <w:sz w:val="20"/>
                <w:szCs w:val="20"/>
              </w:rPr>
            </w:pPr>
            <w:r w:rsidRPr="00913F3B">
              <w:rPr>
                <w:sz w:val="20"/>
                <w:szCs w:val="20"/>
              </w:rPr>
              <w:t>35,5</w:t>
            </w:r>
          </w:p>
        </w:tc>
        <w:tc>
          <w:tcPr>
            <w:tcW w:w="620" w:type="dxa"/>
            <w:vAlign w:val="center"/>
          </w:tcPr>
          <w:p w:rsidR="00913F3B" w:rsidRPr="00913F3B" w:rsidRDefault="00913F3B" w:rsidP="00913F3B">
            <w:pPr>
              <w:widowControl w:val="0"/>
              <w:jc w:val="center"/>
              <w:rPr>
                <w:sz w:val="20"/>
                <w:szCs w:val="20"/>
              </w:rPr>
            </w:pPr>
            <w:r w:rsidRPr="00913F3B">
              <w:rPr>
                <w:sz w:val="20"/>
                <w:szCs w:val="20"/>
              </w:rPr>
              <w:t>45,0</w:t>
            </w:r>
          </w:p>
        </w:tc>
        <w:tc>
          <w:tcPr>
            <w:tcW w:w="709" w:type="dxa"/>
            <w:vAlign w:val="center"/>
          </w:tcPr>
          <w:p w:rsidR="00913F3B" w:rsidRPr="00913F3B" w:rsidRDefault="00913F3B" w:rsidP="00913F3B">
            <w:pPr>
              <w:widowControl w:val="0"/>
              <w:jc w:val="center"/>
              <w:rPr>
                <w:sz w:val="20"/>
                <w:szCs w:val="20"/>
              </w:rPr>
            </w:pPr>
            <w:r w:rsidRPr="00913F3B">
              <w:rPr>
                <w:sz w:val="20"/>
                <w:szCs w:val="20"/>
              </w:rPr>
              <w:t>50,0</w:t>
            </w:r>
          </w:p>
        </w:tc>
      </w:tr>
      <w:tr w:rsidR="00913F3B" w:rsidRPr="00913F3B" w:rsidTr="00913F3B">
        <w:trPr>
          <w:trHeight w:val="436"/>
          <w:jc w:val="center"/>
        </w:trPr>
        <w:tc>
          <w:tcPr>
            <w:tcW w:w="2246" w:type="dxa"/>
            <w:vMerge w:val="restart"/>
            <w:vAlign w:val="center"/>
          </w:tcPr>
          <w:p w:rsidR="00913F3B" w:rsidRPr="00913F3B" w:rsidRDefault="00913F3B" w:rsidP="00913F3B">
            <w:pPr>
              <w:widowControl w:val="0"/>
              <w:rPr>
                <w:sz w:val="20"/>
                <w:szCs w:val="20"/>
              </w:rPr>
            </w:pPr>
            <w:r w:rsidRPr="00913F3B">
              <w:rPr>
                <w:sz w:val="20"/>
                <w:szCs w:val="20"/>
              </w:rPr>
              <w:lastRenderedPageBreak/>
              <w:t xml:space="preserve">1.5. </w:t>
            </w:r>
            <w:r w:rsidRPr="00913F3B">
              <w:rPr>
                <w:bCs/>
                <w:sz w:val="20"/>
                <w:szCs w:val="20"/>
              </w:rPr>
              <w:t>Качественное развитие потенциала молодежи</w:t>
            </w:r>
          </w:p>
        </w:tc>
        <w:tc>
          <w:tcPr>
            <w:tcW w:w="2272" w:type="dxa"/>
            <w:vAlign w:val="center"/>
          </w:tcPr>
          <w:p w:rsidR="00913F3B" w:rsidRPr="00913F3B" w:rsidRDefault="00913F3B" w:rsidP="00913F3B">
            <w:pPr>
              <w:widowControl w:val="0"/>
              <w:rPr>
                <w:sz w:val="20"/>
                <w:szCs w:val="20"/>
              </w:rPr>
            </w:pPr>
            <w:r w:rsidRPr="00913F3B">
              <w:rPr>
                <w:bCs/>
                <w:sz w:val="20"/>
                <w:szCs w:val="20"/>
              </w:rPr>
              <w:t>Общая численность участников мероприятий в сфере молодежной политики в возрасте от 14 до 35 лет</w:t>
            </w:r>
          </w:p>
        </w:tc>
        <w:tc>
          <w:tcPr>
            <w:tcW w:w="851" w:type="dxa"/>
            <w:vAlign w:val="center"/>
          </w:tcPr>
          <w:p w:rsidR="00913F3B" w:rsidRPr="00913F3B" w:rsidRDefault="00913F3B" w:rsidP="00913F3B">
            <w:pPr>
              <w:widowControl w:val="0"/>
              <w:jc w:val="center"/>
              <w:rPr>
                <w:sz w:val="20"/>
                <w:szCs w:val="20"/>
              </w:rPr>
            </w:pPr>
            <w:r w:rsidRPr="00913F3B">
              <w:rPr>
                <w:sz w:val="20"/>
                <w:szCs w:val="20"/>
              </w:rPr>
              <w:t>чел.</w:t>
            </w:r>
          </w:p>
        </w:tc>
        <w:tc>
          <w:tcPr>
            <w:tcW w:w="708" w:type="dxa"/>
            <w:vAlign w:val="center"/>
          </w:tcPr>
          <w:p w:rsidR="00913F3B" w:rsidRPr="00913F3B" w:rsidRDefault="00913F3B" w:rsidP="00913F3B">
            <w:pPr>
              <w:widowControl w:val="0"/>
              <w:jc w:val="center"/>
              <w:rPr>
                <w:sz w:val="20"/>
                <w:szCs w:val="20"/>
              </w:rPr>
            </w:pPr>
            <w:r w:rsidRPr="00913F3B">
              <w:rPr>
                <w:sz w:val="20"/>
                <w:szCs w:val="20"/>
              </w:rPr>
              <w:t>37</w:t>
            </w:r>
          </w:p>
        </w:tc>
        <w:tc>
          <w:tcPr>
            <w:tcW w:w="709" w:type="dxa"/>
            <w:vAlign w:val="center"/>
          </w:tcPr>
          <w:p w:rsidR="00913F3B" w:rsidRPr="00913F3B" w:rsidRDefault="00913F3B" w:rsidP="00913F3B">
            <w:pPr>
              <w:widowControl w:val="0"/>
              <w:jc w:val="center"/>
              <w:rPr>
                <w:sz w:val="20"/>
                <w:szCs w:val="20"/>
              </w:rPr>
            </w:pPr>
            <w:r w:rsidRPr="00913F3B">
              <w:rPr>
                <w:sz w:val="20"/>
                <w:szCs w:val="20"/>
              </w:rPr>
              <w:t>39</w:t>
            </w:r>
          </w:p>
        </w:tc>
        <w:tc>
          <w:tcPr>
            <w:tcW w:w="627" w:type="dxa"/>
            <w:vAlign w:val="center"/>
          </w:tcPr>
          <w:p w:rsidR="00913F3B" w:rsidRPr="00913F3B" w:rsidRDefault="00913F3B" w:rsidP="00913F3B">
            <w:pPr>
              <w:widowControl w:val="0"/>
              <w:jc w:val="center"/>
              <w:rPr>
                <w:sz w:val="20"/>
                <w:szCs w:val="20"/>
              </w:rPr>
            </w:pPr>
            <w:r w:rsidRPr="00913F3B">
              <w:rPr>
                <w:sz w:val="20"/>
                <w:szCs w:val="20"/>
              </w:rPr>
              <w:t>41</w:t>
            </w:r>
          </w:p>
        </w:tc>
        <w:tc>
          <w:tcPr>
            <w:tcW w:w="628" w:type="dxa"/>
            <w:vAlign w:val="center"/>
          </w:tcPr>
          <w:p w:rsidR="00913F3B" w:rsidRPr="00913F3B" w:rsidRDefault="00913F3B" w:rsidP="00913F3B">
            <w:pPr>
              <w:widowControl w:val="0"/>
              <w:jc w:val="center"/>
              <w:rPr>
                <w:sz w:val="20"/>
                <w:szCs w:val="20"/>
              </w:rPr>
            </w:pPr>
            <w:r w:rsidRPr="00913F3B">
              <w:rPr>
                <w:sz w:val="20"/>
                <w:szCs w:val="20"/>
              </w:rPr>
              <w:t>42</w:t>
            </w:r>
          </w:p>
        </w:tc>
        <w:tc>
          <w:tcPr>
            <w:tcW w:w="628" w:type="dxa"/>
            <w:vAlign w:val="center"/>
          </w:tcPr>
          <w:p w:rsidR="00913F3B" w:rsidRPr="00913F3B" w:rsidRDefault="00913F3B" w:rsidP="00913F3B">
            <w:pPr>
              <w:widowControl w:val="0"/>
              <w:jc w:val="center"/>
              <w:rPr>
                <w:sz w:val="20"/>
                <w:szCs w:val="20"/>
              </w:rPr>
            </w:pPr>
            <w:r w:rsidRPr="00913F3B">
              <w:rPr>
                <w:sz w:val="20"/>
                <w:szCs w:val="20"/>
              </w:rPr>
              <w:t>42</w:t>
            </w:r>
          </w:p>
        </w:tc>
        <w:tc>
          <w:tcPr>
            <w:tcW w:w="628" w:type="dxa"/>
            <w:vAlign w:val="center"/>
          </w:tcPr>
          <w:p w:rsidR="00913F3B" w:rsidRPr="00913F3B" w:rsidRDefault="00913F3B" w:rsidP="00913F3B">
            <w:pPr>
              <w:widowControl w:val="0"/>
              <w:jc w:val="center"/>
              <w:rPr>
                <w:sz w:val="20"/>
                <w:szCs w:val="20"/>
              </w:rPr>
            </w:pPr>
            <w:r w:rsidRPr="00913F3B">
              <w:rPr>
                <w:sz w:val="20"/>
                <w:szCs w:val="20"/>
              </w:rPr>
              <w:t>43</w:t>
            </w:r>
          </w:p>
        </w:tc>
        <w:tc>
          <w:tcPr>
            <w:tcW w:w="627" w:type="dxa"/>
            <w:vAlign w:val="center"/>
          </w:tcPr>
          <w:p w:rsidR="00913F3B" w:rsidRPr="00913F3B" w:rsidRDefault="00913F3B" w:rsidP="00913F3B">
            <w:pPr>
              <w:widowControl w:val="0"/>
              <w:jc w:val="center"/>
              <w:rPr>
                <w:sz w:val="20"/>
                <w:szCs w:val="20"/>
              </w:rPr>
            </w:pPr>
            <w:r w:rsidRPr="00913F3B">
              <w:rPr>
                <w:sz w:val="20"/>
                <w:szCs w:val="20"/>
              </w:rPr>
              <w:t>44</w:t>
            </w:r>
          </w:p>
        </w:tc>
        <w:tc>
          <w:tcPr>
            <w:tcW w:w="628" w:type="dxa"/>
            <w:vAlign w:val="center"/>
          </w:tcPr>
          <w:p w:rsidR="00913F3B" w:rsidRPr="00913F3B" w:rsidRDefault="00913F3B" w:rsidP="00913F3B">
            <w:pPr>
              <w:widowControl w:val="0"/>
              <w:jc w:val="center"/>
              <w:rPr>
                <w:sz w:val="20"/>
                <w:szCs w:val="20"/>
              </w:rPr>
            </w:pPr>
            <w:r w:rsidRPr="00913F3B">
              <w:rPr>
                <w:sz w:val="20"/>
                <w:szCs w:val="20"/>
              </w:rPr>
              <w:t>45</w:t>
            </w:r>
          </w:p>
        </w:tc>
        <w:tc>
          <w:tcPr>
            <w:tcW w:w="628" w:type="dxa"/>
            <w:vAlign w:val="center"/>
          </w:tcPr>
          <w:p w:rsidR="00913F3B" w:rsidRPr="00913F3B" w:rsidRDefault="00913F3B" w:rsidP="00913F3B">
            <w:pPr>
              <w:widowControl w:val="0"/>
              <w:jc w:val="center"/>
              <w:rPr>
                <w:sz w:val="20"/>
                <w:szCs w:val="20"/>
              </w:rPr>
            </w:pPr>
            <w:r w:rsidRPr="00913F3B">
              <w:rPr>
                <w:sz w:val="20"/>
                <w:szCs w:val="20"/>
              </w:rPr>
              <w:t>45</w:t>
            </w:r>
          </w:p>
        </w:tc>
        <w:tc>
          <w:tcPr>
            <w:tcW w:w="628" w:type="dxa"/>
            <w:vAlign w:val="center"/>
          </w:tcPr>
          <w:p w:rsidR="00913F3B" w:rsidRPr="00913F3B" w:rsidRDefault="00913F3B" w:rsidP="00913F3B">
            <w:pPr>
              <w:widowControl w:val="0"/>
              <w:jc w:val="center"/>
              <w:rPr>
                <w:sz w:val="20"/>
                <w:szCs w:val="20"/>
              </w:rPr>
            </w:pPr>
            <w:r w:rsidRPr="00913F3B">
              <w:rPr>
                <w:sz w:val="20"/>
                <w:szCs w:val="20"/>
              </w:rPr>
              <w:t>46</w:t>
            </w:r>
          </w:p>
        </w:tc>
        <w:tc>
          <w:tcPr>
            <w:tcW w:w="628" w:type="dxa"/>
            <w:vAlign w:val="center"/>
          </w:tcPr>
          <w:p w:rsidR="00913F3B" w:rsidRPr="00913F3B" w:rsidRDefault="00913F3B" w:rsidP="00913F3B">
            <w:pPr>
              <w:widowControl w:val="0"/>
              <w:jc w:val="center"/>
              <w:rPr>
                <w:sz w:val="20"/>
                <w:szCs w:val="20"/>
              </w:rPr>
            </w:pPr>
            <w:r w:rsidRPr="00913F3B">
              <w:rPr>
                <w:sz w:val="20"/>
                <w:szCs w:val="20"/>
              </w:rPr>
              <w:t>47</w:t>
            </w:r>
          </w:p>
        </w:tc>
        <w:tc>
          <w:tcPr>
            <w:tcW w:w="627" w:type="dxa"/>
            <w:vAlign w:val="center"/>
          </w:tcPr>
          <w:p w:rsidR="00913F3B" w:rsidRPr="00913F3B" w:rsidRDefault="00913F3B" w:rsidP="00913F3B">
            <w:pPr>
              <w:widowControl w:val="0"/>
              <w:jc w:val="center"/>
              <w:rPr>
                <w:sz w:val="20"/>
                <w:szCs w:val="20"/>
              </w:rPr>
            </w:pPr>
            <w:r w:rsidRPr="00913F3B">
              <w:rPr>
                <w:sz w:val="20"/>
                <w:szCs w:val="20"/>
              </w:rPr>
              <w:t>47</w:t>
            </w:r>
          </w:p>
        </w:tc>
        <w:tc>
          <w:tcPr>
            <w:tcW w:w="628" w:type="dxa"/>
            <w:vAlign w:val="center"/>
          </w:tcPr>
          <w:p w:rsidR="00913F3B" w:rsidRPr="00913F3B" w:rsidRDefault="00913F3B" w:rsidP="00913F3B">
            <w:pPr>
              <w:widowControl w:val="0"/>
              <w:jc w:val="center"/>
              <w:rPr>
                <w:sz w:val="20"/>
                <w:szCs w:val="20"/>
              </w:rPr>
            </w:pPr>
            <w:r w:rsidRPr="00913F3B">
              <w:rPr>
                <w:sz w:val="20"/>
                <w:szCs w:val="20"/>
              </w:rPr>
              <w:t>48</w:t>
            </w:r>
          </w:p>
        </w:tc>
        <w:tc>
          <w:tcPr>
            <w:tcW w:w="628" w:type="dxa"/>
            <w:vAlign w:val="center"/>
          </w:tcPr>
          <w:p w:rsidR="00913F3B" w:rsidRPr="00913F3B" w:rsidRDefault="00913F3B" w:rsidP="00913F3B">
            <w:pPr>
              <w:widowControl w:val="0"/>
              <w:jc w:val="center"/>
              <w:rPr>
                <w:sz w:val="20"/>
                <w:szCs w:val="20"/>
              </w:rPr>
            </w:pPr>
            <w:r w:rsidRPr="00913F3B">
              <w:rPr>
                <w:sz w:val="20"/>
                <w:szCs w:val="20"/>
              </w:rPr>
              <w:t>48</w:t>
            </w:r>
          </w:p>
        </w:tc>
        <w:tc>
          <w:tcPr>
            <w:tcW w:w="620" w:type="dxa"/>
            <w:vAlign w:val="center"/>
          </w:tcPr>
          <w:p w:rsidR="00913F3B" w:rsidRPr="00913F3B" w:rsidRDefault="00913F3B" w:rsidP="00913F3B">
            <w:pPr>
              <w:widowControl w:val="0"/>
              <w:jc w:val="center"/>
              <w:rPr>
                <w:sz w:val="20"/>
                <w:szCs w:val="20"/>
              </w:rPr>
            </w:pPr>
            <w:r w:rsidRPr="00913F3B">
              <w:rPr>
                <w:sz w:val="20"/>
                <w:szCs w:val="20"/>
              </w:rPr>
              <w:t>48</w:t>
            </w:r>
          </w:p>
        </w:tc>
        <w:tc>
          <w:tcPr>
            <w:tcW w:w="709" w:type="dxa"/>
            <w:vAlign w:val="center"/>
          </w:tcPr>
          <w:p w:rsidR="00913F3B" w:rsidRPr="00913F3B" w:rsidRDefault="00913F3B" w:rsidP="00913F3B">
            <w:pPr>
              <w:widowControl w:val="0"/>
              <w:jc w:val="center"/>
              <w:rPr>
                <w:sz w:val="20"/>
                <w:szCs w:val="20"/>
              </w:rPr>
            </w:pPr>
            <w:r w:rsidRPr="00913F3B">
              <w:rPr>
                <w:sz w:val="20"/>
                <w:szCs w:val="20"/>
              </w:rPr>
              <w:t>48</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bCs/>
                <w:sz w:val="20"/>
                <w:szCs w:val="20"/>
              </w:rPr>
              <w:t>Общая численность граждан, вовлеченных в добровольческую (волонтерскую) деятельность</w:t>
            </w:r>
          </w:p>
        </w:tc>
        <w:tc>
          <w:tcPr>
            <w:tcW w:w="851" w:type="dxa"/>
            <w:vAlign w:val="center"/>
          </w:tcPr>
          <w:p w:rsidR="00913F3B" w:rsidRPr="00913F3B" w:rsidRDefault="00913F3B" w:rsidP="00913F3B">
            <w:pPr>
              <w:widowControl w:val="0"/>
              <w:jc w:val="center"/>
              <w:rPr>
                <w:sz w:val="20"/>
                <w:szCs w:val="20"/>
              </w:rPr>
            </w:pPr>
            <w:r w:rsidRPr="00913F3B">
              <w:rPr>
                <w:sz w:val="20"/>
                <w:szCs w:val="20"/>
              </w:rPr>
              <w:t>. чел.</w:t>
            </w:r>
          </w:p>
        </w:tc>
        <w:tc>
          <w:tcPr>
            <w:tcW w:w="708" w:type="dxa"/>
            <w:vAlign w:val="center"/>
          </w:tcPr>
          <w:p w:rsidR="00913F3B" w:rsidRPr="00913F3B" w:rsidRDefault="00913F3B" w:rsidP="00913F3B">
            <w:pPr>
              <w:widowControl w:val="0"/>
              <w:jc w:val="center"/>
              <w:rPr>
                <w:sz w:val="20"/>
                <w:szCs w:val="20"/>
              </w:rPr>
            </w:pPr>
            <w:r w:rsidRPr="00913F3B">
              <w:rPr>
                <w:sz w:val="20"/>
                <w:szCs w:val="20"/>
              </w:rPr>
              <w:t>19</w:t>
            </w:r>
          </w:p>
        </w:tc>
        <w:tc>
          <w:tcPr>
            <w:tcW w:w="709" w:type="dxa"/>
            <w:vAlign w:val="center"/>
          </w:tcPr>
          <w:p w:rsidR="00913F3B" w:rsidRPr="00913F3B" w:rsidRDefault="00913F3B" w:rsidP="00913F3B">
            <w:pPr>
              <w:widowControl w:val="0"/>
              <w:jc w:val="center"/>
              <w:rPr>
                <w:sz w:val="20"/>
                <w:szCs w:val="20"/>
              </w:rPr>
            </w:pPr>
            <w:r w:rsidRPr="00913F3B">
              <w:rPr>
                <w:sz w:val="20"/>
                <w:szCs w:val="20"/>
              </w:rPr>
              <w:t>20</w:t>
            </w:r>
          </w:p>
        </w:tc>
        <w:tc>
          <w:tcPr>
            <w:tcW w:w="627" w:type="dxa"/>
            <w:vAlign w:val="center"/>
          </w:tcPr>
          <w:p w:rsidR="00913F3B" w:rsidRPr="00913F3B" w:rsidRDefault="00913F3B" w:rsidP="00913F3B">
            <w:pPr>
              <w:widowControl w:val="0"/>
              <w:jc w:val="center"/>
              <w:rPr>
                <w:sz w:val="20"/>
                <w:szCs w:val="20"/>
              </w:rPr>
            </w:pPr>
            <w:r w:rsidRPr="00913F3B">
              <w:rPr>
                <w:sz w:val="20"/>
                <w:szCs w:val="20"/>
              </w:rPr>
              <w:t>21</w:t>
            </w:r>
          </w:p>
        </w:tc>
        <w:tc>
          <w:tcPr>
            <w:tcW w:w="628" w:type="dxa"/>
            <w:vAlign w:val="center"/>
          </w:tcPr>
          <w:p w:rsidR="00913F3B" w:rsidRPr="00913F3B" w:rsidRDefault="00913F3B" w:rsidP="00913F3B">
            <w:pPr>
              <w:widowControl w:val="0"/>
              <w:jc w:val="center"/>
              <w:rPr>
                <w:sz w:val="20"/>
                <w:szCs w:val="20"/>
              </w:rPr>
            </w:pPr>
            <w:r w:rsidRPr="00913F3B">
              <w:rPr>
                <w:sz w:val="20"/>
                <w:szCs w:val="20"/>
              </w:rPr>
              <w:t>21</w:t>
            </w:r>
          </w:p>
        </w:tc>
        <w:tc>
          <w:tcPr>
            <w:tcW w:w="628" w:type="dxa"/>
            <w:vAlign w:val="center"/>
          </w:tcPr>
          <w:p w:rsidR="00913F3B" w:rsidRPr="00913F3B" w:rsidRDefault="00913F3B" w:rsidP="00913F3B">
            <w:pPr>
              <w:widowControl w:val="0"/>
              <w:jc w:val="center"/>
              <w:rPr>
                <w:sz w:val="20"/>
                <w:szCs w:val="20"/>
              </w:rPr>
            </w:pPr>
            <w:r w:rsidRPr="00913F3B">
              <w:rPr>
                <w:sz w:val="20"/>
                <w:szCs w:val="20"/>
              </w:rPr>
              <w:t>22</w:t>
            </w:r>
          </w:p>
        </w:tc>
        <w:tc>
          <w:tcPr>
            <w:tcW w:w="628" w:type="dxa"/>
            <w:vAlign w:val="center"/>
          </w:tcPr>
          <w:p w:rsidR="00913F3B" w:rsidRPr="00913F3B" w:rsidRDefault="00913F3B" w:rsidP="00913F3B">
            <w:pPr>
              <w:widowControl w:val="0"/>
              <w:jc w:val="center"/>
              <w:rPr>
                <w:sz w:val="20"/>
                <w:szCs w:val="20"/>
              </w:rPr>
            </w:pPr>
            <w:r w:rsidRPr="00913F3B">
              <w:rPr>
                <w:sz w:val="20"/>
                <w:szCs w:val="20"/>
              </w:rPr>
              <w:t>23</w:t>
            </w:r>
          </w:p>
        </w:tc>
        <w:tc>
          <w:tcPr>
            <w:tcW w:w="627" w:type="dxa"/>
            <w:vAlign w:val="center"/>
          </w:tcPr>
          <w:p w:rsidR="00913F3B" w:rsidRPr="00913F3B" w:rsidRDefault="00913F3B" w:rsidP="00913F3B">
            <w:pPr>
              <w:widowControl w:val="0"/>
              <w:jc w:val="center"/>
              <w:rPr>
                <w:sz w:val="20"/>
                <w:szCs w:val="20"/>
              </w:rPr>
            </w:pPr>
            <w:r w:rsidRPr="00913F3B">
              <w:rPr>
                <w:sz w:val="20"/>
                <w:szCs w:val="20"/>
              </w:rPr>
              <w:t>23</w:t>
            </w:r>
          </w:p>
        </w:tc>
        <w:tc>
          <w:tcPr>
            <w:tcW w:w="628" w:type="dxa"/>
            <w:vAlign w:val="center"/>
          </w:tcPr>
          <w:p w:rsidR="00913F3B" w:rsidRPr="00913F3B" w:rsidRDefault="00913F3B" w:rsidP="00913F3B">
            <w:pPr>
              <w:widowControl w:val="0"/>
              <w:jc w:val="center"/>
              <w:rPr>
                <w:sz w:val="20"/>
                <w:szCs w:val="20"/>
              </w:rPr>
            </w:pPr>
            <w:r w:rsidRPr="00913F3B">
              <w:rPr>
                <w:sz w:val="20"/>
                <w:szCs w:val="20"/>
              </w:rPr>
              <w:t>23</w:t>
            </w:r>
          </w:p>
        </w:tc>
        <w:tc>
          <w:tcPr>
            <w:tcW w:w="628" w:type="dxa"/>
            <w:vAlign w:val="center"/>
          </w:tcPr>
          <w:p w:rsidR="00913F3B" w:rsidRPr="00913F3B" w:rsidRDefault="00913F3B" w:rsidP="00913F3B">
            <w:pPr>
              <w:widowControl w:val="0"/>
              <w:jc w:val="center"/>
              <w:rPr>
                <w:sz w:val="20"/>
                <w:szCs w:val="20"/>
              </w:rPr>
            </w:pPr>
            <w:r w:rsidRPr="00913F3B">
              <w:rPr>
                <w:sz w:val="20"/>
                <w:szCs w:val="20"/>
              </w:rPr>
              <w:t>24</w:t>
            </w:r>
          </w:p>
        </w:tc>
        <w:tc>
          <w:tcPr>
            <w:tcW w:w="628" w:type="dxa"/>
            <w:vAlign w:val="center"/>
          </w:tcPr>
          <w:p w:rsidR="00913F3B" w:rsidRPr="00913F3B" w:rsidRDefault="00913F3B" w:rsidP="00913F3B">
            <w:pPr>
              <w:widowControl w:val="0"/>
              <w:jc w:val="center"/>
              <w:rPr>
                <w:sz w:val="20"/>
                <w:szCs w:val="20"/>
              </w:rPr>
            </w:pPr>
            <w:r w:rsidRPr="00913F3B">
              <w:rPr>
                <w:sz w:val="20"/>
                <w:szCs w:val="20"/>
              </w:rPr>
              <w:t>24</w:t>
            </w:r>
          </w:p>
        </w:tc>
        <w:tc>
          <w:tcPr>
            <w:tcW w:w="628" w:type="dxa"/>
            <w:vAlign w:val="center"/>
          </w:tcPr>
          <w:p w:rsidR="00913F3B" w:rsidRPr="00913F3B" w:rsidRDefault="00913F3B" w:rsidP="00913F3B">
            <w:pPr>
              <w:widowControl w:val="0"/>
              <w:jc w:val="center"/>
              <w:rPr>
                <w:sz w:val="20"/>
                <w:szCs w:val="20"/>
              </w:rPr>
            </w:pPr>
            <w:r w:rsidRPr="00913F3B">
              <w:rPr>
                <w:sz w:val="20"/>
                <w:szCs w:val="20"/>
              </w:rPr>
              <w:t>26</w:t>
            </w:r>
          </w:p>
        </w:tc>
        <w:tc>
          <w:tcPr>
            <w:tcW w:w="627" w:type="dxa"/>
            <w:vAlign w:val="center"/>
          </w:tcPr>
          <w:p w:rsidR="00913F3B" w:rsidRPr="00913F3B" w:rsidRDefault="00913F3B" w:rsidP="00913F3B">
            <w:pPr>
              <w:widowControl w:val="0"/>
              <w:jc w:val="center"/>
              <w:rPr>
                <w:sz w:val="20"/>
                <w:szCs w:val="20"/>
              </w:rPr>
            </w:pPr>
            <w:r w:rsidRPr="00913F3B">
              <w:rPr>
                <w:sz w:val="20"/>
                <w:szCs w:val="20"/>
              </w:rPr>
              <w:t>26</w:t>
            </w:r>
          </w:p>
        </w:tc>
        <w:tc>
          <w:tcPr>
            <w:tcW w:w="628" w:type="dxa"/>
            <w:vAlign w:val="center"/>
          </w:tcPr>
          <w:p w:rsidR="00913F3B" w:rsidRPr="00913F3B" w:rsidRDefault="00913F3B" w:rsidP="00913F3B">
            <w:pPr>
              <w:widowControl w:val="0"/>
              <w:jc w:val="center"/>
              <w:rPr>
                <w:sz w:val="20"/>
                <w:szCs w:val="20"/>
              </w:rPr>
            </w:pPr>
            <w:r w:rsidRPr="00913F3B">
              <w:rPr>
                <w:sz w:val="20"/>
                <w:szCs w:val="20"/>
              </w:rPr>
              <w:t>28</w:t>
            </w:r>
          </w:p>
        </w:tc>
        <w:tc>
          <w:tcPr>
            <w:tcW w:w="628" w:type="dxa"/>
            <w:vAlign w:val="center"/>
          </w:tcPr>
          <w:p w:rsidR="00913F3B" w:rsidRPr="00913F3B" w:rsidRDefault="00913F3B" w:rsidP="00913F3B">
            <w:pPr>
              <w:widowControl w:val="0"/>
              <w:jc w:val="center"/>
              <w:rPr>
                <w:sz w:val="20"/>
                <w:szCs w:val="20"/>
              </w:rPr>
            </w:pPr>
            <w:r w:rsidRPr="00913F3B">
              <w:rPr>
                <w:sz w:val="20"/>
                <w:szCs w:val="20"/>
              </w:rPr>
              <w:t>28</w:t>
            </w:r>
          </w:p>
        </w:tc>
        <w:tc>
          <w:tcPr>
            <w:tcW w:w="620" w:type="dxa"/>
            <w:vAlign w:val="center"/>
          </w:tcPr>
          <w:p w:rsidR="00913F3B" w:rsidRPr="00913F3B" w:rsidRDefault="00913F3B" w:rsidP="00913F3B">
            <w:pPr>
              <w:widowControl w:val="0"/>
              <w:jc w:val="center"/>
              <w:rPr>
                <w:sz w:val="20"/>
                <w:szCs w:val="20"/>
              </w:rPr>
            </w:pPr>
            <w:r w:rsidRPr="00913F3B">
              <w:rPr>
                <w:sz w:val="20"/>
                <w:szCs w:val="20"/>
              </w:rPr>
              <w:t>30</w:t>
            </w:r>
          </w:p>
        </w:tc>
        <w:tc>
          <w:tcPr>
            <w:tcW w:w="709" w:type="dxa"/>
            <w:vAlign w:val="center"/>
          </w:tcPr>
          <w:p w:rsidR="00913F3B" w:rsidRPr="00913F3B" w:rsidRDefault="00913F3B" w:rsidP="00913F3B">
            <w:pPr>
              <w:widowControl w:val="0"/>
              <w:jc w:val="center"/>
              <w:rPr>
                <w:sz w:val="20"/>
                <w:szCs w:val="20"/>
              </w:rPr>
            </w:pPr>
            <w:r w:rsidRPr="00913F3B">
              <w:rPr>
                <w:sz w:val="20"/>
                <w:szCs w:val="20"/>
              </w:rPr>
              <w:t>30</w:t>
            </w:r>
          </w:p>
        </w:tc>
      </w:tr>
      <w:tr w:rsidR="00913F3B" w:rsidRPr="00913F3B" w:rsidTr="00913F3B">
        <w:trPr>
          <w:trHeight w:val="67"/>
          <w:jc w:val="center"/>
        </w:trPr>
        <w:tc>
          <w:tcPr>
            <w:tcW w:w="15648" w:type="dxa"/>
            <w:gridSpan w:val="19"/>
            <w:vAlign w:val="center"/>
          </w:tcPr>
          <w:p w:rsidR="00913F3B" w:rsidRPr="00913F3B" w:rsidRDefault="00913F3B" w:rsidP="00913F3B">
            <w:pPr>
              <w:keepNext/>
              <w:widowControl w:val="0"/>
              <w:suppressAutoHyphens/>
              <w:jc w:val="center"/>
              <w:outlineLvl w:val="0"/>
              <w:rPr>
                <w:b/>
                <w:bCs/>
                <w:lang w:eastAsia="zh-CN"/>
              </w:rPr>
            </w:pPr>
            <w:r w:rsidRPr="00913F3B">
              <w:rPr>
                <w:b/>
                <w:bCs/>
                <w:lang w:eastAsia="zh-CN"/>
              </w:rPr>
              <w:t>Приоритет 2. «Создание комфортного пространства для жизни»</w:t>
            </w:r>
          </w:p>
        </w:tc>
      </w:tr>
      <w:tr w:rsidR="00913F3B" w:rsidRPr="00913F3B" w:rsidTr="00913F3B">
        <w:trPr>
          <w:trHeight w:val="810"/>
          <w:jc w:val="center"/>
        </w:trPr>
        <w:tc>
          <w:tcPr>
            <w:tcW w:w="2246" w:type="dxa"/>
            <w:vAlign w:val="center"/>
          </w:tcPr>
          <w:p w:rsidR="00913F3B" w:rsidRPr="00913F3B" w:rsidRDefault="00913F3B" w:rsidP="00913F3B">
            <w:pPr>
              <w:jc w:val="both"/>
              <w:rPr>
                <w:sz w:val="28"/>
                <w:szCs w:val="28"/>
              </w:rPr>
            </w:pPr>
            <w:r w:rsidRPr="00913F3B">
              <w:rPr>
                <w:sz w:val="20"/>
                <w:szCs w:val="20"/>
              </w:rPr>
              <w:t>2.1</w:t>
            </w:r>
            <w:r w:rsidRPr="00913F3B">
              <w:rPr>
                <w:sz w:val="28"/>
                <w:szCs w:val="28"/>
              </w:rPr>
              <w:t xml:space="preserve"> </w:t>
            </w:r>
          </w:p>
          <w:p w:rsidR="00913F3B" w:rsidRPr="00913F3B" w:rsidRDefault="00913F3B" w:rsidP="00913F3B">
            <w:pPr>
              <w:jc w:val="both"/>
              <w:rPr>
                <w:b/>
                <w:bCs/>
                <w:sz w:val="20"/>
                <w:szCs w:val="20"/>
              </w:rPr>
            </w:pPr>
            <w:r w:rsidRPr="00913F3B">
              <w:rPr>
                <w:sz w:val="20"/>
                <w:szCs w:val="20"/>
              </w:rPr>
              <w:t>Повышение качества предоставляемых жилищно-коммунальных услуг, улучшение состояния жилищного фонда в сельском поселении.</w:t>
            </w:r>
          </w:p>
        </w:tc>
        <w:tc>
          <w:tcPr>
            <w:tcW w:w="2272" w:type="dxa"/>
            <w:vAlign w:val="center"/>
          </w:tcPr>
          <w:p w:rsidR="00913F3B" w:rsidRPr="00913F3B" w:rsidRDefault="00913F3B" w:rsidP="00913F3B">
            <w:pPr>
              <w:widowControl w:val="0"/>
              <w:rPr>
                <w:sz w:val="20"/>
                <w:szCs w:val="20"/>
              </w:rPr>
            </w:pPr>
            <w:r w:rsidRPr="00913F3B">
              <w:rPr>
                <w:sz w:val="20"/>
                <w:szCs w:val="20"/>
              </w:rPr>
              <w:t>Жилищный фонд  Администрации Евдокимовского сельского поселения</w:t>
            </w:r>
          </w:p>
        </w:tc>
        <w:tc>
          <w:tcPr>
            <w:tcW w:w="851" w:type="dxa"/>
            <w:vAlign w:val="center"/>
          </w:tcPr>
          <w:p w:rsidR="00913F3B" w:rsidRPr="00913F3B" w:rsidRDefault="00913F3B" w:rsidP="00913F3B">
            <w:pPr>
              <w:widowControl w:val="0"/>
              <w:rPr>
                <w:sz w:val="20"/>
                <w:szCs w:val="20"/>
              </w:rPr>
            </w:pPr>
            <w:r w:rsidRPr="00913F3B">
              <w:rPr>
                <w:sz w:val="20"/>
                <w:szCs w:val="20"/>
              </w:rPr>
              <w:t>Тыс.м2</w:t>
            </w:r>
          </w:p>
        </w:tc>
        <w:tc>
          <w:tcPr>
            <w:tcW w:w="708" w:type="dxa"/>
            <w:vAlign w:val="center"/>
          </w:tcPr>
          <w:p w:rsidR="00913F3B" w:rsidRPr="00913F3B" w:rsidRDefault="00913F3B" w:rsidP="00913F3B">
            <w:pPr>
              <w:widowControl w:val="0"/>
              <w:jc w:val="center"/>
              <w:rPr>
                <w:sz w:val="20"/>
                <w:szCs w:val="20"/>
              </w:rPr>
            </w:pPr>
            <w:r w:rsidRPr="00913F3B">
              <w:rPr>
                <w:sz w:val="20"/>
                <w:szCs w:val="20"/>
              </w:rPr>
              <w:t>36,1</w:t>
            </w:r>
          </w:p>
        </w:tc>
        <w:tc>
          <w:tcPr>
            <w:tcW w:w="709" w:type="dxa"/>
            <w:vAlign w:val="center"/>
          </w:tcPr>
          <w:p w:rsidR="00913F3B" w:rsidRPr="00913F3B" w:rsidRDefault="00913F3B" w:rsidP="00913F3B">
            <w:pPr>
              <w:widowControl w:val="0"/>
              <w:jc w:val="center"/>
              <w:rPr>
                <w:sz w:val="20"/>
                <w:szCs w:val="20"/>
              </w:rPr>
            </w:pPr>
            <w:r w:rsidRPr="00913F3B">
              <w:rPr>
                <w:sz w:val="20"/>
                <w:szCs w:val="20"/>
              </w:rPr>
              <w:t>36,1</w:t>
            </w:r>
          </w:p>
        </w:tc>
        <w:tc>
          <w:tcPr>
            <w:tcW w:w="627" w:type="dxa"/>
            <w:vAlign w:val="center"/>
          </w:tcPr>
          <w:p w:rsidR="00913F3B" w:rsidRPr="00913F3B" w:rsidRDefault="00913F3B" w:rsidP="00913F3B">
            <w:pPr>
              <w:widowControl w:val="0"/>
              <w:jc w:val="center"/>
              <w:rPr>
                <w:sz w:val="20"/>
                <w:szCs w:val="20"/>
              </w:rPr>
            </w:pPr>
            <w:r w:rsidRPr="00913F3B">
              <w:rPr>
                <w:sz w:val="20"/>
                <w:szCs w:val="20"/>
              </w:rPr>
              <w:t>36,1</w:t>
            </w:r>
          </w:p>
        </w:tc>
        <w:tc>
          <w:tcPr>
            <w:tcW w:w="628" w:type="dxa"/>
            <w:vAlign w:val="center"/>
          </w:tcPr>
          <w:p w:rsidR="00913F3B" w:rsidRPr="00913F3B" w:rsidRDefault="00913F3B" w:rsidP="00913F3B">
            <w:pPr>
              <w:widowControl w:val="0"/>
              <w:rPr>
                <w:sz w:val="20"/>
                <w:szCs w:val="20"/>
              </w:rPr>
            </w:pPr>
            <w:r w:rsidRPr="00913F3B">
              <w:rPr>
                <w:sz w:val="20"/>
                <w:szCs w:val="20"/>
              </w:rPr>
              <w:t>36,1</w:t>
            </w:r>
          </w:p>
        </w:tc>
        <w:tc>
          <w:tcPr>
            <w:tcW w:w="628" w:type="dxa"/>
            <w:vAlign w:val="center"/>
          </w:tcPr>
          <w:p w:rsidR="00913F3B" w:rsidRPr="00913F3B" w:rsidRDefault="00913F3B" w:rsidP="00913F3B">
            <w:pPr>
              <w:widowControl w:val="0"/>
              <w:jc w:val="center"/>
              <w:rPr>
                <w:sz w:val="20"/>
                <w:szCs w:val="20"/>
              </w:rPr>
            </w:pPr>
            <w:r w:rsidRPr="00913F3B">
              <w:rPr>
                <w:sz w:val="20"/>
                <w:szCs w:val="20"/>
              </w:rPr>
              <w:t>36,1</w:t>
            </w:r>
          </w:p>
        </w:tc>
        <w:tc>
          <w:tcPr>
            <w:tcW w:w="628" w:type="dxa"/>
            <w:vAlign w:val="center"/>
          </w:tcPr>
          <w:p w:rsidR="00913F3B" w:rsidRPr="00913F3B" w:rsidRDefault="00913F3B" w:rsidP="00913F3B">
            <w:pPr>
              <w:widowControl w:val="0"/>
              <w:jc w:val="center"/>
              <w:rPr>
                <w:sz w:val="20"/>
                <w:szCs w:val="20"/>
              </w:rPr>
            </w:pPr>
            <w:r w:rsidRPr="00913F3B">
              <w:rPr>
                <w:sz w:val="20"/>
                <w:szCs w:val="20"/>
              </w:rPr>
              <w:t>34,5</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34,0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30,0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27,8</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27,8</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26,5</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26,5</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r>
      <w:tr w:rsidR="00913F3B" w:rsidRPr="00913F3B" w:rsidTr="00913F3B">
        <w:trPr>
          <w:trHeight w:val="436"/>
          <w:jc w:val="center"/>
        </w:trPr>
        <w:tc>
          <w:tcPr>
            <w:tcW w:w="2246" w:type="dxa"/>
            <w:vMerge w:val="restart"/>
            <w:vAlign w:val="center"/>
          </w:tcPr>
          <w:p w:rsidR="00913F3B" w:rsidRPr="00913F3B" w:rsidRDefault="00913F3B" w:rsidP="00913F3B">
            <w:pPr>
              <w:widowControl w:val="0"/>
              <w:rPr>
                <w:sz w:val="20"/>
                <w:szCs w:val="20"/>
              </w:rPr>
            </w:pPr>
            <w:r w:rsidRPr="00913F3B">
              <w:rPr>
                <w:sz w:val="20"/>
                <w:szCs w:val="20"/>
              </w:rPr>
              <w:t xml:space="preserve">2.2. </w:t>
            </w:r>
          </w:p>
          <w:p w:rsidR="00913F3B" w:rsidRPr="00913F3B" w:rsidRDefault="00913F3B" w:rsidP="00913F3B">
            <w:pPr>
              <w:widowControl w:val="0"/>
              <w:rPr>
                <w:sz w:val="20"/>
                <w:szCs w:val="20"/>
              </w:rPr>
            </w:pPr>
            <w:r w:rsidRPr="00913F3B">
              <w:rPr>
                <w:bCs/>
                <w:iCs/>
                <w:sz w:val="20"/>
                <w:szCs w:val="20"/>
              </w:rPr>
              <w:t>Развитие систем коммунальной инфраструктуры</w:t>
            </w:r>
          </w:p>
        </w:tc>
        <w:tc>
          <w:tcPr>
            <w:tcW w:w="2272" w:type="dxa"/>
          </w:tcPr>
          <w:p w:rsidR="00913F3B" w:rsidRPr="00913F3B" w:rsidRDefault="00913F3B" w:rsidP="00913F3B">
            <w:pPr>
              <w:rPr>
                <w:rFonts w:eastAsia="Calibri"/>
                <w:sz w:val="20"/>
                <w:szCs w:val="20"/>
                <w:lang w:eastAsia="en-US"/>
              </w:rPr>
            </w:pPr>
            <w:r w:rsidRPr="00913F3B">
              <w:rPr>
                <w:rFonts w:eastAsia="Calibri"/>
                <w:sz w:val="20"/>
                <w:szCs w:val="20"/>
                <w:lang w:eastAsia="en-US"/>
              </w:rPr>
              <w:t>Доля бесперебойного обеспечения населения поселения водоснабжением</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100,0</w:t>
            </w:r>
          </w:p>
        </w:tc>
        <w:tc>
          <w:tcPr>
            <w:tcW w:w="709" w:type="dxa"/>
            <w:vAlign w:val="center"/>
          </w:tcPr>
          <w:p w:rsidR="00913F3B" w:rsidRPr="00913F3B" w:rsidRDefault="00913F3B" w:rsidP="00913F3B">
            <w:pPr>
              <w:widowControl w:val="0"/>
              <w:jc w:val="center"/>
              <w:rPr>
                <w:sz w:val="20"/>
                <w:szCs w:val="20"/>
              </w:rPr>
            </w:pPr>
            <w:r w:rsidRPr="00913F3B">
              <w:rPr>
                <w:sz w:val="20"/>
                <w:szCs w:val="20"/>
              </w:rPr>
              <w:t>100,0</w:t>
            </w:r>
          </w:p>
        </w:tc>
        <w:tc>
          <w:tcPr>
            <w:tcW w:w="627" w:type="dxa"/>
            <w:vAlign w:val="center"/>
          </w:tcPr>
          <w:p w:rsidR="00913F3B" w:rsidRPr="00913F3B" w:rsidRDefault="00913F3B" w:rsidP="00913F3B">
            <w:pPr>
              <w:widowControl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jc w:val="center"/>
              <w:rPr>
                <w:sz w:val="20"/>
                <w:szCs w:val="20"/>
              </w:rPr>
            </w:pPr>
            <w:r w:rsidRPr="00913F3B">
              <w:rPr>
                <w:sz w:val="20"/>
                <w:szCs w:val="20"/>
              </w:rPr>
              <w:t>100,0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100,0</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tcPr>
          <w:p w:rsidR="00913F3B" w:rsidRPr="00913F3B" w:rsidRDefault="00913F3B" w:rsidP="00913F3B">
            <w:pPr>
              <w:rPr>
                <w:rFonts w:eastAsia="Calibri"/>
                <w:sz w:val="20"/>
                <w:szCs w:val="20"/>
                <w:lang w:eastAsia="en-US"/>
              </w:rPr>
            </w:pPr>
            <w:r w:rsidRPr="00913F3B">
              <w:rPr>
                <w:rFonts w:eastAsia="Calibri"/>
                <w:sz w:val="20"/>
                <w:szCs w:val="20"/>
                <w:lang w:eastAsia="en-US"/>
              </w:rPr>
              <w:t>Уровень ветхих инженерных сетей</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64,0</w:t>
            </w:r>
          </w:p>
        </w:tc>
        <w:tc>
          <w:tcPr>
            <w:tcW w:w="709" w:type="dxa"/>
            <w:vAlign w:val="center"/>
          </w:tcPr>
          <w:p w:rsidR="00913F3B" w:rsidRPr="00913F3B" w:rsidRDefault="00913F3B" w:rsidP="00913F3B">
            <w:pPr>
              <w:widowControl w:val="0"/>
              <w:jc w:val="center"/>
              <w:rPr>
                <w:sz w:val="20"/>
                <w:szCs w:val="20"/>
              </w:rPr>
            </w:pPr>
            <w:r w:rsidRPr="00913F3B">
              <w:rPr>
                <w:sz w:val="20"/>
                <w:szCs w:val="20"/>
              </w:rPr>
              <w:t>64,0</w:t>
            </w:r>
          </w:p>
        </w:tc>
        <w:tc>
          <w:tcPr>
            <w:tcW w:w="627" w:type="dxa"/>
            <w:vAlign w:val="center"/>
          </w:tcPr>
          <w:p w:rsidR="00913F3B" w:rsidRPr="00913F3B" w:rsidRDefault="00913F3B" w:rsidP="00913F3B">
            <w:pPr>
              <w:widowControl w:val="0"/>
              <w:jc w:val="center"/>
              <w:rPr>
                <w:sz w:val="20"/>
                <w:szCs w:val="20"/>
              </w:rPr>
            </w:pPr>
            <w:r w:rsidRPr="00913F3B">
              <w:rPr>
                <w:sz w:val="20"/>
                <w:szCs w:val="20"/>
              </w:rPr>
              <w:t>64,0</w:t>
            </w:r>
          </w:p>
        </w:tc>
        <w:tc>
          <w:tcPr>
            <w:tcW w:w="628" w:type="dxa"/>
            <w:vAlign w:val="center"/>
          </w:tcPr>
          <w:p w:rsidR="00913F3B" w:rsidRPr="00913F3B" w:rsidRDefault="00913F3B" w:rsidP="00913F3B">
            <w:pPr>
              <w:widowControl w:val="0"/>
              <w:jc w:val="center"/>
              <w:rPr>
                <w:sz w:val="20"/>
                <w:szCs w:val="20"/>
              </w:rPr>
            </w:pPr>
            <w:r w:rsidRPr="00913F3B">
              <w:rPr>
                <w:sz w:val="20"/>
                <w:szCs w:val="20"/>
              </w:rPr>
              <w:t>64,0</w:t>
            </w:r>
          </w:p>
        </w:tc>
        <w:tc>
          <w:tcPr>
            <w:tcW w:w="628" w:type="dxa"/>
            <w:vAlign w:val="center"/>
          </w:tcPr>
          <w:p w:rsidR="00913F3B" w:rsidRPr="00913F3B" w:rsidRDefault="00913F3B" w:rsidP="00913F3B">
            <w:pPr>
              <w:widowControl w:val="0"/>
              <w:jc w:val="center"/>
              <w:rPr>
                <w:sz w:val="20"/>
                <w:szCs w:val="20"/>
              </w:rPr>
            </w:pPr>
            <w:r w:rsidRPr="00913F3B">
              <w:rPr>
                <w:sz w:val="20"/>
                <w:szCs w:val="20"/>
              </w:rPr>
              <w:t>59,0</w:t>
            </w:r>
          </w:p>
        </w:tc>
        <w:tc>
          <w:tcPr>
            <w:tcW w:w="628" w:type="dxa"/>
            <w:vAlign w:val="center"/>
          </w:tcPr>
          <w:p w:rsidR="00913F3B" w:rsidRPr="00913F3B" w:rsidRDefault="00913F3B" w:rsidP="00913F3B">
            <w:pPr>
              <w:widowControl w:val="0"/>
              <w:jc w:val="center"/>
              <w:rPr>
                <w:sz w:val="20"/>
                <w:szCs w:val="20"/>
              </w:rPr>
            </w:pPr>
            <w:r w:rsidRPr="00913F3B">
              <w:rPr>
                <w:sz w:val="20"/>
                <w:szCs w:val="20"/>
              </w:rPr>
              <w:t>59,0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57,0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56,5,</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54,0</w:t>
            </w:r>
          </w:p>
        </w:tc>
        <w:tc>
          <w:tcPr>
            <w:tcW w:w="628" w:type="dxa"/>
            <w:vAlign w:val="center"/>
          </w:tcPr>
          <w:p w:rsidR="00913F3B" w:rsidRPr="00913F3B" w:rsidRDefault="00913F3B" w:rsidP="00913F3B">
            <w:pPr>
              <w:widowControl w:val="0"/>
              <w:jc w:val="center"/>
              <w:rPr>
                <w:sz w:val="20"/>
                <w:szCs w:val="20"/>
              </w:rPr>
            </w:pPr>
            <w:r w:rsidRPr="00913F3B">
              <w:rPr>
                <w:sz w:val="20"/>
                <w:szCs w:val="20"/>
              </w:rPr>
              <w:t>54,0</w:t>
            </w:r>
          </w:p>
        </w:tc>
        <w:tc>
          <w:tcPr>
            <w:tcW w:w="628" w:type="dxa"/>
            <w:vAlign w:val="center"/>
          </w:tcPr>
          <w:p w:rsidR="00913F3B" w:rsidRPr="00913F3B" w:rsidRDefault="00913F3B" w:rsidP="00913F3B">
            <w:pPr>
              <w:widowControl w:val="0"/>
              <w:jc w:val="center"/>
              <w:rPr>
                <w:sz w:val="20"/>
                <w:szCs w:val="20"/>
              </w:rPr>
            </w:pPr>
            <w:r w:rsidRPr="00913F3B">
              <w:rPr>
                <w:sz w:val="20"/>
                <w:szCs w:val="20"/>
              </w:rPr>
              <w:t>52,5</w:t>
            </w:r>
          </w:p>
        </w:tc>
        <w:tc>
          <w:tcPr>
            <w:tcW w:w="627" w:type="dxa"/>
            <w:vAlign w:val="center"/>
          </w:tcPr>
          <w:p w:rsidR="00913F3B" w:rsidRPr="00913F3B" w:rsidRDefault="00913F3B" w:rsidP="00913F3B">
            <w:pPr>
              <w:widowControl w:val="0"/>
              <w:jc w:val="center"/>
              <w:rPr>
                <w:sz w:val="20"/>
                <w:szCs w:val="20"/>
              </w:rPr>
            </w:pPr>
            <w:r w:rsidRPr="00913F3B">
              <w:rPr>
                <w:sz w:val="20"/>
                <w:szCs w:val="20"/>
              </w:rPr>
              <w:t>48,0</w:t>
            </w:r>
          </w:p>
        </w:tc>
        <w:tc>
          <w:tcPr>
            <w:tcW w:w="628" w:type="dxa"/>
            <w:vAlign w:val="center"/>
          </w:tcPr>
          <w:p w:rsidR="00913F3B" w:rsidRPr="00913F3B" w:rsidRDefault="00913F3B" w:rsidP="00913F3B">
            <w:pPr>
              <w:widowControl w:val="0"/>
              <w:jc w:val="center"/>
              <w:rPr>
                <w:sz w:val="20"/>
                <w:szCs w:val="20"/>
              </w:rPr>
            </w:pPr>
            <w:r w:rsidRPr="00913F3B">
              <w:rPr>
                <w:sz w:val="20"/>
                <w:szCs w:val="20"/>
              </w:rPr>
              <w:t>43,0</w:t>
            </w:r>
          </w:p>
        </w:tc>
        <w:tc>
          <w:tcPr>
            <w:tcW w:w="628" w:type="dxa"/>
            <w:vAlign w:val="center"/>
          </w:tcPr>
          <w:p w:rsidR="00913F3B" w:rsidRPr="00913F3B" w:rsidRDefault="00913F3B" w:rsidP="00913F3B">
            <w:pPr>
              <w:widowControl w:val="0"/>
              <w:jc w:val="center"/>
              <w:rPr>
                <w:sz w:val="20"/>
                <w:szCs w:val="20"/>
              </w:rPr>
            </w:pPr>
            <w:r w:rsidRPr="00913F3B">
              <w:rPr>
                <w:sz w:val="20"/>
                <w:szCs w:val="20"/>
              </w:rPr>
              <w:t>40,5,0</w:t>
            </w:r>
          </w:p>
        </w:tc>
        <w:tc>
          <w:tcPr>
            <w:tcW w:w="620" w:type="dxa"/>
            <w:vAlign w:val="center"/>
          </w:tcPr>
          <w:p w:rsidR="00913F3B" w:rsidRPr="00913F3B" w:rsidRDefault="00913F3B" w:rsidP="00913F3B">
            <w:pPr>
              <w:widowControl w:val="0"/>
              <w:jc w:val="center"/>
              <w:rPr>
                <w:sz w:val="20"/>
                <w:szCs w:val="20"/>
              </w:rPr>
            </w:pPr>
            <w:r w:rsidRPr="00913F3B">
              <w:rPr>
                <w:sz w:val="20"/>
                <w:szCs w:val="20"/>
              </w:rPr>
              <w:t>38,3,</w:t>
            </w:r>
          </w:p>
        </w:tc>
        <w:tc>
          <w:tcPr>
            <w:tcW w:w="709" w:type="dxa"/>
            <w:vAlign w:val="center"/>
          </w:tcPr>
          <w:p w:rsidR="00913F3B" w:rsidRPr="00913F3B" w:rsidRDefault="00913F3B" w:rsidP="00913F3B">
            <w:pPr>
              <w:widowControl w:val="0"/>
              <w:jc w:val="center"/>
              <w:rPr>
                <w:sz w:val="20"/>
                <w:szCs w:val="20"/>
              </w:rPr>
            </w:pPr>
            <w:r w:rsidRPr="00913F3B">
              <w:rPr>
                <w:sz w:val="20"/>
                <w:szCs w:val="20"/>
              </w:rPr>
              <w:t>30,5</w:t>
            </w:r>
          </w:p>
        </w:tc>
      </w:tr>
      <w:tr w:rsidR="00913F3B" w:rsidRPr="00913F3B" w:rsidTr="00913F3B">
        <w:trPr>
          <w:trHeight w:val="436"/>
          <w:jc w:val="center"/>
        </w:trPr>
        <w:tc>
          <w:tcPr>
            <w:tcW w:w="2246" w:type="dxa"/>
            <w:vAlign w:val="center"/>
          </w:tcPr>
          <w:p w:rsidR="00913F3B" w:rsidRPr="00913F3B" w:rsidRDefault="00913F3B" w:rsidP="00913F3B">
            <w:pPr>
              <w:autoSpaceDE w:val="0"/>
              <w:autoSpaceDN w:val="0"/>
              <w:adjustRightInd w:val="0"/>
              <w:jc w:val="both"/>
              <w:outlineLvl w:val="2"/>
              <w:rPr>
                <w:sz w:val="20"/>
                <w:szCs w:val="20"/>
              </w:rPr>
            </w:pPr>
            <w:r w:rsidRPr="00913F3B">
              <w:rPr>
                <w:sz w:val="20"/>
                <w:szCs w:val="20"/>
              </w:rPr>
              <w:t>2.3. Увеличение доли автомобильных дорог местного значения, соответствующих нормативным требованиям</w:t>
            </w:r>
          </w:p>
        </w:tc>
        <w:tc>
          <w:tcPr>
            <w:tcW w:w="2272" w:type="dxa"/>
            <w:vAlign w:val="center"/>
          </w:tcPr>
          <w:p w:rsidR="00913F3B" w:rsidRPr="00913F3B" w:rsidRDefault="00913F3B" w:rsidP="00913F3B">
            <w:pPr>
              <w:rPr>
                <w:rFonts w:eastAsia="Calibri"/>
                <w:sz w:val="20"/>
                <w:szCs w:val="20"/>
                <w:lang w:eastAsia="en-US"/>
              </w:rPr>
            </w:pPr>
            <w:r w:rsidRPr="00913F3B">
              <w:rPr>
                <w:rFonts w:eastAsia="Calibri"/>
                <w:sz w:val="20"/>
                <w:szCs w:val="20"/>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90,0</w:t>
            </w:r>
          </w:p>
        </w:tc>
        <w:tc>
          <w:tcPr>
            <w:tcW w:w="709" w:type="dxa"/>
            <w:vAlign w:val="center"/>
          </w:tcPr>
          <w:p w:rsidR="00913F3B" w:rsidRPr="00913F3B" w:rsidRDefault="00913F3B" w:rsidP="00913F3B">
            <w:pPr>
              <w:widowControl w:val="0"/>
              <w:jc w:val="center"/>
              <w:rPr>
                <w:sz w:val="20"/>
                <w:szCs w:val="20"/>
              </w:rPr>
            </w:pPr>
            <w:r w:rsidRPr="00913F3B">
              <w:rPr>
                <w:sz w:val="20"/>
                <w:szCs w:val="20"/>
              </w:rPr>
              <w:t>90,0</w:t>
            </w:r>
          </w:p>
        </w:tc>
        <w:tc>
          <w:tcPr>
            <w:tcW w:w="627" w:type="dxa"/>
            <w:vAlign w:val="center"/>
          </w:tcPr>
          <w:p w:rsidR="00913F3B" w:rsidRPr="00913F3B" w:rsidRDefault="00913F3B" w:rsidP="00913F3B">
            <w:pPr>
              <w:widowControl w:val="0"/>
              <w:jc w:val="center"/>
              <w:rPr>
                <w:sz w:val="20"/>
                <w:szCs w:val="20"/>
              </w:rPr>
            </w:pPr>
            <w:r w:rsidRPr="00913F3B">
              <w:rPr>
                <w:sz w:val="20"/>
                <w:szCs w:val="20"/>
              </w:rPr>
              <w:t>90,0</w:t>
            </w:r>
          </w:p>
        </w:tc>
        <w:tc>
          <w:tcPr>
            <w:tcW w:w="628" w:type="dxa"/>
            <w:vAlign w:val="center"/>
          </w:tcPr>
          <w:p w:rsidR="00913F3B" w:rsidRPr="00913F3B" w:rsidRDefault="00913F3B" w:rsidP="00913F3B">
            <w:pPr>
              <w:widowControl w:val="0"/>
              <w:jc w:val="center"/>
              <w:rPr>
                <w:sz w:val="20"/>
                <w:szCs w:val="20"/>
              </w:rPr>
            </w:pPr>
            <w:r w:rsidRPr="00913F3B">
              <w:rPr>
                <w:sz w:val="20"/>
                <w:szCs w:val="20"/>
              </w:rPr>
              <w:t>80,0</w:t>
            </w:r>
          </w:p>
        </w:tc>
        <w:tc>
          <w:tcPr>
            <w:tcW w:w="628" w:type="dxa"/>
            <w:vAlign w:val="center"/>
          </w:tcPr>
          <w:p w:rsidR="00913F3B" w:rsidRPr="00913F3B" w:rsidRDefault="00913F3B" w:rsidP="00913F3B">
            <w:pPr>
              <w:widowControl w:val="0"/>
              <w:jc w:val="center"/>
              <w:rPr>
                <w:sz w:val="20"/>
                <w:szCs w:val="20"/>
              </w:rPr>
            </w:pPr>
            <w:r w:rsidRPr="00913F3B">
              <w:rPr>
                <w:sz w:val="20"/>
                <w:szCs w:val="20"/>
              </w:rPr>
              <w:t>79,5</w:t>
            </w:r>
          </w:p>
        </w:tc>
        <w:tc>
          <w:tcPr>
            <w:tcW w:w="628" w:type="dxa"/>
            <w:vAlign w:val="center"/>
          </w:tcPr>
          <w:p w:rsidR="00913F3B" w:rsidRPr="00913F3B" w:rsidRDefault="00913F3B" w:rsidP="00913F3B">
            <w:pPr>
              <w:widowControl w:val="0"/>
              <w:jc w:val="center"/>
              <w:rPr>
                <w:sz w:val="20"/>
                <w:szCs w:val="20"/>
              </w:rPr>
            </w:pPr>
            <w:r w:rsidRPr="00913F3B">
              <w:rPr>
                <w:sz w:val="20"/>
                <w:szCs w:val="20"/>
              </w:rPr>
              <w:t>79,0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77,5</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76,0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75,0</w:t>
            </w:r>
          </w:p>
        </w:tc>
        <w:tc>
          <w:tcPr>
            <w:tcW w:w="628" w:type="dxa"/>
            <w:vAlign w:val="center"/>
          </w:tcPr>
          <w:p w:rsidR="00913F3B" w:rsidRPr="00913F3B" w:rsidRDefault="00913F3B" w:rsidP="00913F3B">
            <w:pPr>
              <w:widowControl w:val="0"/>
              <w:jc w:val="center"/>
              <w:rPr>
                <w:sz w:val="20"/>
                <w:szCs w:val="20"/>
              </w:rPr>
            </w:pPr>
            <w:r w:rsidRPr="00913F3B">
              <w:rPr>
                <w:sz w:val="20"/>
                <w:szCs w:val="20"/>
              </w:rPr>
              <w:t>74,0</w:t>
            </w:r>
          </w:p>
        </w:tc>
        <w:tc>
          <w:tcPr>
            <w:tcW w:w="628" w:type="dxa"/>
            <w:vAlign w:val="center"/>
          </w:tcPr>
          <w:p w:rsidR="00913F3B" w:rsidRPr="00913F3B" w:rsidRDefault="00913F3B" w:rsidP="00913F3B">
            <w:pPr>
              <w:widowControl w:val="0"/>
              <w:jc w:val="center"/>
              <w:rPr>
                <w:sz w:val="20"/>
                <w:szCs w:val="20"/>
              </w:rPr>
            </w:pPr>
            <w:r w:rsidRPr="00913F3B">
              <w:rPr>
                <w:sz w:val="20"/>
                <w:szCs w:val="20"/>
              </w:rPr>
              <w:t>72,0</w:t>
            </w:r>
          </w:p>
        </w:tc>
        <w:tc>
          <w:tcPr>
            <w:tcW w:w="627" w:type="dxa"/>
            <w:vAlign w:val="center"/>
          </w:tcPr>
          <w:p w:rsidR="00913F3B" w:rsidRPr="00913F3B" w:rsidRDefault="00913F3B" w:rsidP="00913F3B">
            <w:pPr>
              <w:widowControl w:val="0"/>
              <w:jc w:val="center"/>
              <w:rPr>
                <w:sz w:val="20"/>
                <w:szCs w:val="20"/>
              </w:rPr>
            </w:pPr>
            <w:r w:rsidRPr="00913F3B">
              <w:rPr>
                <w:sz w:val="20"/>
                <w:szCs w:val="20"/>
              </w:rPr>
              <w:t>65,0</w:t>
            </w:r>
          </w:p>
        </w:tc>
        <w:tc>
          <w:tcPr>
            <w:tcW w:w="628" w:type="dxa"/>
            <w:vAlign w:val="center"/>
          </w:tcPr>
          <w:p w:rsidR="00913F3B" w:rsidRPr="00913F3B" w:rsidRDefault="00913F3B" w:rsidP="00913F3B">
            <w:pPr>
              <w:widowControl w:val="0"/>
              <w:jc w:val="center"/>
              <w:rPr>
                <w:sz w:val="20"/>
                <w:szCs w:val="20"/>
              </w:rPr>
            </w:pPr>
            <w:r w:rsidRPr="00913F3B">
              <w:rPr>
                <w:sz w:val="20"/>
                <w:szCs w:val="20"/>
              </w:rPr>
              <w:t>60,0</w:t>
            </w:r>
          </w:p>
        </w:tc>
        <w:tc>
          <w:tcPr>
            <w:tcW w:w="628" w:type="dxa"/>
            <w:vAlign w:val="center"/>
          </w:tcPr>
          <w:p w:rsidR="00913F3B" w:rsidRPr="00913F3B" w:rsidRDefault="00913F3B" w:rsidP="00913F3B">
            <w:pPr>
              <w:widowControl w:val="0"/>
              <w:jc w:val="center"/>
              <w:rPr>
                <w:sz w:val="20"/>
                <w:szCs w:val="20"/>
              </w:rPr>
            </w:pPr>
            <w:r w:rsidRPr="00913F3B">
              <w:rPr>
                <w:sz w:val="20"/>
                <w:szCs w:val="20"/>
              </w:rPr>
              <w:t>58,0</w:t>
            </w:r>
          </w:p>
        </w:tc>
        <w:tc>
          <w:tcPr>
            <w:tcW w:w="620" w:type="dxa"/>
            <w:vAlign w:val="center"/>
          </w:tcPr>
          <w:p w:rsidR="00913F3B" w:rsidRPr="00913F3B" w:rsidRDefault="00913F3B" w:rsidP="00913F3B">
            <w:pPr>
              <w:widowControl w:val="0"/>
              <w:jc w:val="center"/>
              <w:rPr>
                <w:sz w:val="20"/>
                <w:szCs w:val="20"/>
              </w:rPr>
            </w:pPr>
            <w:r w:rsidRPr="00913F3B">
              <w:rPr>
                <w:sz w:val="20"/>
                <w:szCs w:val="20"/>
              </w:rPr>
              <w:t>55,0</w:t>
            </w:r>
          </w:p>
        </w:tc>
        <w:tc>
          <w:tcPr>
            <w:tcW w:w="709" w:type="dxa"/>
            <w:vAlign w:val="center"/>
          </w:tcPr>
          <w:p w:rsidR="00913F3B" w:rsidRPr="00913F3B" w:rsidRDefault="00913F3B" w:rsidP="00913F3B">
            <w:pPr>
              <w:widowControl w:val="0"/>
              <w:jc w:val="center"/>
              <w:rPr>
                <w:sz w:val="20"/>
                <w:szCs w:val="20"/>
              </w:rPr>
            </w:pPr>
            <w:r w:rsidRPr="00913F3B">
              <w:rPr>
                <w:sz w:val="20"/>
                <w:szCs w:val="20"/>
              </w:rPr>
              <w:t>50,0</w:t>
            </w:r>
          </w:p>
        </w:tc>
      </w:tr>
      <w:tr w:rsidR="00913F3B" w:rsidRPr="00913F3B" w:rsidTr="00913F3B">
        <w:trPr>
          <w:trHeight w:val="13"/>
          <w:jc w:val="center"/>
        </w:trPr>
        <w:tc>
          <w:tcPr>
            <w:tcW w:w="15648" w:type="dxa"/>
            <w:gridSpan w:val="19"/>
            <w:vAlign w:val="center"/>
          </w:tcPr>
          <w:p w:rsidR="00913F3B" w:rsidRPr="00913F3B" w:rsidRDefault="00913F3B" w:rsidP="00913F3B">
            <w:pPr>
              <w:keepNext/>
              <w:widowControl w:val="0"/>
              <w:suppressAutoHyphens/>
              <w:jc w:val="center"/>
              <w:outlineLvl w:val="0"/>
              <w:rPr>
                <w:b/>
                <w:bCs/>
                <w:lang w:eastAsia="zh-CN"/>
              </w:rPr>
            </w:pPr>
            <w:r w:rsidRPr="00913F3B">
              <w:rPr>
                <w:b/>
                <w:bCs/>
                <w:lang w:eastAsia="zh-CN"/>
              </w:rPr>
              <w:lastRenderedPageBreak/>
              <w:t>Приоритет 3. «Повышение качества муниципальной среды»</w:t>
            </w:r>
          </w:p>
        </w:tc>
      </w:tr>
      <w:tr w:rsidR="00913F3B" w:rsidRPr="00913F3B" w:rsidTr="00913F3B">
        <w:trPr>
          <w:trHeight w:val="436"/>
          <w:jc w:val="center"/>
        </w:trPr>
        <w:tc>
          <w:tcPr>
            <w:tcW w:w="2246" w:type="dxa"/>
            <w:vAlign w:val="center"/>
          </w:tcPr>
          <w:p w:rsidR="00913F3B" w:rsidRPr="00913F3B" w:rsidRDefault="00913F3B" w:rsidP="00913F3B">
            <w:pPr>
              <w:suppressAutoHyphens/>
              <w:autoSpaceDE w:val="0"/>
              <w:contextualSpacing/>
              <w:jc w:val="both"/>
              <w:outlineLvl w:val="5"/>
              <w:rPr>
                <w:sz w:val="20"/>
                <w:szCs w:val="20"/>
              </w:rPr>
            </w:pPr>
            <w:r w:rsidRPr="00913F3B">
              <w:rPr>
                <w:sz w:val="20"/>
                <w:szCs w:val="20"/>
              </w:rPr>
              <w:t xml:space="preserve">3.1. </w:t>
            </w:r>
          </w:p>
          <w:p w:rsidR="00913F3B" w:rsidRPr="00913F3B" w:rsidRDefault="00913F3B" w:rsidP="00913F3B">
            <w:pPr>
              <w:suppressAutoHyphens/>
              <w:autoSpaceDE w:val="0"/>
              <w:contextualSpacing/>
              <w:jc w:val="both"/>
              <w:outlineLvl w:val="5"/>
              <w:rPr>
                <w:rFonts w:eastAsia="Calibri"/>
                <w:b/>
                <w:bCs/>
                <w:sz w:val="20"/>
                <w:szCs w:val="20"/>
                <w:lang w:eastAsia="zh-CN"/>
              </w:rPr>
            </w:pPr>
            <w:r w:rsidRPr="00913F3B">
              <w:rPr>
                <w:rFonts w:eastAsia="Calibri"/>
                <w:bCs/>
                <w:sz w:val="20"/>
                <w:szCs w:val="20"/>
                <w:lang w:eastAsia="zh-CN"/>
              </w:rPr>
              <w:t>Формирование облика благоустроенного, ухоженного муниципального образования</w:t>
            </w:r>
          </w:p>
        </w:tc>
        <w:tc>
          <w:tcPr>
            <w:tcW w:w="2272" w:type="dxa"/>
            <w:vAlign w:val="center"/>
          </w:tcPr>
          <w:p w:rsidR="00913F3B" w:rsidRPr="00913F3B" w:rsidRDefault="00913F3B" w:rsidP="00913F3B">
            <w:pPr>
              <w:widowControl w:val="0"/>
              <w:rPr>
                <w:sz w:val="20"/>
                <w:szCs w:val="20"/>
              </w:rPr>
            </w:pPr>
            <w:r w:rsidRPr="00913F3B">
              <w:rPr>
                <w:sz w:val="20"/>
                <w:szCs w:val="20"/>
              </w:rPr>
              <w:t>Доля оборудованных мест площадок для сбора ТКО к общему количеству площадок в населенных пунктах сельского поселения</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0</w:t>
            </w:r>
          </w:p>
        </w:tc>
        <w:tc>
          <w:tcPr>
            <w:tcW w:w="709" w:type="dxa"/>
            <w:vAlign w:val="center"/>
          </w:tcPr>
          <w:p w:rsidR="00913F3B" w:rsidRPr="00913F3B" w:rsidRDefault="00913F3B" w:rsidP="00913F3B">
            <w:pPr>
              <w:widowControl w:val="0"/>
              <w:jc w:val="center"/>
              <w:rPr>
                <w:sz w:val="20"/>
                <w:szCs w:val="20"/>
              </w:rPr>
            </w:pPr>
            <w:r w:rsidRPr="00913F3B">
              <w:rPr>
                <w:sz w:val="20"/>
                <w:szCs w:val="20"/>
              </w:rPr>
              <w:t>0</w:t>
            </w:r>
          </w:p>
        </w:tc>
        <w:tc>
          <w:tcPr>
            <w:tcW w:w="627" w:type="dxa"/>
            <w:vAlign w:val="center"/>
          </w:tcPr>
          <w:p w:rsidR="00913F3B" w:rsidRPr="00913F3B" w:rsidRDefault="00913F3B" w:rsidP="00913F3B">
            <w:pPr>
              <w:widowControl w:val="0"/>
              <w:jc w:val="center"/>
              <w:rPr>
                <w:sz w:val="20"/>
                <w:szCs w:val="20"/>
              </w:rPr>
            </w:pPr>
            <w:r w:rsidRPr="00913F3B">
              <w:rPr>
                <w:sz w:val="20"/>
                <w:szCs w:val="20"/>
              </w:rPr>
              <w:t>0</w:t>
            </w:r>
          </w:p>
        </w:tc>
        <w:tc>
          <w:tcPr>
            <w:tcW w:w="628" w:type="dxa"/>
            <w:vAlign w:val="center"/>
          </w:tcPr>
          <w:p w:rsidR="00913F3B" w:rsidRPr="00913F3B" w:rsidRDefault="00913F3B" w:rsidP="00913F3B">
            <w:pPr>
              <w:widowControl w:val="0"/>
              <w:jc w:val="center"/>
              <w:rPr>
                <w:sz w:val="20"/>
                <w:szCs w:val="20"/>
              </w:rPr>
            </w:pPr>
            <w:r w:rsidRPr="00913F3B">
              <w:rPr>
                <w:sz w:val="20"/>
                <w:szCs w:val="20"/>
              </w:rPr>
              <w:t>0</w:t>
            </w:r>
          </w:p>
        </w:tc>
        <w:tc>
          <w:tcPr>
            <w:tcW w:w="628" w:type="dxa"/>
            <w:vAlign w:val="center"/>
          </w:tcPr>
          <w:p w:rsidR="00913F3B" w:rsidRPr="00913F3B" w:rsidRDefault="00913F3B" w:rsidP="00913F3B">
            <w:pPr>
              <w:widowControl w:val="0"/>
              <w:jc w:val="center"/>
              <w:rPr>
                <w:sz w:val="20"/>
                <w:szCs w:val="20"/>
              </w:rPr>
            </w:pPr>
            <w:r w:rsidRPr="00913F3B">
              <w:rPr>
                <w:sz w:val="20"/>
                <w:szCs w:val="20"/>
              </w:rPr>
              <w:t>0</w:t>
            </w:r>
          </w:p>
        </w:tc>
        <w:tc>
          <w:tcPr>
            <w:tcW w:w="628" w:type="dxa"/>
            <w:vAlign w:val="center"/>
          </w:tcPr>
          <w:p w:rsidR="00913F3B" w:rsidRPr="00913F3B" w:rsidRDefault="00913F3B" w:rsidP="00913F3B">
            <w:pPr>
              <w:widowControl w:val="0"/>
              <w:jc w:val="center"/>
              <w:rPr>
                <w:sz w:val="20"/>
                <w:szCs w:val="20"/>
              </w:rPr>
            </w:pPr>
            <w:r w:rsidRPr="00913F3B">
              <w:rPr>
                <w:sz w:val="20"/>
                <w:szCs w:val="20"/>
              </w:rPr>
              <w:t>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30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40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40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50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70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70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80</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80</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100</w:t>
            </w:r>
          </w:p>
        </w:tc>
      </w:tr>
      <w:tr w:rsidR="00913F3B" w:rsidRPr="00913F3B" w:rsidTr="00913F3B">
        <w:trPr>
          <w:trHeight w:val="13"/>
          <w:jc w:val="center"/>
        </w:trPr>
        <w:tc>
          <w:tcPr>
            <w:tcW w:w="15648" w:type="dxa"/>
            <w:gridSpan w:val="19"/>
            <w:vAlign w:val="center"/>
          </w:tcPr>
          <w:p w:rsidR="00913F3B" w:rsidRPr="00913F3B" w:rsidRDefault="00913F3B" w:rsidP="00913F3B">
            <w:pPr>
              <w:keepNext/>
              <w:widowControl w:val="0"/>
              <w:suppressAutoHyphens/>
              <w:jc w:val="center"/>
              <w:outlineLvl w:val="0"/>
              <w:rPr>
                <w:b/>
                <w:bCs/>
                <w:lang w:eastAsia="zh-CN"/>
              </w:rPr>
            </w:pPr>
            <w:r w:rsidRPr="00913F3B">
              <w:rPr>
                <w:b/>
                <w:bCs/>
                <w:lang w:eastAsia="zh-CN"/>
              </w:rPr>
              <w:t>Приоритет 4. «Экономический рост и эффективное управление»</w:t>
            </w:r>
          </w:p>
        </w:tc>
      </w:tr>
      <w:tr w:rsidR="00913F3B" w:rsidRPr="00913F3B" w:rsidTr="00913F3B">
        <w:trPr>
          <w:trHeight w:val="436"/>
          <w:jc w:val="center"/>
        </w:trPr>
        <w:tc>
          <w:tcPr>
            <w:tcW w:w="2246" w:type="dxa"/>
            <w:vMerge w:val="restart"/>
            <w:vAlign w:val="center"/>
          </w:tcPr>
          <w:p w:rsidR="00913F3B" w:rsidRPr="00913F3B" w:rsidRDefault="00913F3B" w:rsidP="00913F3B">
            <w:pPr>
              <w:widowControl w:val="0"/>
              <w:rPr>
                <w:sz w:val="20"/>
                <w:szCs w:val="20"/>
              </w:rPr>
            </w:pPr>
            <w:r w:rsidRPr="00913F3B">
              <w:rPr>
                <w:sz w:val="20"/>
                <w:szCs w:val="20"/>
              </w:rPr>
              <w:t>4.2. Развитие малого и среднего предпринимательства</w:t>
            </w:r>
          </w:p>
        </w:tc>
        <w:tc>
          <w:tcPr>
            <w:tcW w:w="2272" w:type="dxa"/>
            <w:vAlign w:val="center"/>
          </w:tcPr>
          <w:p w:rsidR="00913F3B" w:rsidRPr="00913F3B" w:rsidRDefault="00913F3B" w:rsidP="00913F3B">
            <w:pPr>
              <w:widowControl w:val="0"/>
              <w:rPr>
                <w:sz w:val="20"/>
                <w:szCs w:val="20"/>
              </w:rPr>
            </w:pPr>
            <w:r w:rsidRPr="00913F3B">
              <w:rPr>
                <w:sz w:val="20"/>
                <w:szCs w:val="20"/>
              </w:rPr>
              <w:t>Выручка от реализации товаров (работ, услуг)</w:t>
            </w:r>
          </w:p>
        </w:tc>
        <w:tc>
          <w:tcPr>
            <w:tcW w:w="851" w:type="dxa"/>
            <w:vAlign w:val="center"/>
          </w:tcPr>
          <w:p w:rsidR="00913F3B" w:rsidRPr="00913F3B" w:rsidRDefault="00913F3B" w:rsidP="00913F3B">
            <w:pPr>
              <w:widowControl w:val="0"/>
              <w:jc w:val="center"/>
              <w:rPr>
                <w:sz w:val="20"/>
                <w:szCs w:val="20"/>
              </w:rPr>
            </w:pPr>
            <w:r w:rsidRPr="00913F3B">
              <w:rPr>
                <w:sz w:val="20"/>
                <w:szCs w:val="20"/>
              </w:rPr>
              <w:t>млн. руб.</w:t>
            </w:r>
          </w:p>
        </w:tc>
        <w:tc>
          <w:tcPr>
            <w:tcW w:w="708" w:type="dxa"/>
            <w:vAlign w:val="center"/>
          </w:tcPr>
          <w:p w:rsidR="00913F3B" w:rsidRPr="00913F3B" w:rsidRDefault="00913F3B" w:rsidP="00913F3B">
            <w:pPr>
              <w:widowControl w:val="0"/>
              <w:jc w:val="center"/>
              <w:rPr>
                <w:sz w:val="18"/>
                <w:szCs w:val="18"/>
              </w:rPr>
            </w:pPr>
            <w:r w:rsidRPr="00913F3B">
              <w:rPr>
                <w:sz w:val="18"/>
                <w:szCs w:val="18"/>
              </w:rPr>
              <w:t>55,4</w:t>
            </w:r>
          </w:p>
        </w:tc>
        <w:tc>
          <w:tcPr>
            <w:tcW w:w="709" w:type="dxa"/>
            <w:vAlign w:val="center"/>
          </w:tcPr>
          <w:p w:rsidR="00913F3B" w:rsidRPr="00913F3B" w:rsidRDefault="00913F3B" w:rsidP="00913F3B">
            <w:pPr>
              <w:widowControl w:val="0"/>
              <w:jc w:val="center"/>
              <w:rPr>
                <w:sz w:val="18"/>
                <w:szCs w:val="18"/>
              </w:rPr>
            </w:pPr>
            <w:r w:rsidRPr="00913F3B">
              <w:rPr>
                <w:sz w:val="18"/>
                <w:szCs w:val="18"/>
              </w:rPr>
              <w:t>74,6</w:t>
            </w:r>
          </w:p>
        </w:tc>
        <w:tc>
          <w:tcPr>
            <w:tcW w:w="627" w:type="dxa"/>
            <w:vAlign w:val="center"/>
          </w:tcPr>
          <w:p w:rsidR="00913F3B" w:rsidRPr="00913F3B" w:rsidRDefault="00913F3B" w:rsidP="00913F3B">
            <w:pPr>
              <w:widowControl w:val="0"/>
              <w:jc w:val="center"/>
              <w:rPr>
                <w:sz w:val="18"/>
                <w:szCs w:val="18"/>
              </w:rPr>
            </w:pPr>
            <w:r w:rsidRPr="00913F3B">
              <w:rPr>
                <w:sz w:val="18"/>
                <w:szCs w:val="18"/>
              </w:rPr>
              <w:t>78,4</w:t>
            </w:r>
          </w:p>
        </w:tc>
        <w:tc>
          <w:tcPr>
            <w:tcW w:w="628" w:type="dxa"/>
            <w:vAlign w:val="center"/>
          </w:tcPr>
          <w:p w:rsidR="00913F3B" w:rsidRPr="00913F3B" w:rsidRDefault="00913F3B" w:rsidP="00913F3B">
            <w:pPr>
              <w:widowControl w:val="0"/>
              <w:jc w:val="center"/>
              <w:rPr>
                <w:sz w:val="18"/>
                <w:szCs w:val="18"/>
              </w:rPr>
            </w:pPr>
            <w:r w:rsidRPr="00913F3B">
              <w:rPr>
                <w:sz w:val="18"/>
                <w:szCs w:val="18"/>
              </w:rPr>
              <w:t>78,4</w:t>
            </w:r>
          </w:p>
        </w:tc>
        <w:tc>
          <w:tcPr>
            <w:tcW w:w="628" w:type="dxa"/>
            <w:vAlign w:val="center"/>
          </w:tcPr>
          <w:p w:rsidR="00913F3B" w:rsidRPr="00913F3B" w:rsidRDefault="00913F3B" w:rsidP="00913F3B">
            <w:pPr>
              <w:widowControl w:val="0"/>
              <w:jc w:val="center"/>
              <w:rPr>
                <w:sz w:val="18"/>
                <w:szCs w:val="18"/>
              </w:rPr>
            </w:pPr>
            <w:r w:rsidRPr="00913F3B">
              <w:rPr>
                <w:sz w:val="18"/>
                <w:szCs w:val="18"/>
              </w:rPr>
              <w:t>81,4</w:t>
            </w:r>
          </w:p>
        </w:tc>
        <w:tc>
          <w:tcPr>
            <w:tcW w:w="628" w:type="dxa"/>
            <w:vAlign w:val="center"/>
          </w:tcPr>
          <w:p w:rsidR="00913F3B" w:rsidRPr="00913F3B" w:rsidRDefault="00913F3B" w:rsidP="00913F3B">
            <w:pPr>
              <w:widowControl w:val="0"/>
              <w:jc w:val="center"/>
              <w:rPr>
                <w:sz w:val="18"/>
                <w:szCs w:val="18"/>
              </w:rPr>
            </w:pPr>
            <w:r w:rsidRPr="00913F3B">
              <w:rPr>
                <w:sz w:val="18"/>
                <w:szCs w:val="18"/>
              </w:rPr>
              <w:t>80,6</w:t>
            </w:r>
          </w:p>
        </w:tc>
        <w:tc>
          <w:tcPr>
            <w:tcW w:w="627"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84,7</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86,5</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88,0</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89,5</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90,7</w:t>
            </w:r>
          </w:p>
        </w:tc>
        <w:tc>
          <w:tcPr>
            <w:tcW w:w="627"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92,4</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95,5</w:t>
            </w:r>
          </w:p>
        </w:tc>
        <w:tc>
          <w:tcPr>
            <w:tcW w:w="628"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97,5</w:t>
            </w:r>
          </w:p>
        </w:tc>
        <w:tc>
          <w:tcPr>
            <w:tcW w:w="620"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99,7</w:t>
            </w:r>
          </w:p>
        </w:tc>
        <w:tc>
          <w:tcPr>
            <w:tcW w:w="709" w:type="dxa"/>
            <w:vAlign w:val="center"/>
          </w:tcPr>
          <w:p w:rsidR="00913F3B" w:rsidRPr="00913F3B" w:rsidRDefault="00913F3B" w:rsidP="00913F3B">
            <w:pPr>
              <w:widowControl w:val="0"/>
              <w:autoSpaceDE w:val="0"/>
              <w:autoSpaceDN w:val="0"/>
              <w:adjustRightInd w:val="0"/>
              <w:jc w:val="center"/>
              <w:rPr>
                <w:sz w:val="18"/>
                <w:szCs w:val="18"/>
              </w:rPr>
            </w:pPr>
            <w:r w:rsidRPr="00913F3B">
              <w:rPr>
                <w:sz w:val="18"/>
                <w:szCs w:val="18"/>
              </w:rPr>
              <w:t>103,6</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sz w:val="20"/>
                <w:szCs w:val="20"/>
              </w:rPr>
              <w:t>Число субъектов малого и среднего предпринимательства</w:t>
            </w:r>
          </w:p>
        </w:tc>
        <w:tc>
          <w:tcPr>
            <w:tcW w:w="851" w:type="dxa"/>
            <w:vAlign w:val="center"/>
          </w:tcPr>
          <w:p w:rsidR="00913F3B" w:rsidRPr="00913F3B" w:rsidRDefault="00913F3B" w:rsidP="00913F3B">
            <w:pPr>
              <w:widowControl w:val="0"/>
              <w:jc w:val="center"/>
              <w:rPr>
                <w:sz w:val="20"/>
                <w:szCs w:val="20"/>
              </w:rPr>
            </w:pPr>
            <w:r w:rsidRPr="00913F3B">
              <w:rPr>
                <w:sz w:val="20"/>
                <w:szCs w:val="20"/>
              </w:rPr>
              <w:t>ед.</w:t>
            </w:r>
          </w:p>
        </w:tc>
        <w:tc>
          <w:tcPr>
            <w:tcW w:w="708" w:type="dxa"/>
            <w:vAlign w:val="center"/>
          </w:tcPr>
          <w:p w:rsidR="00913F3B" w:rsidRPr="00913F3B" w:rsidRDefault="00913F3B" w:rsidP="00913F3B">
            <w:pPr>
              <w:widowControl w:val="0"/>
              <w:jc w:val="center"/>
              <w:rPr>
                <w:sz w:val="20"/>
                <w:szCs w:val="20"/>
              </w:rPr>
            </w:pPr>
            <w:r w:rsidRPr="00913F3B">
              <w:rPr>
                <w:sz w:val="20"/>
                <w:szCs w:val="20"/>
              </w:rPr>
              <w:t>7</w:t>
            </w:r>
          </w:p>
        </w:tc>
        <w:tc>
          <w:tcPr>
            <w:tcW w:w="709" w:type="dxa"/>
            <w:vAlign w:val="center"/>
          </w:tcPr>
          <w:p w:rsidR="00913F3B" w:rsidRPr="00913F3B" w:rsidRDefault="00913F3B" w:rsidP="00913F3B">
            <w:pPr>
              <w:widowControl w:val="0"/>
              <w:jc w:val="center"/>
              <w:rPr>
                <w:sz w:val="20"/>
                <w:szCs w:val="20"/>
              </w:rPr>
            </w:pPr>
            <w:r w:rsidRPr="00913F3B">
              <w:rPr>
                <w:sz w:val="20"/>
                <w:szCs w:val="20"/>
              </w:rPr>
              <w:t>7</w:t>
            </w:r>
          </w:p>
        </w:tc>
        <w:tc>
          <w:tcPr>
            <w:tcW w:w="627" w:type="dxa"/>
            <w:vAlign w:val="center"/>
          </w:tcPr>
          <w:p w:rsidR="00913F3B" w:rsidRPr="00913F3B" w:rsidRDefault="00913F3B" w:rsidP="00913F3B">
            <w:pPr>
              <w:widowControl w:val="0"/>
              <w:jc w:val="center"/>
              <w:rPr>
                <w:sz w:val="20"/>
                <w:szCs w:val="20"/>
              </w:rPr>
            </w:pPr>
            <w:r w:rsidRPr="00913F3B">
              <w:rPr>
                <w:sz w:val="20"/>
                <w:szCs w:val="20"/>
              </w:rPr>
              <w:t>7</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7"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7"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8" w:type="dxa"/>
            <w:vAlign w:val="center"/>
          </w:tcPr>
          <w:p w:rsidR="00913F3B" w:rsidRPr="00913F3B" w:rsidRDefault="00913F3B" w:rsidP="00913F3B">
            <w:pPr>
              <w:widowControl w:val="0"/>
              <w:jc w:val="center"/>
              <w:rPr>
                <w:sz w:val="20"/>
                <w:szCs w:val="20"/>
              </w:rPr>
            </w:pPr>
            <w:r w:rsidRPr="00913F3B">
              <w:rPr>
                <w:sz w:val="20"/>
                <w:szCs w:val="20"/>
              </w:rPr>
              <w:t>8</w:t>
            </w:r>
          </w:p>
        </w:tc>
        <w:tc>
          <w:tcPr>
            <w:tcW w:w="620" w:type="dxa"/>
            <w:vAlign w:val="center"/>
          </w:tcPr>
          <w:p w:rsidR="00913F3B" w:rsidRPr="00913F3B" w:rsidRDefault="00913F3B" w:rsidP="00913F3B">
            <w:pPr>
              <w:widowControl w:val="0"/>
              <w:jc w:val="center"/>
              <w:rPr>
                <w:sz w:val="20"/>
                <w:szCs w:val="20"/>
              </w:rPr>
            </w:pPr>
            <w:r w:rsidRPr="00913F3B">
              <w:rPr>
                <w:sz w:val="20"/>
                <w:szCs w:val="20"/>
              </w:rPr>
              <w:t>8</w:t>
            </w:r>
          </w:p>
        </w:tc>
        <w:tc>
          <w:tcPr>
            <w:tcW w:w="709" w:type="dxa"/>
            <w:vAlign w:val="center"/>
          </w:tcPr>
          <w:p w:rsidR="00913F3B" w:rsidRPr="00913F3B" w:rsidRDefault="00913F3B" w:rsidP="00913F3B">
            <w:pPr>
              <w:widowControl w:val="0"/>
              <w:jc w:val="center"/>
              <w:rPr>
                <w:sz w:val="20"/>
                <w:szCs w:val="20"/>
              </w:rPr>
            </w:pPr>
            <w:r w:rsidRPr="00913F3B">
              <w:rPr>
                <w:sz w:val="20"/>
                <w:szCs w:val="20"/>
              </w:rPr>
              <w:t>8</w:t>
            </w:r>
          </w:p>
        </w:tc>
      </w:tr>
      <w:tr w:rsidR="00913F3B" w:rsidRPr="00913F3B" w:rsidTr="00913F3B">
        <w:trPr>
          <w:trHeight w:val="30"/>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lang w:eastAsia="en-US"/>
              </w:rPr>
            </w:pPr>
          </w:p>
          <w:p w:rsidR="00913F3B" w:rsidRPr="00913F3B" w:rsidRDefault="00913F3B" w:rsidP="00913F3B">
            <w:pPr>
              <w:widowControl w:val="0"/>
              <w:rPr>
                <w:sz w:val="20"/>
                <w:szCs w:val="20"/>
                <w:lang w:eastAsia="en-US"/>
              </w:rPr>
            </w:pPr>
          </w:p>
          <w:p w:rsidR="00913F3B" w:rsidRPr="00913F3B" w:rsidRDefault="00913F3B" w:rsidP="00913F3B">
            <w:pPr>
              <w:widowControl w:val="0"/>
              <w:rPr>
                <w:sz w:val="20"/>
                <w:szCs w:val="20"/>
              </w:rPr>
            </w:pPr>
            <w:r w:rsidRPr="00913F3B">
              <w:rPr>
                <w:sz w:val="20"/>
                <w:szCs w:val="20"/>
                <w:lang w:eastAsia="en-US"/>
              </w:rPr>
              <w:t>Доля среднесписочной численности работников (без внешних совместителей) малых и средних предприятий (с ИП  и КФХ) в среднесписочной численности работников (без внешних совместителей) всех предприятий и организаций</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25,6</w:t>
            </w:r>
          </w:p>
        </w:tc>
        <w:tc>
          <w:tcPr>
            <w:tcW w:w="709" w:type="dxa"/>
            <w:vAlign w:val="center"/>
          </w:tcPr>
          <w:p w:rsidR="00913F3B" w:rsidRPr="00913F3B" w:rsidRDefault="00913F3B" w:rsidP="00913F3B">
            <w:pPr>
              <w:widowControl w:val="0"/>
              <w:jc w:val="center"/>
              <w:rPr>
                <w:sz w:val="20"/>
                <w:szCs w:val="20"/>
              </w:rPr>
            </w:pPr>
            <w:r w:rsidRPr="00913F3B">
              <w:rPr>
                <w:sz w:val="20"/>
                <w:szCs w:val="20"/>
              </w:rPr>
              <w:t>24,8</w:t>
            </w:r>
          </w:p>
        </w:tc>
        <w:tc>
          <w:tcPr>
            <w:tcW w:w="627"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jc w:val="center"/>
              <w:rPr>
                <w:sz w:val="20"/>
                <w:szCs w:val="20"/>
              </w:rPr>
            </w:pPr>
            <w:r w:rsidRPr="00913F3B">
              <w:rPr>
                <w:sz w:val="20"/>
                <w:szCs w:val="20"/>
              </w:rPr>
              <w:t>25,0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25,0</w:t>
            </w:r>
          </w:p>
        </w:tc>
      </w:tr>
      <w:tr w:rsidR="00913F3B" w:rsidRPr="00913F3B" w:rsidTr="00913F3B">
        <w:trPr>
          <w:trHeight w:val="280"/>
          <w:jc w:val="center"/>
        </w:trPr>
        <w:tc>
          <w:tcPr>
            <w:tcW w:w="2246" w:type="dxa"/>
            <w:vMerge w:val="restart"/>
            <w:vAlign w:val="center"/>
          </w:tcPr>
          <w:p w:rsidR="00913F3B" w:rsidRPr="00913F3B" w:rsidRDefault="00913F3B" w:rsidP="00913F3B">
            <w:pPr>
              <w:widowControl w:val="0"/>
              <w:rPr>
                <w:sz w:val="20"/>
                <w:szCs w:val="20"/>
              </w:rPr>
            </w:pPr>
            <w:r w:rsidRPr="00913F3B">
              <w:rPr>
                <w:sz w:val="20"/>
                <w:szCs w:val="20"/>
              </w:rPr>
              <w:t>4.3. Развитие социально-трудовой сферы</w:t>
            </w:r>
            <w:r w:rsidRPr="00913F3B">
              <w:rPr>
                <w:sz w:val="28"/>
                <w:szCs w:val="28"/>
              </w:rPr>
              <w:t xml:space="preserve"> .</w:t>
            </w:r>
          </w:p>
        </w:tc>
        <w:tc>
          <w:tcPr>
            <w:tcW w:w="2272" w:type="dxa"/>
            <w:vAlign w:val="center"/>
          </w:tcPr>
          <w:p w:rsidR="00913F3B" w:rsidRPr="00913F3B" w:rsidRDefault="00913F3B" w:rsidP="00913F3B">
            <w:pPr>
              <w:widowControl w:val="0"/>
              <w:rPr>
                <w:sz w:val="20"/>
                <w:szCs w:val="20"/>
                <w:lang w:eastAsia="en-US"/>
              </w:rPr>
            </w:pPr>
            <w:r w:rsidRPr="00913F3B">
              <w:rPr>
                <w:sz w:val="20"/>
                <w:szCs w:val="20"/>
              </w:rPr>
              <w:t>Среднесписочная численность работающих</w:t>
            </w:r>
          </w:p>
        </w:tc>
        <w:tc>
          <w:tcPr>
            <w:tcW w:w="851" w:type="dxa"/>
            <w:vAlign w:val="center"/>
          </w:tcPr>
          <w:p w:rsidR="00913F3B" w:rsidRPr="00913F3B" w:rsidRDefault="00913F3B" w:rsidP="00913F3B">
            <w:pPr>
              <w:widowControl w:val="0"/>
              <w:jc w:val="center"/>
              <w:rPr>
                <w:sz w:val="20"/>
                <w:szCs w:val="20"/>
              </w:rPr>
            </w:pPr>
            <w:r w:rsidRPr="00913F3B">
              <w:rPr>
                <w:sz w:val="20"/>
                <w:szCs w:val="20"/>
              </w:rPr>
              <w:t>тыс. чел.</w:t>
            </w:r>
          </w:p>
        </w:tc>
        <w:tc>
          <w:tcPr>
            <w:tcW w:w="708" w:type="dxa"/>
            <w:vAlign w:val="center"/>
          </w:tcPr>
          <w:p w:rsidR="00913F3B" w:rsidRPr="00913F3B" w:rsidRDefault="00913F3B" w:rsidP="00913F3B">
            <w:pPr>
              <w:widowControl w:val="0"/>
              <w:jc w:val="center"/>
              <w:rPr>
                <w:sz w:val="20"/>
                <w:szCs w:val="20"/>
              </w:rPr>
            </w:pPr>
            <w:r w:rsidRPr="00913F3B">
              <w:rPr>
                <w:sz w:val="20"/>
                <w:szCs w:val="20"/>
              </w:rPr>
              <w:t>0,168</w:t>
            </w:r>
          </w:p>
        </w:tc>
        <w:tc>
          <w:tcPr>
            <w:tcW w:w="709" w:type="dxa"/>
            <w:vAlign w:val="center"/>
          </w:tcPr>
          <w:p w:rsidR="00913F3B" w:rsidRPr="00913F3B" w:rsidRDefault="00913F3B" w:rsidP="00913F3B">
            <w:pPr>
              <w:widowControl w:val="0"/>
              <w:jc w:val="center"/>
              <w:rPr>
                <w:sz w:val="20"/>
                <w:szCs w:val="20"/>
              </w:rPr>
            </w:pPr>
            <w:r w:rsidRPr="00913F3B">
              <w:rPr>
                <w:sz w:val="20"/>
                <w:szCs w:val="20"/>
              </w:rPr>
              <w:t>0,161</w:t>
            </w:r>
          </w:p>
        </w:tc>
        <w:tc>
          <w:tcPr>
            <w:tcW w:w="627" w:type="dxa"/>
            <w:vAlign w:val="center"/>
          </w:tcPr>
          <w:p w:rsidR="00913F3B" w:rsidRPr="00913F3B" w:rsidRDefault="00913F3B" w:rsidP="00913F3B">
            <w:pPr>
              <w:widowControl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jc w:val="center"/>
              <w:rPr>
                <w:sz w:val="20"/>
                <w:szCs w:val="20"/>
              </w:rPr>
            </w:pPr>
            <w:r w:rsidRPr="00913F3B">
              <w:rPr>
                <w:sz w:val="20"/>
                <w:szCs w:val="20"/>
              </w:rPr>
              <w:t>0,160</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0,161</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0,162</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0,163</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0,165</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0,166</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0,168</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0,168</w:t>
            </w:r>
          </w:p>
        </w:tc>
      </w:tr>
      <w:tr w:rsidR="00913F3B" w:rsidRPr="00913F3B" w:rsidTr="00913F3B">
        <w:trPr>
          <w:trHeight w:val="436"/>
          <w:jc w:val="center"/>
        </w:trPr>
        <w:tc>
          <w:tcPr>
            <w:tcW w:w="2246" w:type="dxa"/>
            <w:vMerge/>
            <w:vAlign w:val="center"/>
          </w:tcPr>
          <w:p w:rsidR="00913F3B" w:rsidRPr="00913F3B" w:rsidRDefault="00913F3B" w:rsidP="00913F3B">
            <w:pPr>
              <w:widowControl w:val="0"/>
              <w:rPr>
                <w:sz w:val="20"/>
                <w:szCs w:val="20"/>
              </w:rPr>
            </w:pPr>
          </w:p>
        </w:tc>
        <w:tc>
          <w:tcPr>
            <w:tcW w:w="2272" w:type="dxa"/>
            <w:vAlign w:val="center"/>
          </w:tcPr>
          <w:p w:rsidR="00913F3B" w:rsidRPr="00913F3B" w:rsidRDefault="00913F3B" w:rsidP="00913F3B">
            <w:pPr>
              <w:widowControl w:val="0"/>
              <w:rPr>
                <w:sz w:val="20"/>
                <w:szCs w:val="20"/>
              </w:rPr>
            </w:pPr>
            <w:r w:rsidRPr="00913F3B">
              <w:rPr>
                <w:sz w:val="20"/>
                <w:szCs w:val="20"/>
              </w:rPr>
              <w:t>Уровень регистрируемой безработицы к трудоспособному населению</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9,0</w:t>
            </w:r>
          </w:p>
        </w:tc>
        <w:tc>
          <w:tcPr>
            <w:tcW w:w="709" w:type="dxa"/>
            <w:vAlign w:val="center"/>
          </w:tcPr>
          <w:p w:rsidR="00913F3B" w:rsidRPr="00913F3B" w:rsidRDefault="00913F3B" w:rsidP="00913F3B">
            <w:pPr>
              <w:widowControl w:val="0"/>
              <w:jc w:val="center"/>
              <w:rPr>
                <w:sz w:val="20"/>
                <w:szCs w:val="20"/>
              </w:rPr>
            </w:pPr>
            <w:r w:rsidRPr="00913F3B">
              <w:rPr>
                <w:sz w:val="20"/>
                <w:szCs w:val="20"/>
              </w:rPr>
              <w:t>11,0</w:t>
            </w:r>
          </w:p>
        </w:tc>
        <w:tc>
          <w:tcPr>
            <w:tcW w:w="627" w:type="dxa"/>
            <w:vAlign w:val="center"/>
          </w:tcPr>
          <w:p w:rsidR="00913F3B" w:rsidRPr="00913F3B" w:rsidRDefault="00913F3B" w:rsidP="00913F3B">
            <w:pPr>
              <w:widowControl w:val="0"/>
              <w:jc w:val="center"/>
              <w:rPr>
                <w:sz w:val="20"/>
                <w:szCs w:val="20"/>
              </w:rPr>
            </w:pPr>
            <w:r w:rsidRPr="00913F3B">
              <w:rPr>
                <w:sz w:val="20"/>
                <w:szCs w:val="20"/>
              </w:rPr>
              <w:t>7,0</w:t>
            </w:r>
          </w:p>
        </w:tc>
        <w:tc>
          <w:tcPr>
            <w:tcW w:w="628" w:type="dxa"/>
            <w:vAlign w:val="center"/>
          </w:tcPr>
          <w:p w:rsidR="00913F3B" w:rsidRPr="00913F3B" w:rsidRDefault="00913F3B" w:rsidP="00913F3B">
            <w:pPr>
              <w:widowControl w:val="0"/>
              <w:jc w:val="center"/>
              <w:rPr>
                <w:sz w:val="20"/>
                <w:szCs w:val="20"/>
              </w:rPr>
            </w:pPr>
            <w:r w:rsidRPr="00913F3B">
              <w:rPr>
                <w:sz w:val="20"/>
                <w:szCs w:val="20"/>
              </w:rPr>
              <w:t>6,0</w:t>
            </w:r>
          </w:p>
        </w:tc>
        <w:tc>
          <w:tcPr>
            <w:tcW w:w="628" w:type="dxa"/>
            <w:vAlign w:val="center"/>
          </w:tcPr>
          <w:p w:rsidR="00913F3B" w:rsidRPr="00913F3B" w:rsidRDefault="00913F3B" w:rsidP="00913F3B">
            <w:pPr>
              <w:widowControl w:val="0"/>
              <w:jc w:val="center"/>
              <w:rPr>
                <w:sz w:val="20"/>
                <w:szCs w:val="20"/>
              </w:rPr>
            </w:pPr>
            <w:r w:rsidRPr="00913F3B">
              <w:rPr>
                <w:sz w:val="20"/>
                <w:szCs w:val="20"/>
              </w:rPr>
              <w:t>6,0</w:t>
            </w:r>
          </w:p>
        </w:tc>
        <w:tc>
          <w:tcPr>
            <w:tcW w:w="628" w:type="dxa"/>
            <w:vAlign w:val="center"/>
          </w:tcPr>
          <w:p w:rsidR="00913F3B" w:rsidRPr="00913F3B" w:rsidRDefault="00913F3B" w:rsidP="00913F3B">
            <w:pPr>
              <w:widowControl w:val="0"/>
              <w:jc w:val="center"/>
              <w:rPr>
                <w:sz w:val="20"/>
                <w:szCs w:val="20"/>
              </w:rPr>
            </w:pPr>
            <w:r w:rsidRPr="00913F3B">
              <w:rPr>
                <w:sz w:val="20"/>
                <w:szCs w:val="20"/>
              </w:rPr>
              <w:t>5,9</w:t>
            </w:r>
          </w:p>
        </w:tc>
        <w:tc>
          <w:tcPr>
            <w:tcW w:w="627" w:type="dxa"/>
            <w:vAlign w:val="center"/>
          </w:tcPr>
          <w:p w:rsidR="00913F3B" w:rsidRPr="00913F3B" w:rsidRDefault="00913F3B" w:rsidP="00913F3B">
            <w:pPr>
              <w:widowControl w:val="0"/>
              <w:jc w:val="center"/>
              <w:rPr>
                <w:sz w:val="20"/>
                <w:szCs w:val="20"/>
              </w:rPr>
            </w:pPr>
            <w:r w:rsidRPr="00913F3B">
              <w:rPr>
                <w:sz w:val="20"/>
                <w:szCs w:val="20"/>
              </w:rPr>
              <w:t>5,9</w:t>
            </w:r>
          </w:p>
        </w:tc>
        <w:tc>
          <w:tcPr>
            <w:tcW w:w="628" w:type="dxa"/>
            <w:vAlign w:val="center"/>
          </w:tcPr>
          <w:p w:rsidR="00913F3B" w:rsidRPr="00913F3B" w:rsidRDefault="00913F3B" w:rsidP="00913F3B">
            <w:pPr>
              <w:widowControl w:val="0"/>
              <w:jc w:val="center"/>
              <w:rPr>
                <w:sz w:val="20"/>
                <w:szCs w:val="20"/>
              </w:rPr>
            </w:pPr>
            <w:r w:rsidRPr="00913F3B">
              <w:rPr>
                <w:sz w:val="20"/>
                <w:szCs w:val="20"/>
              </w:rPr>
              <w:t>5,8</w:t>
            </w:r>
          </w:p>
        </w:tc>
        <w:tc>
          <w:tcPr>
            <w:tcW w:w="628" w:type="dxa"/>
            <w:vAlign w:val="center"/>
          </w:tcPr>
          <w:p w:rsidR="00913F3B" w:rsidRPr="00913F3B" w:rsidRDefault="00913F3B" w:rsidP="00913F3B">
            <w:pPr>
              <w:widowControl w:val="0"/>
              <w:jc w:val="center"/>
              <w:rPr>
                <w:sz w:val="20"/>
                <w:szCs w:val="20"/>
              </w:rPr>
            </w:pPr>
            <w:r w:rsidRPr="00913F3B">
              <w:rPr>
                <w:sz w:val="20"/>
                <w:szCs w:val="20"/>
              </w:rPr>
              <w:t>5,7</w:t>
            </w:r>
          </w:p>
        </w:tc>
        <w:tc>
          <w:tcPr>
            <w:tcW w:w="628" w:type="dxa"/>
            <w:vAlign w:val="center"/>
          </w:tcPr>
          <w:p w:rsidR="00913F3B" w:rsidRPr="00913F3B" w:rsidRDefault="00913F3B" w:rsidP="00913F3B">
            <w:pPr>
              <w:widowControl w:val="0"/>
              <w:jc w:val="center"/>
              <w:rPr>
                <w:sz w:val="20"/>
                <w:szCs w:val="20"/>
              </w:rPr>
            </w:pPr>
            <w:r w:rsidRPr="00913F3B">
              <w:rPr>
                <w:sz w:val="20"/>
                <w:szCs w:val="20"/>
              </w:rPr>
              <w:t>5,5</w:t>
            </w:r>
          </w:p>
        </w:tc>
        <w:tc>
          <w:tcPr>
            <w:tcW w:w="628" w:type="dxa"/>
            <w:vAlign w:val="center"/>
          </w:tcPr>
          <w:p w:rsidR="00913F3B" w:rsidRPr="00913F3B" w:rsidRDefault="00913F3B" w:rsidP="00913F3B">
            <w:pPr>
              <w:widowControl w:val="0"/>
              <w:jc w:val="center"/>
              <w:rPr>
                <w:sz w:val="20"/>
                <w:szCs w:val="20"/>
              </w:rPr>
            </w:pPr>
            <w:r w:rsidRPr="00913F3B">
              <w:rPr>
                <w:sz w:val="20"/>
                <w:szCs w:val="20"/>
              </w:rPr>
              <w:t>5,6</w:t>
            </w:r>
          </w:p>
        </w:tc>
        <w:tc>
          <w:tcPr>
            <w:tcW w:w="627" w:type="dxa"/>
            <w:vAlign w:val="center"/>
          </w:tcPr>
          <w:p w:rsidR="00913F3B" w:rsidRPr="00913F3B" w:rsidRDefault="00913F3B" w:rsidP="00913F3B">
            <w:pPr>
              <w:widowControl w:val="0"/>
              <w:jc w:val="center"/>
              <w:rPr>
                <w:sz w:val="20"/>
                <w:szCs w:val="20"/>
              </w:rPr>
            </w:pPr>
            <w:r w:rsidRPr="00913F3B">
              <w:rPr>
                <w:sz w:val="20"/>
                <w:szCs w:val="20"/>
              </w:rPr>
              <w:t>5,6</w:t>
            </w:r>
          </w:p>
        </w:tc>
        <w:tc>
          <w:tcPr>
            <w:tcW w:w="628" w:type="dxa"/>
            <w:vAlign w:val="center"/>
          </w:tcPr>
          <w:p w:rsidR="00913F3B" w:rsidRPr="00913F3B" w:rsidRDefault="00913F3B" w:rsidP="00913F3B">
            <w:pPr>
              <w:widowControl w:val="0"/>
              <w:jc w:val="center"/>
              <w:rPr>
                <w:sz w:val="20"/>
                <w:szCs w:val="20"/>
              </w:rPr>
            </w:pPr>
            <w:r w:rsidRPr="00913F3B">
              <w:rPr>
                <w:sz w:val="20"/>
                <w:szCs w:val="20"/>
              </w:rPr>
              <w:t>5,4</w:t>
            </w:r>
          </w:p>
        </w:tc>
        <w:tc>
          <w:tcPr>
            <w:tcW w:w="628" w:type="dxa"/>
            <w:vAlign w:val="center"/>
          </w:tcPr>
          <w:p w:rsidR="00913F3B" w:rsidRPr="00913F3B" w:rsidRDefault="00913F3B" w:rsidP="00913F3B">
            <w:pPr>
              <w:widowControl w:val="0"/>
              <w:jc w:val="center"/>
              <w:rPr>
                <w:sz w:val="20"/>
                <w:szCs w:val="20"/>
              </w:rPr>
            </w:pPr>
            <w:r w:rsidRPr="00913F3B">
              <w:rPr>
                <w:sz w:val="20"/>
                <w:szCs w:val="20"/>
              </w:rPr>
              <w:t>5,3</w:t>
            </w:r>
          </w:p>
        </w:tc>
        <w:tc>
          <w:tcPr>
            <w:tcW w:w="620" w:type="dxa"/>
            <w:vAlign w:val="center"/>
          </w:tcPr>
          <w:p w:rsidR="00913F3B" w:rsidRPr="00913F3B" w:rsidRDefault="00913F3B" w:rsidP="00913F3B">
            <w:pPr>
              <w:widowControl w:val="0"/>
              <w:jc w:val="center"/>
              <w:rPr>
                <w:sz w:val="20"/>
                <w:szCs w:val="20"/>
              </w:rPr>
            </w:pPr>
            <w:r w:rsidRPr="00913F3B">
              <w:rPr>
                <w:sz w:val="20"/>
                <w:szCs w:val="20"/>
              </w:rPr>
              <w:t>5,2</w:t>
            </w:r>
          </w:p>
        </w:tc>
        <w:tc>
          <w:tcPr>
            <w:tcW w:w="709" w:type="dxa"/>
            <w:vAlign w:val="center"/>
          </w:tcPr>
          <w:p w:rsidR="00913F3B" w:rsidRPr="00913F3B" w:rsidRDefault="00913F3B" w:rsidP="00913F3B">
            <w:pPr>
              <w:widowControl w:val="0"/>
              <w:jc w:val="center"/>
              <w:rPr>
                <w:sz w:val="20"/>
                <w:szCs w:val="20"/>
              </w:rPr>
            </w:pPr>
            <w:r w:rsidRPr="00913F3B">
              <w:rPr>
                <w:sz w:val="20"/>
                <w:szCs w:val="20"/>
              </w:rPr>
              <w:t>5,0</w:t>
            </w:r>
          </w:p>
        </w:tc>
      </w:tr>
      <w:tr w:rsidR="00913F3B" w:rsidRPr="00913F3B" w:rsidTr="00913F3B">
        <w:trPr>
          <w:trHeight w:val="436"/>
          <w:jc w:val="center"/>
        </w:trPr>
        <w:tc>
          <w:tcPr>
            <w:tcW w:w="2246" w:type="dxa"/>
            <w:vAlign w:val="center"/>
          </w:tcPr>
          <w:p w:rsidR="00913F3B" w:rsidRPr="00913F3B" w:rsidRDefault="00913F3B" w:rsidP="00913F3B">
            <w:pPr>
              <w:widowControl w:val="0"/>
              <w:rPr>
                <w:sz w:val="20"/>
                <w:szCs w:val="20"/>
              </w:rPr>
            </w:pPr>
            <w:r w:rsidRPr="00913F3B">
              <w:rPr>
                <w:sz w:val="20"/>
                <w:szCs w:val="20"/>
              </w:rPr>
              <w:lastRenderedPageBreak/>
              <w:t>4.4. Обеспеченность сбалансированности и устойчивости бюджета Евдокимовского муниципального образования  на долгосрочную перспективу</w:t>
            </w:r>
          </w:p>
        </w:tc>
        <w:tc>
          <w:tcPr>
            <w:tcW w:w="2272" w:type="dxa"/>
            <w:vAlign w:val="center"/>
          </w:tcPr>
          <w:p w:rsidR="00913F3B" w:rsidRPr="00913F3B" w:rsidRDefault="00913F3B" w:rsidP="00913F3B">
            <w:pPr>
              <w:widowControl w:val="0"/>
              <w:rPr>
                <w:sz w:val="20"/>
                <w:szCs w:val="20"/>
              </w:rPr>
            </w:pPr>
            <w:r w:rsidRPr="00913F3B">
              <w:rPr>
                <w:sz w:val="20"/>
                <w:szCs w:val="20"/>
              </w:rPr>
              <w:t>Динамика налоговых и неналоговых доходов бюджета Евдокимовского муниципального образования(по отношению к 2020 году)</w:t>
            </w:r>
          </w:p>
        </w:tc>
        <w:tc>
          <w:tcPr>
            <w:tcW w:w="851" w:type="dxa"/>
            <w:vAlign w:val="center"/>
          </w:tcPr>
          <w:p w:rsidR="00913F3B" w:rsidRPr="00913F3B" w:rsidRDefault="00913F3B" w:rsidP="00913F3B">
            <w:pPr>
              <w:widowControl w:val="0"/>
              <w:jc w:val="center"/>
              <w:rPr>
                <w:sz w:val="20"/>
                <w:szCs w:val="20"/>
              </w:rPr>
            </w:pPr>
            <w:r w:rsidRPr="00913F3B">
              <w:rPr>
                <w:sz w:val="20"/>
                <w:szCs w:val="20"/>
              </w:rPr>
              <w:t>%</w:t>
            </w:r>
          </w:p>
        </w:tc>
        <w:tc>
          <w:tcPr>
            <w:tcW w:w="708" w:type="dxa"/>
            <w:vAlign w:val="center"/>
          </w:tcPr>
          <w:p w:rsidR="00913F3B" w:rsidRPr="00913F3B" w:rsidRDefault="00913F3B" w:rsidP="00913F3B">
            <w:pPr>
              <w:widowControl w:val="0"/>
              <w:jc w:val="center"/>
              <w:rPr>
                <w:sz w:val="20"/>
                <w:szCs w:val="20"/>
              </w:rPr>
            </w:pPr>
            <w:r w:rsidRPr="00913F3B">
              <w:rPr>
                <w:sz w:val="20"/>
                <w:szCs w:val="20"/>
              </w:rPr>
              <w:t>121,6</w:t>
            </w:r>
          </w:p>
        </w:tc>
        <w:tc>
          <w:tcPr>
            <w:tcW w:w="709" w:type="dxa"/>
            <w:vAlign w:val="center"/>
          </w:tcPr>
          <w:p w:rsidR="00913F3B" w:rsidRPr="00913F3B" w:rsidRDefault="00913F3B" w:rsidP="00913F3B">
            <w:pPr>
              <w:widowControl w:val="0"/>
              <w:jc w:val="center"/>
              <w:rPr>
                <w:sz w:val="20"/>
                <w:szCs w:val="20"/>
              </w:rPr>
            </w:pPr>
            <w:r w:rsidRPr="00913F3B">
              <w:rPr>
                <w:sz w:val="20"/>
                <w:szCs w:val="20"/>
              </w:rPr>
              <w:t>148,5</w:t>
            </w:r>
          </w:p>
        </w:tc>
        <w:tc>
          <w:tcPr>
            <w:tcW w:w="627" w:type="dxa"/>
            <w:vAlign w:val="center"/>
          </w:tcPr>
          <w:p w:rsidR="00913F3B" w:rsidRPr="00913F3B" w:rsidRDefault="00913F3B" w:rsidP="00913F3B">
            <w:pPr>
              <w:widowControl w:val="0"/>
              <w:jc w:val="center"/>
              <w:rPr>
                <w:sz w:val="20"/>
                <w:szCs w:val="20"/>
              </w:rPr>
            </w:pPr>
            <w:r w:rsidRPr="00913F3B">
              <w:rPr>
                <w:sz w:val="20"/>
                <w:szCs w:val="20"/>
              </w:rPr>
              <w:t>148,5</w:t>
            </w:r>
          </w:p>
        </w:tc>
        <w:tc>
          <w:tcPr>
            <w:tcW w:w="628" w:type="dxa"/>
            <w:vAlign w:val="center"/>
          </w:tcPr>
          <w:p w:rsidR="00913F3B" w:rsidRPr="00913F3B" w:rsidRDefault="00913F3B" w:rsidP="00913F3B">
            <w:pPr>
              <w:widowControl w:val="0"/>
              <w:jc w:val="center"/>
              <w:rPr>
                <w:sz w:val="20"/>
                <w:szCs w:val="20"/>
              </w:rPr>
            </w:pPr>
            <w:r w:rsidRPr="00913F3B">
              <w:rPr>
                <w:sz w:val="20"/>
                <w:szCs w:val="20"/>
              </w:rPr>
              <w:t>132,1</w:t>
            </w:r>
          </w:p>
        </w:tc>
        <w:tc>
          <w:tcPr>
            <w:tcW w:w="628" w:type="dxa"/>
            <w:vAlign w:val="center"/>
          </w:tcPr>
          <w:p w:rsidR="00913F3B" w:rsidRPr="00913F3B" w:rsidRDefault="00913F3B" w:rsidP="00913F3B">
            <w:pPr>
              <w:widowControl w:val="0"/>
              <w:jc w:val="center"/>
              <w:rPr>
                <w:sz w:val="20"/>
                <w:szCs w:val="20"/>
              </w:rPr>
            </w:pPr>
            <w:r w:rsidRPr="00913F3B">
              <w:rPr>
                <w:sz w:val="20"/>
                <w:szCs w:val="20"/>
              </w:rPr>
              <w:t>133,4</w:t>
            </w:r>
          </w:p>
        </w:tc>
        <w:tc>
          <w:tcPr>
            <w:tcW w:w="628" w:type="dxa"/>
            <w:vAlign w:val="center"/>
          </w:tcPr>
          <w:p w:rsidR="00913F3B" w:rsidRPr="00913F3B" w:rsidRDefault="00913F3B" w:rsidP="00913F3B">
            <w:pPr>
              <w:widowControl w:val="0"/>
              <w:rPr>
                <w:sz w:val="20"/>
                <w:szCs w:val="20"/>
              </w:rPr>
            </w:pPr>
            <w:r w:rsidRPr="00913F3B">
              <w:rPr>
                <w:sz w:val="20"/>
                <w:szCs w:val="20"/>
              </w:rPr>
              <w:t>138,7</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140,1</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142,6</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143,1</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144,3</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145,1</w:t>
            </w:r>
          </w:p>
        </w:tc>
        <w:tc>
          <w:tcPr>
            <w:tcW w:w="627"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146,4</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147,0</w:t>
            </w:r>
          </w:p>
        </w:tc>
        <w:tc>
          <w:tcPr>
            <w:tcW w:w="628"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148,7</w:t>
            </w:r>
          </w:p>
        </w:tc>
        <w:tc>
          <w:tcPr>
            <w:tcW w:w="620"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149,5</w:t>
            </w:r>
          </w:p>
        </w:tc>
        <w:tc>
          <w:tcPr>
            <w:tcW w:w="709" w:type="dxa"/>
            <w:vAlign w:val="center"/>
          </w:tcPr>
          <w:p w:rsidR="00913F3B" w:rsidRPr="00913F3B" w:rsidRDefault="00913F3B" w:rsidP="00913F3B">
            <w:pPr>
              <w:widowControl w:val="0"/>
              <w:autoSpaceDE w:val="0"/>
              <w:autoSpaceDN w:val="0"/>
              <w:adjustRightInd w:val="0"/>
              <w:jc w:val="center"/>
              <w:rPr>
                <w:sz w:val="20"/>
                <w:szCs w:val="20"/>
              </w:rPr>
            </w:pPr>
            <w:r w:rsidRPr="00913F3B">
              <w:rPr>
                <w:sz w:val="20"/>
                <w:szCs w:val="20"/>
              </w:rPr>
              <w:t>150,4</w:t>
            </w:r>
          </w:p>
        </w:tc>
      </w:tr>
    </w:tbl>
    <w:p w:rsidR="00913F3B" w:rsidRPr="00913F3B" w:rsidRDefault="00913F3B" w:rsidP="00913F3B">
      <w:pPr>
        <w:widowControl w:val="0"/>
        <w:autoSpaceDE w:val="0"/>
        <w:autoSpaceDN w:val="0"/>
        <w:adjustRightInd w:val="0"/>
        <w:rPr>
          <w:sz w:val="28"/>
          <w:szCs w:val="28"/>
        </w:rPr>
      </w:pPr>
    </w:p>
    <w:p w:rsidR="00A16647" w:rsidRDefault="00A16647" w:rsidP="00A16647">
      <w:pPr>
        <w:autoSpaceDE w:val="0"/>
        <w:autoSpaceDN w:val="0"/>
        <w:adjustRightInd w:val="0"/>
        <w:jc w:val="center"/>
        <w:outlineLvl w:val="2"/>
        <w:rPr>
          <w:rFonts w:eastAsia="Calibri"/>
          <w:sz w:val="28"/>
          <w:szCs w:val="28"/>
          <w:lang w:eastAsia="en-US"/>
        </w:rPr>
        <w:sectPr w:rsidR="00A16647" w:rsidSect="00A16647">
          <w:footerReference w:type="even" r:id="rId10"/>
          <w:footerReference w:type="default" r:id="rId11"/>
          <w:pgSz w:w="16838" w:h="11906" w:orient="landscape"/>
          <w:pgMar w:top="567" w:right="851" w:bottom="1134" w:left="284" w:header="709" w:footer="709" w:gutter="0"/>
          <w:cols w:space="708"/>
          <w:docGrid w:linePitch="360"/>
        </w:sectPr>
      </w:pPr>
    </w:p>
    <w:p w:rsidR="00913F3B" w:rsidRPr="00913F3B" w:rsidRDefault="00913F3B" w:rsidP="00913F3B">
      <w:pPr>
        <w:autoSpaceDE w:val="0"/>
        <w:autoSpaceDN w:val="0"/>
        <w:adjustRightInd w:val="0"/>
        <w:jc w:val="right"/>
        <w:outlineLvl w:val="2"/>
        <w:rPr>
          <w:rFonts w:eastAsia="Calibri"/>
          <w:sz w:val="28"/>
          <w:szCs w:val="28"/>
          <w:lang w:eastAsia="en-US"/>
        </w:rPr>
      </w:pPr>
    </w:p>
    <w:p w:rsidR="00913F3B" w:rsidRPr="00913F3B" w:rsidRDefault="00913F3B" w:rsidP="00913F3B">
      <w:pPr>
        <w:autoSpaceDE w:val="0"/>
        <w:autoSpaceDN w:val="0"/>
        <w:adjustRightInd w:val="0"/>
        <w:jc w:val="right"/>
        <w:outlineLvl w:val="2"/>
        <w:rPr>
          <w:rFonts w:eastAsia="Calibri"/>
          <w:sz w:val="28"/>
          <w:szCs w:val="28"/>
          <w:lang w:eastAsia="en-US"/>
        </w:rPr>
      </w:pPr>
      <w:r w:rsidRPr="00913F3B">
        <w:rPr>
          <w:rFonts w:eastAsia="Calibri"/>
          <w:sz w:val="28"/>
          <w:szCs w:val="28"/>
          <w:lang w:eastAsia="en-US"/>
        </w:rPr>
        <w:t>Приложение № 3</w:t>
      </w:r>
    </w:p>
    <w:p w:rsidR="00913F3B" w:rsidRPr="00913F3B" w:rsidRDefault="00913F3B" w:rsidP="00913F3B">
      <w:pPr>
        <w:autoSpaceDE w:val="0"/>
        <w:autoSpaceDN w:val="0"/>
        <w:adjustRightInd w:val="0"/>
        <w:jc w:val="right"/>
        <w:rPr>
          <w:rFonts w:eastAsia="Calibri"/>
          <w:sz w:val="28"/>
          <w:szCs w:val="28"/>
          <w:lang w:eastAsia="en-US"/>
        </w:rPr>
      </w:pPr>
      <w:r w:rsidRPr="00913F3B">
        <w:rPr>
          <w:rFonts w:eastAsia="Calibri"/>
          <w:sz w:val="28"/>
          <w:szCs w:val="28"/>
          <w:lang w:eastAsia="en-US"/>
        </w:rPr>
        <w:t xml:space="preserve">к стратегии социально-экономического развития </w:t>
      </w:r>
    </w:p>
    <w:p w:rsidR="00913F3B" w:rsidRPr="00913F3B" w:rsidRDefault="00913F3B" w:rsidP="00913F3B">
      <w:pPr>
        <w:autoSpaceDE w:val="0"/>
        <w:autoSpaceDN w:val="0"/>
        <w:adjustRightInd w:val="0"/>
        <w:jc w:val="right"/>
        <w:rPr>
          <w:rFonts w:eastAsia="Calibri"/>
          <w:sz w:val="28"/>
          <w:szCs w:val="28"/>
          <w:lang w:eastAsia="en-US"/>
        </w:rPr>
      </w:pPr>
      <w:r w:rsidRPr="00913F3B">
        <w:rPr>
          <w:rFonts w:eastAsia="Calibri"/>
          <w:sz w:val="28"/>
          <w:szCs w:val="28"/>
          <w:lang w:eastAsia="en-US"/>
        </w:rPr>
        <w:t>Евдокимовского сельского поселения</w:t>
      </w:r>
    </w:p>
    <w:p w:rsidR="00913F3B" w:rsidRPr="00913F3B" w:rsidRDefault="00913F3B" w:rsidP="00913F3B">
      <w:pPr>
        <w:autoSpaceDE w:val="0"/>
        <w:autoSpaceDN w:val="0"/>
        <w:adjustRightInd w:val="0"/>
        <w:jc w:val="right"/>
        <w:rPr>
          <w:rFonts w:eastAsia="Calibri"/>
          <w:sz w:val="28"/>
          <w:szCs w:val="28"/>
          <w:lang w:eastAsia="en-US"/>
        </w:rPr>
      </w:pPr>
    </w:p>
    <w:p w:rsidR="00913F3B" w:rsidRPr="00913F3B" w:rsidRDefault="00913F3B" w:rsidP="00913F3B">
      <w:pPr>
        <w:autoSpaceDE w:val="0"/>
        <w:autoSpaceDN w:val="0"/>
        <w:adjustRightInd w:val="0"/>
        <w:jc w:val="center"/>
        <w:rPr>
          <w:rFonts w:eastAsia="Calibri"/>
          <w:sz w:val="28"/>
          <w:szCs w:val="28"/>
          <w:lang w:eastAsia="en-US"/>
        </w:rPr>
      </w:pPr>
      <w:bookmarkStart w:id="3" w:name="Par570"/>
      <w:bookmarkEnd w:id="3"/>
      <w:r w:rsidRPr="00913F3B">
        <w:rPr>
          <w:rFonts w:eastAsia="Calibri"/>
          <w:sz w:val="28"/>
          <w:szCs w:val="28"/>
          <w:lang w:eastAsia="en-US"/>
        </w:rPr>
        <w:t>ОЖИДАЕМЫЕ РЕЗУЛЬТАТЫ РЕАЛИЗАЦИИ СТРАТЕГИИ</w:t>
      </w:r>
    </w:p>
    <w:p w:rsidR="00913F3B" w:rsidRPr="00913F3B" w:rsidRDefault="00913F3B" w:rsidP="00913F3B">
      <w:pPr>
        <w:autoSpaceDE w:val="0"/>
        <w:autoSpaceDN w:val="0"/>
        <w:adjustRightInd w:val="0"/>
        <w:jc w:val="both"/>
        <w:rPr>
          <w:rFonts w:eastAsia="Calibri"/>
          <w:sz w:val="28"/>
          <w:szCs w:val="28"/>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94"/>
        <w:gridCol w:w="2436"/>
        <w:gridCol w:w="995"/>
        <w:gridCol w:w="825"/>
        <w:gridCol w:w="788"/>
        <w:gridCol w:w="788"/>
        <w:gridCol w:w="782"/>
        <w:gridCol w:w="6"/>
        <w:gridCol w:w="782"/>
        <w:gridCol w:w="6"/>
        <w:gridCol w:w="782"/>
        <w:gridCol w:w="7"/>
        <w:gridCol w:w="782"/>
        <w:gridCol w:w="6"/>
        <w:gridCol w:w="6"/>
        <w:gridCol w:w="782"/>
        <w:gridCol w:w="6"/>
        <w:gridCol w:w="782"/>
        <w:gridCol w:w="7"/>
        <w:gridCol w:w="778"/>
        <w:gridCol w:w="9"/>
        <w:gridCol w:w="778"/>
        <w:gridCol w:w="6"/>
        <w:gridCol w:w="9"/>
        <w:gridCol w:w="778"/>
        <w:gridCol w:w="9"/>
        <w:gridCol w:w="778"/>
        <w:gridCol w:w="13"/>
        <w:gridCol w:w="788"/>
        <w:gridCol w:w="785"/>
      </w:tblGrid>
      <w:tr w:rsidR="00913F3B" w:rsidRPr="00913F3B" w:rsidTr="00913F3B">
        <w:trPr>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 п/п</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Наименование 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Ед. изм.</w:t>
            </w:r>
          </w:p>
        </w:tc>
        <w:tc>
          <w:tcPr>
            <w:tcW w:w="263" w:type="pct"/>
            <w:vMerge w:val="restar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2021г.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2022г. (оценка)</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2023г.</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2024г.</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2027г.</w:t>
            </w:r>
          </w:p>
        </w:tc>
        <w:tc>
          <w:tcPr>
            <w:tcW w:w="503" w:type="pct"/>
            <w:gridSpan w:val="5"/>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2030г.</w:t>
            </w:r>
          </w:p>
        </w:tc>
        <w:tc>
          <w:tcPr>
            <w:tcW w:w="502" w:type="pct"/>
            <w:gridSpan w:val="4"/>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2033г.</w:t>
            </w:r>
          </w:p>
        </w:tc>
        <w:tc>
          <w:tcPr>
            <w:tcW w:w="505"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rFonts w:eastAsia="Calibri"/>
                <w:sz w:val="20"/>
                <w:szCs w:val="20"/>
                <w:lang w:eastAsia="en-US"/>
              </w:rPr>
            </w:pPr>
            <w:r w:rsidRPr="00913F3B">
              <w:rPr>
                <w:rFonts w:eastAsia="Calibri"/>
                <w:sz w:val="20"/>
                <w:szCs w:val="20"/>
                <w:lang w:eastAsia="en-US"/>
              </w:rPr>
              <w:t>2036г.</w:t>
            </w:r>
          </w:p>
        </w:tc>
      </w:tr>
      <w:tr w:rsidR="00913F3B" w:rsidRPr="00913F3B" w:rsidTr="00913F3B">
        <w:trPr>
          <w:cantSplit/>
          <w:trHeight w:val="1134"/>
          <w:jc w:val="center"/>
        </w:trPr>
        <w:tc>
          <w:tcPr>
            <w:tcW w:w="126" w:type="pct"/>
            <w:vMerge/>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p>
        </w:tc>
        <w:tc>
          <w:tcPr>
            <w:tcW w:w="776" w:type="pct"/>
            <w:vMerge/>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53" w:type="pct"/>
            <w:gridSpan w:val="3"/>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50"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53" w:type="pct"/>
            <w:gridSpan w:val="3"/>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1"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c>
          <w:tcPr>
            <w:tcW w:w="253" w:type="pct"/>
            <w:gridSpan w:val="2"/>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1 вариант</w:t>
            </w:r>
          </w:p>
        </w:tc>
        <w:tc>
          <w:tcPr>
            <w:tcW w:w="252" w:type="pct"/>
            <w:tcBorders>
              <w:top w:val="single" w:sz="4" w:space="0" w:color="auto"/>
              <w:left w:val="single" w:sz="4" w:space="0" w:color="auto"/>
              <w:bottom w:val="single" w:sz="4" w:space="0" w:color="auto"/>
              <w:right w:val="single" w:sz="4" w:space="0" w:color="auto"/>
            </w:tcBorders>
            <w:textDirection w:val="btLr"/>
            <w:vAlign w:val="center"/>
          </w:tcPr>
          <w:p w:rsidR="00913F3B" w:rsidRPr="00913F3B" w:rsidRDefault="00913F3B" w:rsidP="00913F3B">
            <w:pPr>
              <w:autoSpaceDE w:val="0"/>
              <w:autoSpaceDN w:val="0"/>
              <w:adjustRightInd w:val="0"/>
              <w:ind w:left="113" w:right="113"/>
              <w:jc w:val="center"/>
              <w:rPr>
                <w:rFonts w:eastAsia="Calibri"/>
                <w:sz w:val="20"/>
                <w:szCs w:val="20"/>
                <w:lang w:eastAsia="en-US"/>
              </w:rPr>
            </w:pPr>
            <w:r w:rsidRPr="00913F3B">
              <w:rPr>
                <w:rFonts w:eastAsia="Calibri"/>
                <w:sz w:val="20"/>
                <w:szCs w:val="20"/>
                <w:lang w:eastAsia="en-US"/>
              </w:rPr>
              <w:t>2 вариант</w:t>
            </w:r>
          </w:p>
        </w:tc>
      </w:tr>
      <w:tr w:rsidR="00913F3B" w:rsidRPr="00913F3B" w:rsidTr="00913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5000" w:type="pct"/>
            <w:gridSpan w:val="30"/>
            <w:vAlign w:val="center"/>
          </w:tcPr>
          <w:p w:rsidR="00913F3B" w:rsidRPr="00913F3B" w:rsidRDefault="00913F3B" w:rsidP="00913F3B">
            <w:pPr>
              <w:numPr>
                <w:ilvl w:val="12"/>
                <w:numId w:val="0"/>
              </w:numPr>
              <w:ind w:firstLine="902"/>
              <w:jc w:val="both"/>
              <w:rPr>
                <w:sz w:val="28"/>
                <w:szCs w:val="28"/>
              </w:rPr>
            </w:pPr>
            <w:r w:rsidRPr="00913F3B">
              <w:rPr>
                <w:b/>
              </w:rPr>
              <w:t xml:space="preserve">Стратегическая цель: </w:t>
            </w:r>
            <w:r w:rsidRPr="00913F3B">
              <w:rPr>
                <w:lang w:eastAsia="zh-CN"/>
              </w:rPr>
              <w:t>Евдокимовского сельского поселения</w:t>
            </w:r>
            <w:r w:rsidRPr="00913F3B">
              <w:rPr>
                <w:b/>
                <w:lang w:eastAsia="zh-CN"/>
              </w:rPr>
              <w:t xml:space="preserve"> – </w:t>
            </w:r>
            <w:r w:rsidRPr="00913F3B">
              <w:rPr>
                <w:sz w:val="28"/>
                <w:szCs w:val="28"/>
              </w:rPr>
              <w:t>повышение уровня и качества жизни населения сельского поселения Евдокимовского муниципального образования.</w:t>
            </w:r>
          </w:p>
          <w:p w:rsidR="00913F3B" w:rsidRPr="00913F3B" w:rsidRDefault="00913F3B" w:rsidP="00913F3B">
            <w:pPr>
              <w:jc w:val="center"/>
            </w:pP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Численность постоянного населения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Тыс. чел.</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1,323</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1,294</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1,94</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1,294</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Индекс производства продукции растениеводства ( по отношению к 2020гг)</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121,4</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124,5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124,5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129,2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129,2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134,4</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134,4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139,8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137,5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139,0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140,5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143,3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145,5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147,4</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150,0</w:t>
            </w:r>
          </w:p>
        </w:tc>
      </w:tr>
      <w:tr w:rsidR="00913F3B" w:rsidRPr="00913F3B" w:rsidTr="00913F3B">
        <w:trPr>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keepNext/>
              <w:widowControl w:val="0"/>
              <w:ind w:left="567" w:right="-1"/>
              <w:jc w:val="center"/>
              <w:outlineLvl w:val="0"/>
              <w:rPr>
                <w:rFonts w:eastAsia="Calibri"/>
                <w:b/>
                <w:bCs/>
                <w:lang w:eastAsia="en-US"/>
              </w:rPr>
            </w:pPr>
            <w:r w:rsidRPr="00913F3B">
              <w:rPr>
                <w:rFonts w:eastAsia="Arial Unicode MS"/>
                <w:b/>
                <w:bCs/>
              </w:rPr>
              <w:t>Приоритет 1. «Развитие человеческого потенциала</w:t>
            </w:r>
            <w:r w:rsidRPr="00913F3B">
              <w:rPr>
                <w:rFonts w:eastAsia="Arial Unicode MS"/>
                <w:bCs/>
                <w:sz w:val="28"/>
                <w:szCs w:val="28"/>
              </w:rPr>
              <w:t>»</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Рождаемость</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число</w:t>
            </w:r>
          </w:p>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родившихся детей</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Смертность от всех причин</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sz w:val="20"/>
                <w:szCs w:val="20"/>
              </w:rPr>
              <w:t>случаев на 1000 чел. населения</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2,3</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1,2</w:t>
            </w:r>
          </w:p>
        </w:tc>
      </w:tr>
      <w:tr w:rsidR="00913F3B" w:rsidRPr="00913F3B" w:rsidTr="00913F3B">
        <w:trPr>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b/>
                <w:lang w:eastAsia="en-US"/>
              </w:rPr>
            </w:pPr>
            <w:r w:rsidRPr="00913F3B">
              <w:rPr>
                <w:b/>
              </w:rPr>
              <w:t>Приоритет 2. «Создание комфортного пространства для жизни»</w:t>
            </w:r>
          </w:p>
        </w:tc>
      </w:tr>
      <w:tr w:rsidR="00913F3B" w:rsidRPr="00913F3B" w:rsidTr="00913F3B">
        <w:trPr>
          <w:trHeight w:val="314"/>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lastRenderedPageBreak/>
              <w:t>5</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sz w:val="20"/>
                <w:szCs w:val="20"/>
              </w:rPr>
              <w:t>Общая площадь жилых помещений, приходящихся в среднем на одного жителя, всего</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тыс. кв. м</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27,3</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27,8</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sz w:val="20"/>
                <w:szCs w:val="20"/>
              </w:rPr>
            </w:pPr>
          </w:p>
          <w:p w:rsidR="00913F3B" w:rsidRPr="00913F3B" w:rsidRDefault="00913F3B" w:rsidP="00913F3B">
            <w:pPr>
              <w:autoSpaceDE w:val="0"/>
              <w:autoSpaceDN w:val="0"/>
              <w:adjustRightInd w:val="0"/>
              <w:rPr>
                <w:rFonts w:eastAsia="Calibri"/>
                <w:sz w:val="20"/>
                <w:szCs w:val="20"/>
                <w:lang w:eastAsia="en-US"/>
              </w:rPr>
            </w:pPr>
            <w:r w:rsidRPr="00913F3B">
              <w:rPr>
                <w:sz w:val="20"/>
                <w:szCs w:val="20"/>
              </w:rPr>
              <w:t>Доля протяженности автомобильных дорог общего пользования местного значения, находящаяся в собственности Евдокимовского сельского поселения, соответствующих нормативным требованиям к транспортно-эксплуатационным показателям</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27,2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27,2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27,2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29,5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35,1</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34,5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37,5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35,5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39,4</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38,0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42,6</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40,5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45,0</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45,0</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Регистрация права собственности на автомобильные дороги</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37,0</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37,0</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44,0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55,0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65,0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70,0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70,0,0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rPr>
                <w:sz w:val="20"/>
                <w:szCs w:val="20"/>
              </w:rPr>
            </w:pPr>
            <w:r w:rsidRPr="00913F3B">
              <w:rPr>
                <w:rFonts w:eastAsia="Calibri"/>
                <w:sz w:val="20"/>
                <w:szCs w:val="20"/>
                <w:lang w:eastAsia="en-US"/>
              </w:rPr>
              <w:t xml:space="preserve">    80,0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80,0</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100,0</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jc w:val="center"/>
              <w:rPr>
                <w:sz w:val="20"/>
                <w:szCs w:val="20"/>
              </w:rPr>
            </w:pPr>
            <w:r w:rsidRPr="00913F3B">
              <w:rPr>
                <w:rFonts w:eastAsia="Calibri"/>
                <w:sz w:val="20"/>
                <w:szCs w:val="20"/>
                <w:lang w:eastAsia="en-US"/>
              </w:rPr>
              <w:t>100,0</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8</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Среднемесячная начисленная заработная плата в отрасли сельского хозяйства</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тыс. руб.</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20,7</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21,5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21,9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22,3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22,7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23,2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23,6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24,0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24,4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24,9</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25,3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25,8</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26,2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26,8</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27,3</w:t>
            </w:r>
          </w:p>
        </w:tc>
      </w:tr>
      <w:tr w:rsidR="00913F3B" w:rsidRPr="00913F3B" w:rsidTr="00913F3B">
        <w:trPr>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keepNext/>
              <w:widowControl w:val="0"/>
              <w:ind w:left="567" w:right="-1"/>
              <w:jc w:val="center"/>
              <w:outlineLvl w:val="0"/>
              <w:rPr>
                <w:rFonts w:eastAsia="Calibri"/>
                <w:b/>
                <w:bCs/>
                <w:lang w:eastAsia="en-US"/>
              </w:rPr>
            </w:pPr>
            <w:r w:rsidRPr="00913F3B">
              <w:rPr>
                <w:rFonts w:eastAsia="Arial Unicode MS"/>
                <w:b/>
                <w:bCs/>
              </w:rPr>
              <w:t>Приоритет 3. «Повышение качества муниципальной среды»</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9</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Количество мест несанкционированного размещения ТКО</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 xml:space="preserve">      шт</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0</w:t>
            </w:r>
          </w:p>
        </w:tc>
      </w:tr>
      <w:tr w:rsidR="00913F3B" w:rsidRPr="00913F3B" w:rsidTr="00913F3B">
        <w:trPr>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keepNext/>
              <w:widowControl w:val="0"/>
              <w:ind w:left="567" w:right="-1"/>
              <w:jc w:val="center"/>
              <w:outlineLvl w:val="0"/>
              <w:rPr>
                <w:rFonts w:eastAsia="Calibri"/>
                <w:b/>
                <w:bCs/>
                <w:lang w:eastAsia="en-US"/>
              </w:rPr>
            </w:pPr>
            <w:r w:rsidRPr="00913F3B">
              <w:rPr>
                <w:rFonts w:eastAsia="Arial Unicode MS"/>
                <w:b/>
                <w:bCs/>
              </w:rPr>
              <w:t>Приоритет 4. «Экономический рост и эффективное управление»</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10</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sz w:val="20"/>
                <w:szCs w:val="20"/>
              </w:rPr>
            </w:pPr>
            <w:r w:rsidRPr="00913F3B">
              <w:rPr>
                <w:sz w:val="20"/>
                <w:szCs w:val="20"/>
              </w:rPr>
              <w:t>Объём отгруженных товаров, выполненных работ и услуг на душу населения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 xml:space="preserve">млн. руб. </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56,4</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60,6</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61,2</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62,9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63,5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65,4</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66,1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68,0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68,7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70,0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70,7</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72,1</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72,8</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74,3</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75,0</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lastRenderedPageBreak/>
              <w:t>11</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sz w:val="20"/>
                <w:szCs w:val="20"/>
              </w:rPr>
              <w:t>Среднемесячная начисленная заработная плата (без выплат социального характера)</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руб.</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32324</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32585</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31283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33901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32545</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35420</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34003</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36981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35501</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39421</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37844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42023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40342</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44796</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43004</w:t>
            </w:r>
          </w:p>
        </w:tc>
      </w:tr>
      <w:tr w:rsidR="00913F3B" w:rsidRPr="00913F3B" w:rsidTr="00913F3B">
        <w:trPr>
          <w:jc w:val="center"/>
        </w:trPr>
        <w:tc>
          <w:tcPr>
            <w:tcW w:w="12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12</w:t>
            </w:r>
          </w:p>
        </w:tc>
        <w:tc>
          <w:tcPr>
            <w:tcW w:w="776"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rPr>
                <w:rFonts w:eastAsia="Calibri"/>
                <w:sz w:val="20"/>
                <w:szCs w:val="20"/>
                <w:lang w:eastAsia="en-US"/>
              </w:rPr>
            </w:pPr>
            <w:r w:rsidRPr="00913F3B">
              <w:rPr>
                <w:rFonts w:eastAsia="Calibri"/>
                <w:sz w:val="20"/>
                <w:szCs w:val="20"/>
                <w:lang w:eastAsia="en-US"/>
              </w:rPr>
              <w:t>Объём налоговых и неналоговых доходов  бюджета Евдокимовского сельского поселения</w:t>
            </w:r>
          </w:p>
        </w:tc>
        <w:tc>
          <w:tcPr>
            <w:tcW w:w="317"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млн. руб.</w:t>
            </w:r>
          </w:p>
        </w:tc>
        <w:tc>
          <w:tcPr>
            <w:tcW w:w="263"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4,020</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4,909</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4,909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4,369</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4,390</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4,691</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4,714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4,874</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4,898</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4,942</w:t>
            </w:r>
          </w:p>
        </w:tc>
        <w:tc>
          <w:tcPr>
            <w:tcW w:w="253" w:type="pct"/>
            <w:gridSpan w:val="3"/>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4,966</w:t>
            </w:r>
          </w:p>
        </w:tc>
        <w:tc>
          <w:tcPr>
            <w:tcW w:w="251"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5,011</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5,036</w:t>
            </w:r>
          </w:p>
        </w:tc>
        <w:tc>
          <w:tcPr>
            <w:tcW w:w="251"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5,106</w:t>
            </w:r>
          </w:p>
        </w:tc>
        <w:tc>
          <w:tcPr>
            <w:tcW w:w="250" w:type="pct"/>
            <w:tcBorders>
              <w:top w:val="single" w:sz="4" w:space="0" w:color="auto"/>
              <w:left w:val="single" w:sz="4" w:space="0" w:color="auto"/>
              <w:bottom w:val="single" w:sz="4" w:space="0" w:color="auto"/>
              <w:right w:val="single" w:sz="4" w:space="0" w:color="auto"/>
            </w:tcBorders>
            <w:vAlign w:val="center"/>
          </w:tcPr>
          <w:p w:rsidR="00913F3B" w:rsidRPr="00913F3B" w:rsidRDefault="00913F3B" w:rsidP="00913F3B">
            <w:pPr>
              <w:autoSpaceDE w:val="0"/>
              <w:autoSpaceDN w:val="0"/>
              <w:adjustRightInd w:val="0"/>
              <w:jc w:val="center"/>
              <w:rPr>
                <w:rFonts w:eastAsia="Calibri"/>
                <w:sz w:val="20"/>
                <w:szCs w:val="20"/>
                <w:lang w:eastAsia="en-US"/>
              </w:rPr>
            </w:pPr>
            <w:r w:rsidRPr="00913F3B">
              <w:rPr>
                <w:rFonts w:eastAsia="Calibri"/>
                <w:sz w:val="20"/>
                <w:szCs w:val="20"/>
                <w:lang w:eastAsia="en-US"/>
              </w:rPr>
              <w:t>5,131</w:t>
            </w:r>
          </w:p>
        </w:tc>
      </w:tr>
    </w:tbl>
    <w:p w:rsidR="00913F3B" w:rsidRPr="00913F3B" w:rsidRDefault="00913F3B" w:rsidP="00913F3B">
      <w:pPr>
        <w:autoSpaceDE w:val="0"/>
        <w:autoSpaceDN w:val="0"/>
        <w:adjustRightInd w:val="0"/>
        <w:jc w:val="both"/>
        <w:rPr>
          <w:sz w:val="28"/>
          <w:szCs w:val="28"/>
        </w:rPr>
      </w:pPr>
    </w:p>
    <w:p w:rsidR="00913F3B" w:rsidRDefault="00913F3B" w:rsidP="00544B86">
      <w:pPr>
        <w:pStyle w:val="a6"/>
        <w:tabs>
          <w:tab w:val="left" w:pos="7426"/>
        </w:tabs>
        <w:jc w:val="both"/>
        <w:rPr>
          <w:rFonts w:ascii="Times New Roman" w:hAnsi="Times New Roman"/>
          <w:sz w:val="32"/>
          <w:szCs w:val="32"/>
        </w:rPr>
      </w:pPr>
    </w:p>
    <w:sectPr w:rsidR="00913F3B" w:rsidSect="00A16647">
      <w:pgSz w:w="16838" w:h="11906" w:orient="landscape"/>
      <w:pgMar w:top="567" w:right="85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D9" w:rsidRDefault="00E162D9">
      <w:r>
        <w:separator/>
      </w:r>
    </w:p>
  </w:endnote>
  <w:endnote w:type="continuationSeparator" w:id="0">
    <w:p w:rsidR="00E162D9" w:rsidRDefault="00E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S Sans Serif">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B" w:rsidRDefault="00913F3B">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13F3B" w:rsidRDefault="00913F3B">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3B" w:rsidRDefault="00913F3B">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5358D6">
      <w:rPr>
        <w:rStyle w:val="af9"/>
        <w:noProof/>
      </w:rPr>
      <w:t>63</w:t>
    </w:r>
    <w:r>
      <w:rPr>
        <w:rStyle w:val="af9"/>
      </w:rPr>
      <w:fldChar w:fldCharType="end"/>
    </w:r>
  </w:p>
  <w:p w:rsidR="00913F3B" w:rsidRDefault="00913F3B">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D9" w:rsidRDefault="00E162D9">
      <w:r>
        <w:separator/>
      </w:r>
    </w:p>
  </w:footnote>
  <w:footnote w:type="continuationSeparator" w:id="0">
    <w:p w:rsidR="00E162D9" w:rsidRDefault="00E162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3" w15:restartNumberingAfterBreak="0">
    <w:nsid w:val="61FA7BBD"/>
    <w:multiLevelType w:val="hybridMultilevel"/>
    <w:tmpl w:val="DDC45EDE"/>
    <w:lvl w:ilvl="0" w:tplc="A1B87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0"/>
  </w:num>
  <w:num w:numId="2">
    <w:abstractNumId w:val="31"/>
  </w:num>
  <w:num w:numId="3">
    <w:abstractNumId w:val="28"/>
  </w:num>
  <w:num w:numId="4">
    <w:abstractNumId w:val="29"/>
  </w:num>
  <w:num w:numId="5">
    <w:abstractNumId w:val="34"/>
  </w:num>
  <w:num w:numId="6">
    <w:abstractNumId w:val="32"/>
  </w:num>
  <w:num w:numId="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D5F38"/>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D6426"/>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DAC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iPriority w:val="99"/>
    <w:unhideWhenUsed/>
    <w:qFormat/>
    <w:rsid w:val="0067035D"/>
    <w:pPr>
      <w:spacing w:before="240" w:after="60"/>
      <w:outlineLvl w:val="5"/>
    </w:pPr>
    <w:rPr>
      <w:b/>
      <w:bCs/>
      <w:sz w:val="22"/>
      <w:szCs w:val="22"/>
    </w:rPr>
  </w:style>
  <w:style w:type="paragraph" w:styleId="7">
    <w:name w:val="heading 7"/>
    <w:basedOn w:val="a"/>
    <w:next w:val="a"/>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unhideWhenUsed/>
    <w:qFormat/>
    <w:rsid w:val="0067035D"/>
    <w:pPr>
      <w:spacing w:before="240" w:after="60"/>
      <w:outlineLvl w:val="7"/>
    </w:pPr>
    <w:rPr>
      <w:i/>
      <w:iCs/>
    </w:rPr>
  </w:style>
  <w:style w:type="paragraph" w:styleId="9">
    <w:name w:val="heading 9"/>
    <w:basedOn w:val="a"/>
    <w:next w:val="a"/>
    <w:link w:val="90"/>
    <w:uiPriority w:val="9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Абзац списка для документа,Абзац списка основной,it_List1,Ненумерованный список,основной диплом,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Обычный (веб) Знак1,Обычный (веб) Знак Знак,Обычный (Web)1 Знак,Обычный (Web)1,Обычный (веб)11,Обычный (веб) Знак Знак Знак Знак Знак"/>
    <w:basedOn w:val="a"/>
    <w:link w:val="a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uiPriority w:val="99"/>
    <w:qFormat/>
    <w:rsid w:val="009778EE"/>
    <w:pPr>
      <w:spacing w:after="200" w:line="276" w:lineRule="auto"/>
      <w:ind w:left="720"/>
      <w:contextualSpacing/>
    </w:pPr>
    <w:rPr>
      <w:rFonts w:ascii="Calibri" w:hAnsi="Calibri"/>
      <w:sz w:val="22"/>
      <w:szCs w:val="22"/>
      <w:lang w:eastAsia="en-US"/>
    </w:rPr>
  </w:style>
  <w:style w:type="character" w:styleId="ab">
    <w:name w:val="Hyperlink"/>
    <w:uiPriority w:val="99"/>
    <w:rsid w:val="009778EE"/>
    <w:rPr>
      <w:rFonts w:cs="Times New Roman"/>
      <w:color w:val="0000FF"/>
      <w:u w:val="single"/>
    </w:rPr>
  </w:style>
  <w:style w:type="paragraph" w:styleId="ac">
    <w:name w:val="No Spacing"/>
    <w:link w:val="ad"/>
    <w:uiPriority w:val="99"/>
    <w:qFormat/>
    <w:rsid w:val="009778EE"/>
    <w:pPr>
      <w:spacing w:after="0" w:line="240" w:lineRule="auto"/>
    </w:pPr>
    <w:rPr>
      <w:rFonts w:ascii="Calibri" w:eastAsia="Times New Roman" w:hAnsi="Calibri" w:cs="Calibri"/>
      <w:lang w:eastAsia="ru-RU"/>
    </w:rPr>
  </w:style>
  <w:style w:type="character" w:styleId="ae">
    <w:name w:val="Emphasis"/>
    <w:uiPriority w:val="99"/>
    <w:qFormat/>
    <w:rsid w:val="009778EE"/>
    <w:rPr>
      <w:rFonts w:cs="Times New Roman"/>
      <w:i/>
      <w:iCs/>
    </w:rPr>
  </w:style>
  <w:style w:type="character" w:customStyle="1" w:styleId="11">
    <w:name w:val="Заголовок 1 Знак"/>
    <w:basedOn w:val="a1"/>
    <w:link w:val="10"/>
    <w:uiPriority w:val="9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9"/>
    <w:rsid w:val="00B3422D"/>
    <w:rPr>
      <w:rFonts w:ascii="Tahoma" w:eastAsia="Times New Roman" w:hAnsi="Tahoma" w:cs="Tahoma"/>
      <w:kern w:val="1"/>
      <w:sz w:val="29"/>
      <w:szCs w:val="29"/>
      <w:lang w:eastAsia="ar-SA"/>
    </w:rPr>
  </w:style>
  <w:style w:type="paragraph" w:styleId="a0">
    <w:name w:val="Body Text"/>
    <w:basedOn w:val="a"/>
    <w:link w:val="af"/>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f">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uiPriority w:val="99"/>
    <w:rsid w:val="00B3422D"/>
    <w:rPr>
      <w:rFonts w:ascii="Arial" w:eastAsia="Times New Roman" w:hAnsi="Arial" w:cs="Arial"/>
      <w:sz w:val="20"/>
      <w:szCs w:val="20"/>
      <w:lang w:eastAsia="ru-RU"/>
    </w:rPr>
  </w:style>
  <w:style w:type="table" w:styleId="af0">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2">
    <w:name w:val="Основной текст с отступом Знак"/>
    <w:basedOn w:val="a1"/>
    <w:link w:val="af1"/>
    <w:uiPriority w:val="99"/>
    <w:rsid w:val="00B3422D"/>
    <w:rPr>
      <w:rFonts w:ascii="Calibri" w:eastAsia="Calibri" w:hAnsi="Calibri" w:cs="Times New Roman"/>
      <w:kern w:val="1"/>
      <w:lang w:eastAsia="ar-SA"/>
    </w:rPr>
  </w:style>
  <w:style w:type="table" w:customStyle="1" w:styleId="130">
    <w:name w:val="Сетка таблицы13"/>
    <w:basedOn w:val="a2"/>
    <w:next w:val="af0"/>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uiPriority w:val="99"/>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uiPriority w:val="99"/>
    <w:rsid w:val="00B3422D"/>
    <w:rPr>
      <w:rFonts w:ascii="Arial" w:eastAsia="Arial Unicode MS" w:hAnsi="Arial" w:cs="Arial"/>
      <w:b/>
      <w:bCs/>
      <w:spacing w:val="0"/>
      <w:sz w:val="15"/>
      <w:szCs w:val="15"/>
      <w:lang w:val="ru-RU" w:eastAsia="ru-RU" w:bidi="ar-SA"/>
    </w:rPr>
  </w:style>
  <w:style w:type="paragraph" w:styleId="af3">
    <w:name w:val="head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1"/>
    <w:link w:val="af3"/>
    <w:uiPriority w:val="99"/>
    <w:qFormat/>
    <w:rsid w:val="00B3422D"/>
  </w:style>
  <w:style w:type="paragraph" w:styleId="af5">
    <w:name w:val="footer"/>
    <w:basedOn w:val="a"/>
    <w:link w:val="af6"/>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1"/>
    <w:link w:val="af5"/>
    <w:uiPriority w:val="99"/>
    <w:qFormat/>
    <w:rsid w:val="00B3422D"/>
  </w:style>
  <w:style w:type="table" w:customStyle="1" w:styleId="15">
    <w:name w:val="Сетка таблицы1"/>
    <w:basedOn w:val="a2"/>
    <w:next w:val="af0"/>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0"/>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uiPriority w:val="99"/>
    <w:rsid w:val="00B3422D"/>
    <w:pPr>
      <w:ind w:left="720"/>
    </w:pPr>
  </w:style>
  <w:style w:type="character" w:customStyle="1" w:styleId="24">
    <w:name w:val="Основной текст с отступом 2 Знак"/>
    <w:basedOn w:val="a1"/>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3422D"/>
    <w:pPr>
      <w:ind w:left="900" w:hanging="480"/>
    </w:pPr>
  </w:style>
  <w:style w:type="character" w:customStyle="1" w:styleId="32">
    <w:name w:val="Основной текст с отступом 3 Знак"/>
    <w:basedOn w:val="a1"/>
    <w:link w:val="31"/>
    <w:uiPriority w:val="99"/>
    <w:rsid w:val="00B3422D"/>
    <w:rPr>
      <w:rFonts w:ascii="Times New Roman" w:eastAsia="Times New Roman" w:hAnsi="Times New Roman" w:cs="Times New Roman"/>
      <w:sz w:val="24"/>
      <w:szCs w:val="24"/>
      <w:lang w:eastAsia="ru-RU"/>
    </w:rPr>
  </w:style>
  <w:style w:type="paragraph" w:styleId="af7">
    <w:name w:val="Document Map"/>
    <w:basedOn w:val="a"/>
    <w:link w:val="af8"/>
    <w:rsid w:val="00B3422D"/>
    <w:pPr>
      <w:shd w:val="clear" w:color="auto" w:fill="000080"/>
    </w:pPr>
    <w:rPr>
      <w:rFonts w:ascii="Tahoma" w:hAnsi="Tahoma" w:cs="Tahoma"/>
    </w:rPr>
  </w:style>
  <w:style w:type="character" w:customStyle="1" w:styleId="af8">
    <w:name w:val="Схема документа Знак"/>
    <w:basedOn w:val="a1"/>
    <w:link w:val="af7"/>
    <w:rsid w:val="00B3422D"/>
    <w:rPr>
      <w:rFonts w:ascii="Tahoma" w:eastAsia="Times New Roman" w:hAnsi="Tahoma" w:cs="Tahoma"/>
      <w:sz w:val="24"/>
      <w:szCs w:val="24"/>
      <w:shd w:val="clear" w:color="auto" w:fill="000080"/>
      <w:lang w:eastAsia="ru-RU"/>
    </w:rPr>
  </w:style>
  <w:style w:type="character" w:styleId="af9">
    <w:name w:val="page number"/>
    <w:basedOn w:val="a1"/>
    <w:uiPriority w:val="99"/>
    <w:rsid w:val="00B3422D"/>
  </w:style>
  <w:style w:type="table" w:customStyle="1" w:styleId="33">
    <w:name w:val="Сетка таблицы3"/>
    <w:basedOn w:val="a2"/>
    <w:next w:val="af0"/>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0"/>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
    <w:link w:val="afb"/>
    <w:uiPriority w:val="99"/>
    <w:rsid w:val="00ED3903"/>
    <w:rPr>
      <w:rFonts w:ascii="Verdana" w:hAnsi="Verdana" w:cs="Verdana"/>
      <w:sz w:val="20"/>
      <w:szCs w:val="20"/>
      <w:lang w:val="en-US" w:eastAsia="en-US"/>
    </w:rPr>
  </w:style>
  <w:style w:type="character" w:customStyle="1" w:styleId="afb">
    <w:name w:val="Знак Знак Знак Знак"/>
    <w:link w:val="afa"/>
    <w:rsid w:val="00ED3903"/>
    <w:rPr>
      <w:rFonts w:ascii="Verdana" w:eastAsia="Times New Roman" w:hAnsi="Verdana" w:cs="Verdana"/>
      <w:sz w:val="20"/>
      <w:szCs w:val="20"/>
      <w:lang w:val="en-US"/>
    </w:rPr>
  </w:style>
  <w:style w:type="character" w:styleId="afc">
    <w:name w:val="FollowedHyperlink"/>
    <w:uiPriority w:val="99"/>
    <w:unhideWhenUsed/>
    <w:rsid w:val="00ED3903"/>
    <w:rPr>
      <w:color w:val="800080"/>
      <w:u w:val="single"/>
    </w:rPr>
  </w:style>
  <w:style w:type="character" w:customStyle="1" w:styleId="70">
    <w:name w:val="Заголовок 7 Знак"/>
    <w:basedOn w:val="a1"/>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d">
    <w:name w:val="footnote text"/>
    <w:basedOn w:val="a"/>
    <w:link w:val="afe"/>
    <w:uiPriority w:val="99"/>
    <w:unhideWhenUsed/>
    <w:rsid w:val="0067035D"/>
    <w:rPr>
      <w:rFonts w:asciiTheme="minorHAnsi" w:eastAsiaTheme="minorHAnsi" w:hAnsiTheme="minorHAnsi" w:cstheme="minorBidi"/>
      <w:sz w:val="20"/>
      <w:szCs w:val="20"/>
      <w:lang w:eastAsia="en-US"/>
    </w:rPr>
  </w:style>
  <w:style w:type="character" w:customStyle="1" w:styleId="afe">
    <w:name w:val="Текст сноски Знак"/>
    <w:basedOn w:val="a1"/>
    <w:link w:val="afd"/>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f">
    <w:name w:val="Заголовок Знак"/>
    <w:aliases w:val="Знак1 Знак, Знак1 Знак"/>
    <w:basedOn w:val="a1"/>
    <w:link w:val="aff0"/>
    <w:uiPriority w:val="99"/>
    <w:locked/>
    <w:rsid w:val="0067035D"/>
    <w:rPr>
      <w:rFonts w:ascii="Times New Roman" w:eastAsia="Times New Roman" w:hAnsi="Times New Roman" w:cs="Times New Roman"/>
      <w:sz w:val="28"/>
      <w:szCs w:val="20"/>
    </w:rPr>
  </w:style>
  <w:style w:type="paragraph" w:styleId="aff0">
    <w:name w:val="Title"/>
    <w:aliases w:val="Знак1, Знак1"/>
    <w:basedOn w:val="a"/>
    <w:link w:val="aff"/>
    <w:uiPriority w:val="99"/>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1">
    <w:name w:val="Subtitle"/>
    <w:basedOn w:val="a"/>
    <w:link w:val="aff2"/>
    <w:qFormat/>
    <w:rsid w:val="0067035D"/>
    <w:pPr>
      <w:spacing w:before="100" w:beforeAutospacing="1" w:after="100" w:afterAutospacing="1"/>
    </w:pPr>
  </w:style>
  <w:style w:type="character" w:customStyle="1" w:styleId="aff2">
    <w:name w:val="Подзаголовок Знак"/>
    <w:basedOn w:val="a1"/>
    <w:link w:val="aff1"/>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uiPriority w:val="99"/>
    <w:rsid w:val="0067035D"/>
    <w:rPr>
      <w:rFonts w:eastAsiaTheme="minorEastAsia"/>
      <w:lang w:eastAsia="ru-RU"/>
    </w:rPr>
  </w:style>
  <w:style w:type="paragraph" w:styleId="aff3">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
    <w:link w:val="aff4"/>
    <w:uiPriority w:val="99"/>
    <w:unhideWhenUsed/>
    <w:rsid w:val="0067035D"/>
    <w:rPr>
      <w:rFonts w:ascii="Courier New" w:hAnsi="Courier New" w:cs="Courier New"/>
      <w:sz w:val="20"/>
      <w:szCs w:val="20"/>
    </w:rPr>
  </w:style>
  <w:style w:type="character" w:customStyle="1" w:styleId="aff4">
    <w:name w:val="Текст Знак"/>
    <w:aliases w:val="Текст Знак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Текст Знак Знак1 Знак Знак Знак Знак Знак Зна Знак1"/>
    <w:basedOn w:val="a1"/>
    <w:link w:val="aff3"/>
    <w:uiPriority w:val="99"/>
    <w:rsid w:val="0067035D"/>
    <w:rPr>
      <w:rFonts w:ascii="Courier New" w:eastAsia="Times New Roman" w:hAnsi="Courier New" w:cs="Courier New"/>
      <w:sz w:val="20"/>
      <w:szCs w:val="20"/>
      <w:lang w:eastAsia="ru-RU"/>
    </w:rPr>
  </w:style>
  <w:style w:type="character" w:customStyle="1" w:styleId="ad">
    <w:name w:val="Без интервала Знак"/>
    <w:link w:val="ac"/>
    <w:uiPriority w:val="99"/>
    <w:locked/>
    <w:rsid w:val="0067035D"/>
    <w:rPr>
      <w:rFonts w:ascii="Calibri" w:eastAsia="Times New Roman" w:hAnsi="Calibri" w:cs="Calibri"/>
      <w:lang w:eastAsia="ru-RU"/>
    </w:rPr>
  </w:style>
  <w:style w:type="paragraph" w:customStyle="1" w:styleId="211">
    <w:name w:val="Основной текст 21"/>
    <w:basedOn w:val="a"/>
    <w:uiPriority w:val="99"/>
    <w:rsid w:val="0067035D"/>
    <w:pPr>
      <w:jc w:val="center"/>
    </w:pPr>
    <w:rPr>
      <w:b/>
      <w:bCs/>
      <w:caps/>
      <w:sz w:val="28"/>
      <w:szCs w:val="28"/>
    </w:rPr>
  </w:style>
  <w:style w:type="paragraph" w:customStyle="1" w:styleId="310">
    <w:name w:val="Основной текст с отступом 31"/>
    <w:basedOn w:val="a"/>
    <w:uiPriority w:val="99"/>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5">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6">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
    <w:link w:val="aff6"/>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uiPriority w:val="99"/>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7">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uiPriority w:val="99"/>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8">
    <w:name w:val="Strong"/>
    <w:uiPriority w:val="99"/>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0"/>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0"/>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9">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0"/>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uiPriority w:val="99"/>
    <w:rsid w:val="00404423"/>
    <w:rPr>
      <w:rFonts w:ascii="Times New Roman" w:hAnsi="Times New Roman" w:cs="Times New Roman" w:hint="default"/>
      <w:sz w:val="26"/>
      <w:szCs w:val="26"/>
    </w:rPr>
  </w:style>
  <w:style w:type="paragraph" w:customStyle="1" w:styleId="28">
    <w:name w:val="Абзац списка2"/>
    <w:basedOn w:val="a"/>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0"/>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ветовое выделение"/>
    <w:uiPriority w:val="99"/>
    <w:rsid w:val="00437CF4"/>
    <w:rPr>
      <w:b/>
      <w:color w:val="26282F"/>
    </w:rPr>
  </w:style>
  <w:style w:type="paragraph" w:customStyle="1" w:styleId="affb">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c">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0"/>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0"/>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0"/>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0"/>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0"/>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0"/>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0"/>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0"/>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0"/>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0"/>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0"/>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0"/>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0"/>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0"/>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unhideWhenUsed/>
    <w:rsid w:val="0097128F"/>
    <w:pPr>
      <w:spacing w:after="120"/>
    </w:pPr>
    <w:rPr>
      <w:sz w:val="16"/>
      <w:szCs w:val="16"/>
    </w:rPr>
  </w:style>
  <w:style w:type="character" w:customStyle="1" w:styleId="38">
    <w:name w:val="Основной текст 3 Знак"/>
    <w:basedOn w:val="a1"/>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0"/>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0"/>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0"/>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0"/>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Нормальный стиль"/>
    <w:basedOn w:val="a"/>
    <w:link w:val="afff0"/>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0">
    <w:name w:val="Нормальный стиль Знак"/>
    <w:basedOn w:val="a1"/>
    <w:link w:val="afff"/>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0"/>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0"/>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1">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2">
    <w:name w:val="Символ нумерации"/>
    <w:rsid w:val="003200E1"/>
  </w:style>
  <w:style w:type="character" w:customStyle="1" w:styleId="afff3">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4">
    <w:name w:val="footnote reference"/>
    <w:uiPriority w:val="99"/>
    <w:rsid w:val="003200E1"/>
    <w:rPr>
      <w:vertAlign w:val="superscript"/>
    </w:rPr>
  </w:style>
  <w:style w:type="character" w:styleId="afff5">
    <w:name w:val="endnote reference"/>
    <w:uiPriority w:val="99"/>
    <w:rsid w:val="003200E1"/>
    <w:rPr>
      <w:vertAlign w:val="superscript"/>
    </w:rPr>
  </w:style>
  <w:style w:type="paragraph" w:styleId="afff6">
    <w:name w:val="List"/>
    <w:basedOn w:val="a0"/>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uiPriority w:val="99"/>
    <w:rsid w:val="003200E1"/>
    <w:pPr>
      <w:suppressLineNumbers/>
      <w:suppressAutoHyphens/>
    </w:pPr>
    <w:rPr>
      <w:rFonts w:cs="Mangal"/>
      <w:lang w:eastAsia="ar-SA"/>
    </w:rPr>
  </w:style>
  <w:style w:type="paragraph" w:customStyle="1" w:styleId="313">
    <w:name w:val="Основной текст 31"/>
    <w:basedOn w:val="a"/>
    <w:uiPriority w:val="99"/>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7">
    <w:name w:val="Содержимое таблицы"/>
    <w:basedOn w:val="a"/>
    <w:uiPriority w:val="99"/>
    <w:qFormat/>
    <w:rsid w:val="003200E1"/>
    <w:pPr>
      <w:suppressLineNumbers/>
      <w:suppressAutoHyphens/>
    </w:pPr>
    <w:rPr>
      <w:lang w:eastAsia="ar-SA"/>
    </w:rPr>
  </w:style>
  <w:style w:type="paragraph" w:customStyle="1" w:styleId="afff8">
    <w:name w:val="Заголовок таблицы"/>
    <w:basedOn w:val="afff7"/>
    <w:uiPriority w:val="99"/>
    <w:qFormat/>
    <w:rsid w:val="003200E1"/>
    <w:pPr>
      <w:jc w:val="center"/>
    </w:pPr>
    <w:rPr>
      <w:b/>
      <w:bCs/>
    </w:rPr>
  </w:style>
  <w:style w:type="paragraph" w:customStyle="1" w:styleId="afff9">
    <w:name w:val="Содержимое врезки"/>
    <w:basedOn w:val="a0"/>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0"/>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basedOn w:val="a"/>
    <w:next w:val="aff0"/>
    <w:link w:val="afffb"/>
    <w:qFormat/>
    <w:rsid w:val="003200E1"/>
    <w:pPr>
      <w:jc w:val="center"/>
    </w:pPr>
    <w:rPr>
      <w:rFonts w:asciiTheme="minorHAnsi" w:eastAsiaTheme="minorHAnsi" w:hAnsiTheme="minorHAnsi" w:cstheme="minorBidi"/>
      <w:b/>
      <w:sz w:val="28"/>
      <w:szCs w:val="28"/>
      <w:lang w:eastAsia="en-US"/>
    </w:rPr>
  </w:style>
  <w:style w:type="character" w:customStyle="1" w:styleId="afffb">
    <w:name w:val="Название Знак"/>
    <w:link w:val="afffa"/>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0"/>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c">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0"/>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0"/>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d">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0"/>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endnote text"/>
    <w:basedOn w:val="a"/>
    <w:link w:val="affff"/>
    <w:uiPriority w:val="99"/>
    <w:semiHidden/>
    <w:unhideWhenUsed/>
    <w:rsid w:val="006B63ED"/>
    <w:pPr>
      <w:spacing w:after="200" w:line="276" w:lineRule="auto"/>
    </w:pPr>
    <w:rPr>
      <w:rFonts w:ascii="Calibri" w:hAnsi="Calibri"/>
      <w:sz w:val="20"/>
      <w:szCs w:val="20"/>
      <w:lang w:val="x-none"/>
    </w:rPr>
  </w:style>
  <w:style w:type="character" w:customStyle="1" w:styleId="affff">
    <w:name w:val="Текст концевой сноски Знак"/>
    <w:basedOn w:val="a1"/>
    <w:link w:val="afffe"/>
    <w:uiPriority w:val="99"/>
    <w:semiHidden/>
    <w:rsid w:val="006B63ED"/>
    <w:rPr>
      <w:rFonts w:ascii="Calibri" w:eastAsia="Times New Roman" w:hAnsi="Calibri" w:cs="Times New Roman"/>
      <w:sz w:val="20"/>
      <w:szCs w:val="20"/>
      <w:lang w:val="x-none" w:eastAsia="ru-RU"/>
    </w:rPr>
  </w:style>
  <w:style w:type="paragraph" w:customStyle="1" w:styleId="affff0">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1">
    <w:name w:val="Intense Quote"/>
    <w:basedOn w:val="a"/>
    <w:next w:val="a"/>
    <w:link w:val="affff2"/>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2">
    <w:name w:val="Выделенная цитата Знак"/>
    <w:basedOn w:val="a1"/>
    <w:link w:val="affff1"/>
    <w:uiPriority w:val="30"/>
    <w:rsid w:val="006B63ED"/>
    <w:rPr>
      <w:rFonts w:ascii="Calibri" w:eastAsia="Times New Roman" w:hAnsi="Calibri" w:cs="Times New Roman"/>
      <w:b/>
      <w:bCs/>
      <w:i/>
      <w:iCs/>
      <w:color w:val="5B9BD5"/>
      <w:lang w:eastAsia="ru-RU"/>
    </w:rPr>
  </w:style>
  <w:style w:type="character" w:styleId="affff3">
    <w:name w:val="Subtle Emphasis"/>
    <w:uiPriority w:val="19"/>
    <w:qFormat/>
    <w:rsid w:val="006B63ED"/>
    <w:rPr>
      <w:i/>
      <w:iCs/>
      <w:color w:val="808080"/>
    </w:rPr>
  </w:style>
  <w:style w:type="character" w:styleId="affff4">
    <w:name w:val="Intense Emphasis"/>
    <w:uiPriority w:val="99"/>
    <w:qFormat/>
    <w:rsid w:val="006B63ED"/>
    <w:rPr>
      <w:b/>
      <w:bCs/>
      <w:i/>
      <w:iCs/>
      <w:color w:val="5B9BD5"/>
    </w:rPr>
  </w:style>
  <w:style w:type="character" w:styleId="affff5">
    <w:name w:val="Subtle Reference"/>
    <w:uiPriority w:val="31"/>
    <w:qFormat/>
    <w:rsid w:val="006B63ED"/>
    <w:rPr>
      <w:smallCaps/>
      <w:color w:val="ED7D31"/>
      <w:u w:val="single"/>
    </w:rPr>
  </w:style>
  <w:style w:type="character" w:styleId="affff6">
    <w:name w:val="Intense Reference"/>
    <w:uiPriority w:val="32"/>
    <w:qFormat/>
    <w:rsid w:val="006B63ED"/>
    <w:rPr>
      <w:b/>
      <w:bCs/>
      <w:smallCaps/>
      <w:color w:val="ED7D31"/>
      <w:spacing w:val="5"/>
      <w:u w:val="single"/>
    </w:rPr>
  </w:style>
  <w:style w:type="character" w:styleId="affff7">
    <w:name w:val="Book Title"/>
    <w:uiPriority w:val="33"/>
    <w:qFormat/>
    <w:rsid w:val="006B63ED"/>
    <w:rPr>
      <w:b/>
      <w:bCs/>
      <w:smallCaps/>
      <w:spacing w:val="5"/>
    </w:rPr>
  </w:style>
  <w:style w:type="paragraph" w:styleId="affff8">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0"/>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9">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a">
    <w:name w:val="annotation text"/>
    <w:basedOn w:val="a"/>
    <w:link w:val="affffb"/>
    <w:uiPriority w:val="99"/>
    <w:semiHidden/>
    <w:qFormat/>
    <w:rsid w:val="002345DA"/>
    <w:pPr>
      <w:ind w:firstLine="720"/>
      <w:jc w:val="both"/>
    </w:pPr>
    <w:rPr>
      <w:rFonts w:ascii="Tms Rmn" w:hAnsi="Tms Rmn"/>
      <w:sz w:val="20"/>
      <w:szCs w:val="20"/>
      <w:lang w:val="x-none" w:eastAsia="x-none"/>
    </w:rPr>
  </w:style>
  <w:style w:type="character" w:customStyle="1" w:styleId="affffb">
    <w:name w:val="Текст примечания Знак"/>
    <w:basedOn w:val="a1"/>
    <w:link w:val="affffa"/>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0"/>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0"/>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0"/>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c">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d">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e">
    <w:name w:val="Другое_"/>
    <w:basedOn w:val="a1"/>
    <w:link w:val="afffff"/>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uiPriority w:val="99"/>
    <w:rsid w:val="001D773B"/>
    <w:pPr>
      <w:widowControl w:val="0"/>
      <w:shd w:val="clear" w:color="auto" w:fill="FFFFFF"/>
      <w:spacing w:line="257" w:lineRule="auto"/>
      <w:ind w:firstLine="400"/>
    </w:pPr>
    <w:rPr>
      <w:sz w:val="26"/>
      <w:szCs w:val="26"/>
      <w:lang w:bidi="ru-RU"/>
    </w:rPr>
  </w:style>
  <w:style w:type="paragraph" w:customStyle="1" w:styleId="afffff">
    <w:name w:val="Другое"/>
    <w:basedOn w:val="a"/>
    <w:link w:val="affffe"/>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0"/>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0"/>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0"/>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Колонтитул_"/>
    <w:link w:val="afffff1"/>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1">
    <w:name w:val="Колонтитул"/>
    <w:basedOn w:val="a"/>
    <w:link w:val="afffff0"/>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2">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3">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
    <w:next w:val="a0"/>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uiPriority w:val="99"/>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4">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5">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6">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uiPriority w:val="99"/>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0"/>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0"/>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0"/>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0"/>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0"/>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0"/>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0"/>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8">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0"/>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9">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0"/>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0"/>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0"/>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0"/>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0"/>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0"/>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uiPriority w:val="99"/>
    <w:rsid w:val="007F4A1D"/>
    <w:pPr>
      <w:ind w:left="720"/>
      <w:contextualSpacing/>
    </w:pPr>
  </w:style>
  <w:style w:type="paragraph" w:styleId="afffffa">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b">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c">
    <w:name w:val="annotation reference"/>
    <w:basedOn w:val="a1"/>
    <w:uiPriority w:val="99"/>
    <w:semiHidden/>
    <w:unhideWhenUsed/>
    <w:qFormat/>
    <w:rsid w:val="007F4A1D"/>
    <w:rPr>
      <w:sz w:val="16"/>
      <w:szCs w:val="16"/>
    </w:rPr>
  </w:style>
  <w:style w:type="character" w:customStyle="1" w:styleId="afffffd">
    <w:name w:val="Тема примечания Знак"/>
    <w:basedOn w:val="affffb"/>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e">
    <w:name w:val="Привязка концевой сноски"/>
    <w:rsid w:val="007F4A1D"/>
    <w:rPr>
      <w:vertAlign w:val="superscript"/>
    </w:rPr>
  </w:style>
  <w:style w:type="character" w:customStyle="1" w:styleId="affffff">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0">
    <w:name w:val="index heading"/>
    <w:basedOn w:val="a"/>
    <w:qFormat/>
    <w:rsid w:val="007F4A1D"/>
    <w:pPr>
      <w:suppressLineNumbers/>
      <w:suppressAutoHyphens/>
    </w:pPr>
    <w:rPr>
      <w:rFonts w:cs="Droid Sans Devanagari"/>
    </w:rPr>
  </w:style>
  <w:style w:type="paragraph" w:styleId="affffff1">
    <w:name w:val="annotation subject"/>
    <w:basedOn w:val="affffa"/>
    <w:next w:val="affffa"/>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b"/>
    <w:link w:val="affffff1"/>
    <w:uiPriority w:val="99"/>
    <w:semiHidden/>
    <w:rsid w:val="007F4A1D"/>
    <w:rPr>
      <w:rFonts w:ascii="Times New Roman" w:eastAsia="Times New Roman" w:hAnsi="Times New Roman" w:cs="Times New Roman"/>
      <w:b/>
      <w:bCs/>
      <w:sz w:val="20"/>
      <w:szCs w:val="20"/>
      <w:lang w:val="x-none" w:eastAsia="ru-RU"/>
    </w:rPr>
  </w:style>
  <w:style w:type="paragraph" w:customStyle="1" w:styleId="affffff2">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0"/>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0"/>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0"/>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0"/>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3">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4">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0"/>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0"/>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5">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3"/>
    <w:uiPriority w:val="99"/>
    <w:semiHidden/>
    <w:rsid w:val="002B1362"/>
  </w:style>
  <w:style w:type="table" w:customStyle="1" w:styleId="731">
    <w:name w:val="Сетка таблицы73"/>
    <w:basedOn w:val="a2"/>
    <w:next w:val="af0"/>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3"/>
    <w:uiPriority w:val="99"/>
    <w:semiHidden/>
    <w:rsid w:val="006F533B"/>
  </w:style>
  <w:style w:type="table" w:customStyle="1" w:styleId="740">
    <w:name w:val="Сетка таблицы74"/>
    <w:basedOn w:val="a2"/>
    <w:next w:val="af0"/>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semiHidden/>
    <w:rsid w:val="006F533B"/>
  </w:style>
  <w:style w:type="paragraph" w:customStyle="1" w:styleId="affffff6">
    <w:name w:val="Знак Знак Знак Знак Знак Знак"/>
    <w:basedOn w:val="a"/>
    <w:rsid w:val="006F533B"/>
    <w:pPr>
      <w:spacing w:after="160" w:line="240" w:lineRule="exact"/>
    </w:pPr>
    <w:rPr>
      <w:rFonts w:ascii="Verdana" w:hAnsi="Verdana"/>
      <w:lang w:val="en-US" w:eastAsia="en-US"/>
    </w:rPr>
  </w:style>
  <w:style w:type="numbering" w:customStyle="1" w:styleId="89">
    <w:name w:val="Нет списка89"/>
    <w:next w:val="a3"/>
    <w:uiPriority w:val="99"/>
    <w:semiHidden/>
    <w:unhideWhenUsed/>
    <w:rsid w:val="006F533B"/>
  </w:style>
  <w:style w:type="table" w:customStyle="1" w:styleId="750">
    <w:name w:val="Сетка таблицы75"/>
    <w:basedOn w:val="a2"/>
    <w:next w:val="af0"/>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3"/>
    <w:uiPriority w:val="99"/>
    <w:semiHidden/>
    <w:unhideWhenUsed/>
    <w:rsid w:val="006B60B4"/>
  </w:style>
  <w:style w:type="table" w:customStyle="1" w:styleId="760">
    <w:name w:val="Сетка таблицы76"/>
    <w:basedOn w:val="a2"/>
    <w:next w:val="af0"/>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1"/>
    <w:rsid w:val="005438B3"/>
  </w:style>
  <w:style w:type="numbering" w:customStyle="1" w:styleId="910">
    <w:name w:val="Нет списка91"/>
    <w:next w:val="a3"/>
    <w:uiPriority w:val="99"/>
    <w:semiHidden/>
    <w:rsid w:val="00913F3B"/>
  </w:style>
  <w:style w:type="numbering" w:customStyle="1" w:styleId="920">
    <w:name w:val="Нет списка92"/>
    <w:next w:val="a3"/>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
    <w:rsid w:val="00913F3B"/>
    <w:pPr>
      <w:suppressAutoHyphens/>
    </w:pPr>
    <w:rPr>
      <w:rFonts w:ascii="Courier New" w:hAnsi="Courier New" w:cs="Courier New"/>
      <w:kern w:val="1"/>
      <w:sz w:val="20"/>
      <w:szCs w:val="20"/>
    </w:rPr>
  </w:style>
  <w:style w:type="table" w:customStyle="1" w:styleId="770">
    <w:name w:val="Сетка таблицы77"/>
    <w:basedOn w:val="a2"/>
    <w:next w:val="af0"/>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1"/>
    <w:uiPriority w:val="99"/>
    <w:rsid w:val="00913F3B"/>
    <w:rPr>
      <w:sz w:val="24"/>
      <w:szCs w:val="24"/>
      <w:lang w:eastAsia="zh-CN"/>
    </w:rPr>
  </w:style>
  <w:style w:type="paragraph" w:customStyle="1" w:styleId="1ff7">
    <w:name w:val="Схема документа1"/>
    <w:basedOn w:val="a"/>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1"/>
    <w:uiPriority w:val="99"/>
    <w:rsid w:val="00913F3B"/>
    <w:rPr>
      <w:sz w:val="24"/>
      <w:szCs w:val="24"/>
      <w:lang w:eastAsia="zh-CN"/>
    </w:rPr>
  </w:style>
  <w:style w:type="character" w:customStyle="1" w:styleId="aa">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9"/>
    <w:uiPriority w:val="99"/>
    <w:locked/>
    <w:rsid w:val="00913F3B"/>
    <w:rPr>
      <w:rFonts w:ascii="Times New Roman" w:eastAsia="Times New Roman" w:hAnsi="Times New Roman" w:cs="Times New Roman"/>
      <w:sz w:val="24"/>
      <w:szCs w:val="24"/>
      <w:lang w:eastAsia="ru-RU"/>
    </w:rPr>
  </w:style>
  <w:style w:type="paragraph" w:styleId="affffff7">
    <w:name w:val="Block Text"/>
    <w:basedOn w:val="a"/>
    <w:uiPriority w:val="99"/>
    <w:rsid w:val="00913F3B"/>
    <w:pPr>
      <w:ind w:left="1134" w:right="567" w:firstLine="709"/>
      <w:jc w:val="both"/>
    </w:pPr>
  </w:style>
  <w:style w:type="paragraph" w:customStyle="1" w:styleId="western">
    <w:name w:val="western"/>
    <w:basedOn w:val="a"/>
    <w:uiPriority w:val="99"/>
    <w:rsid w:val="00913F3B"/>
    <w:pPr>
      <w:spacing w:before="100" w:beforeAutospacing="1" w:after="100" w:afterAutospacing="1"/>
    </w:pPr>
  </w:style>
  <w:style w:type="character" w:customStyle="1" w:styleId="affffff8">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9">
    <w:name w:val="Замещаемый текст"/>
    <w:basedOn w:val="ac"/>
    <w:link w:val="affffffa"/>
    <w:autoRedefine/>
    <w:uiPriority w:val="99"/>
    <w:rsid w:val="00913F3B"/>
    <w:pPr>
      <w:ind w:firstLine="709"/>
      <w:jc w:val="both"/>
    </w:pPr>
    <w:rPr>
      <w:rFonts w:ascii="Times New Roman" w:hAnsi="Times New Roman" w:cs="Times New Roman"/>
      <w:color w:val="A6A6A6"/>
      <w:sz w:val="20"/>
      <w:szCs w:val="20"/>
    </w:rPr>
  </w:style>
  <w:style w:type="character" w:customStyle="1" w:styleId="affffffa">
    <w:name w:val="Замещаемый текст Знак"/>
    <w:link w:val="affffff9"/>
    <w:uiPriority w:val="99"/>
    <w:locked/>
    <w:rsid w:val="00913F3B"/>
    <w:rPr>
      <w:rFonts w:ascii="Times New Roman" w:eastAsia="Times New Roman" w:hAnsi="Times New Roman" w:cs="Times New Roman"/>
      <w:color w:val="A6A6A6"/>
      <w:sz w:val="20"/>
      <w:szCs w:val="20"/>
      <w:lang w:eastAsia="ru-RU"/>
    </w:rPr>
  </w:style>
  <w:style w:type="paragraph" w:customStyle="1" w:styleId="affffffb">
    <w:name w:val="Текст отчета"/>
    <w:basedOn w:val="a"/>
    <w:link w:val="affffffc"/>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c">
    <w:name w:val="Текст отчета Знак"/>
    <w:link w:val="affffffb"/>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
    <w:next w:val="a"/>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913F3B"/>
    <w:rPr>
      <w:rFonts w:ascii="Verdana" w:hAnsi="Verdana" w:cs="Verdana"/>
      <w:sz w:val="20"/>
      <w:szCs w:val="20"/>
      <w:lang w:val="en-US" w:eastAsia="en-US"/>
    </w:rPr>
  </w:style>
  <w:style w:type="paragraph" w:customStyle="1" w:styleId="ListParagraph1">
    <w:name w:val="List Paragraph1"/>
    <w:basedOn w:val="a"/>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
    <w:uiPriority w:val="99"/>
    <w:rsid w:val="00913F3B"/>
    <w:pPr>
      <w:suppressAutoHyphens/>
      <w:spacing w:after="120" w:line="480" w:lineRule="auto"/>
      <w:ind w:left="283"/>
    </w:pPr>
    <w:rPr>
      <w:kern w:val="1"/>
    </w:rPr>
  </w:style>
  <w:style w:type="paragraph" w:customStyle="1" w:styleId="1ffb">
    <w:name w:val="Название объекта1"/>
    <w:basedOn w:val="a"/>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ffffffd">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ffffffd"/>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1"/>
    <w:uiPriority w:val="99"/>
    <w:rsid w:val="00913F3B"/>
  </w:style>
  <w:style w:type="character" w:customStyle="1" w:styleId="hl">
    <w:name w:val="hl"/>
    <w:basedOn w:val="a1"/>
    <w:uiPriority w:val="99"/>
    <w:rsid w:val="00913F3B"/>
  </w:style>
  <w:style w:type="table" w:customStyle="1" w:styleId="1810">
    <w:name w:val="Сетка таблицы181"/>
    <w:basedOn w:val="a2"/>
    <w:next w:val="af0"/>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1431-DB4B-4F02-8A66-FF44F31A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6709</TotalTime>
  <Pages>1</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553</cp:revision>
  <cp:lastPrinted>2023-12-19T03:03:00Z</cp:lastPrinted>
  <dcterms:created xsi:type="dcterms:W3CDTF">2018-07-19T00:30:00Z</dcterms:created>
  <dcterms:modified xsi:type="dcterms:W3CDTF">2023-12-19T03:05:00Z</dcterms:modified>
</cp:coreProperties>
</file>