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217170</wp:posOffset>
                </wp:positionV>
                <wp:extent cx="1352550" cy="1809750"/>
                <wp:effectExtent l="17145" t="0" r="87630" b="876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421C" w:rsidRDefault="00FA421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FA421C" w:rsidRDefault="00FA421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№23</w:t>
                            </w:r>
                          </w:p>
                          <w:p w:rsidR="00FA421C" w:rsidRDefault="00FA421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(327)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19.07.2018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Полилиния 3" o:spid="_x0000_s1026" style="position:absolute;margin-left:399.6pt;margin-top:17.1pt;width:106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673582,1812431;5323,908980;673582,6787;1359188,892475;673582,1812431;0,0;1352550,0;1352550,1809750" o:connectangles="0,0,0,0,0,0,0,0" textboxrect="977,818,20622,16429"/>
                <o:lock v:ext="edit" verticies="t"/>
                <v:textbox>
                  <w:txbxContent>
                    <w:p w:rsidR="00FA421C" w:rsidRDefault="00FA421C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FA421C" w:rsidRDefault="00FA421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№23</w:t>
                      </w:r>
                    </w:p>
                    <w:p w:rsidR="00FA421C" w:rsidRDefault="00FA421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(327)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19.07.2018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  3</w:t>
      </w:r>
      <w:proofErr w:type="gramEnd"/>
      <w:r>
        <w:rPr>
          <w:sz w:val="40"/>
          <w:szCs w:val="40"/>
        </w:rPr>
        <w:t xml:space="preserve"> листа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A421C" w:rsidP="00FA421C">
      <w:pPr>
        <w:rPr>
          <w:sz w:val="28"/>
          <w:szCs w:val="28"/>
        </w:rPr>
      </w:pPr>
      <w:r>
        <w:rPr>
          <w:sz w:val="28"/>
          <w:szCs w:val="28"/>
        </w:rPr>
        <w:t>1. Извещение о предоставлении земельного участка</w:t>
      </w:r>
    </w:p>
    <w:p w:rsidR="00FA421C" w:rsidRDefault="00FA421C" w:rsidP="00FA421C">
      <w:pPr>
        <w:rPr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17.07.2018 года №36 О снятии Щедрову Т.А. с учета в качестве нуждающейся в жилом помещении.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A421C" w:rsidRDefault="00FA421C" w:rsidP="00FA421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A421C" w:rsidRDefault="00FA421C" w:rsidP="00FA421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A421C" w:rsidRDefault="00FA421C" w:rsidP="00FA421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Извещение о предоставлении земельного участка</w:t>
      </w:r>
    </w:p>
    <w:p w:rsidR="00FA421C" w:rsidRDefault="00FA421C" w:rsidP="00FA42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421C" w:rsidRDefault="00FA421C" w:rsidP="00FA421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информирует о возможности предоставления земельного участка для сельскохозяйственного производства.</w:t>
      </w:r>
    </w:p>
    <w:p w:rsidR="00FA421C" w:rsidRDefault="00FA421C" w:rsidP="00FA42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заинтересованные в предоставлении земельного участка для сельскохозяйственного производства, имеют право в течение тридцати дней со дня опубликования извещения подать заявление о намерении участвовать в аукционе на право заключения договора.</w:t>
      </w:r>
    </w:p>
    <w:p w:rsidR="00FA421C" w:rsidRDefault="00FA421C" w:rsidP="00FA42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подачи заявления: 665212,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Перфиловская</w:t>
      </w:r>
      <w:proofErr w:type="spellEnd"/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1 ,</w:t>
      </w:r>
      <w:proofErr w:type="gramEnd"/>
      <w:r>
        <w:rPr>
          <w:sz w:val="28"/>
          <w:szCs w:val="28"/>
        </w:rPr>
        <w:t xml:space="preserve"> адрес электронной почты: </w:t>
      </w:r>
      <w:proofErr w:type="spellStart"/>
      <w:r>
        <w:rPr>
          <w:sz w:val="28"/>
          <w:szCs w:val="28"/>
          <w:lang w:val="en-US"/>
        </w:rPr>
        <w:t>badar</w:t>
      </w:r>
      <w:proofErr w:type="spellEnd"/>
      <w:r>
        <w:rPr>
          <w:sz w:val="28"/>
          <w:szCs w:val="28"/>
        </w:rPr>
        <w:t>66@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A421C" w:rsidRDefault="00FA421C" w:rsidP="00FA42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заявителем одним из следующих способов:</w:t>
      </w:r>
    </w:p>
    <w:p w:rsidR="00FA421C" w:rsidRDefault="00FA421C" w:rsidP="00FA4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путем личного обращения;</w:t>
      </w:r>
    </w:p>
    <w:p w:rsidR="00FA421C" w:rsidRDefault="00FA421C" w:rsidP="00FA4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организации почтовой связи;</w:t>
      </w:r>
    </w:p>
    <w:p w:rsidR="00FA421C" w:rsidRDefault="00FA421C" w:rsidP="00FA42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FA421C" w:rsidRDefault="00FA421C" w:rsidP="00FA421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– 19 августа 2018 года.</w:t>
      </w:r>
    </w:p>
    <w:p w:rsidR="00FA421C" w:rsidRDefault="00FA421C" w:rsidP="00FA421C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Участок № 1</w:t>
      </w:r>
    </w:p>
    <w:p w:rsidR="00FA421C" w:rsidRDefault="00FA421C" w:rsidP="00FA421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Характеристика земельного участка: </w:t>
      </w:r>
    </w:p>
    <w:p w:rsidR="00FA421C" w:rsidRDefault="00FA421C" w:rsidP="00FA421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Земельный участок из земель сельскохозяйственного назначения с кадастровым номером 38:15:000000:1240 площадью 5061189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., адрес: </w:t>
      </w:r>
      <w:r>
        <w:rPr>
          <w:sz w:val="28"/>
          <w:szCs w:val="28"/>
        </w:rPr>
        <w:t xml:space="preserve">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ТОО КСХП «Россия»</w:t>
      </w:r>
      <w:r>
        <w:rPr>
          <w:bCs/>
          <w:sz w:val="28"/>
          <w:szCs w:val="28"/>
        </w:rPr>
        <w:t xml:space="preserve">. Разрешенное использование земельного участка: </w:t>
      </w:r>
      <w:r>
        <w:rPr>
          <w:sz w:val="28"/>
          <w:szCs w:val="28"/>
        </w:rPr>
        <w:t>для сельскохозяйственного производства</w:t>
      </w:r>
      <w:r>
        <w:rPr>
          <w:bCs/>
          <w:sz w:val="28"/>
          <w:szCs w:val="28"/>
        </w:rPr>
        <w:t>.</w:t>
      </w:r>
    </w:p>
    <w:p w:rsidR="00FA421C" w:rsidRDefault="00FA421C" w:rsidP="00FA421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Ознакомление со схемой расположения земельного участка осуществляется в период приема заявлений с понедельника по пятницу с 09-00 до 16-00 часов, по адресу: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Перфиловская</w:t>
      </w:r>
      <w:proofErr w:type="spellEnd"/>
      <w:r>
        <w:rPr>
          <w:sz w:val="28"/>
          <w:szCs w:val="28"/>
        </w:rPr>
        <w:t>, д. 1</w:t>
      </w:r>
      <w:r>
        <w:rPr>
          <w:bCs/>
          <w:sz w:val="28"/>
          <w:szCs w:val="28"/>
        </w:rPr>
        <w:t>.</w:t>
      </w:r>
    </w:p>
    <w:p w:rsidR="00FA421C" w:rsidRDefault="00FA421C" w:rsidP="00FA421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FA421C" w:rsidRDefault="00FA421C" w:rsidP="00FA421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FA421C" w:rsidRDefault="00FA421C" w:rsidP="00FA4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421C" w:rsidRDefault="00FA421C" w:rsidP="00FA42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           </w:t>
      </w:r>
      <w:r w:rsidR="00BE3506"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В.Н.</w:t>
      </w:r>
      <w:r w:rsidR="00BE35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p w:rsidR="00FA421C" w:rsidRDefault="00FA421C" w:rsidP="00FA421C">
      <w:pPr>
        <w:jc w:val="righ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79"/>
        <w:gridCol w:w="3276"/>
      </w:tblGrid>
      <w:tr w:rsidR="00FA421C" w:rsidTr="00FA421C">
        <w:tc>
          <w:tcPr>
            <w:tcW w:w="5000" w:type="pct"/>
            <w:gridSpan w:val="2"/>
            <w:hideMark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139"/>
            </w:tblGrid>
            <w:tr w:rsidR="00FA421C">
              <w:tc>
                <w:tcPr>
                  <w:tcW w:w="5000" w:type="pct"/>
                  <w:hideMark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FA421C">
              <w:tc>
                <w:tcPr>
                  <w:tcW w:w="5000" w:type="pct"/>
                  <w:hideMark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</w:t>
                  </w:r>
                </w:p>
              </w:tc>
            </w:tr>
            <w:tr w:rsidR="00FA421C">
              <w:tc>
                <w:tcPr>
                  <w:tcW w:w="5000" w:type="pct"/>
                  <w:hideMark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FA421C" w:rsidRDefault="00FA421C">
                  <w:pPr>
                    <w:pStyle w:val="a4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FA421C">
              <w:tc>
                <w:tcPr>
                  <w:tcW w:w="5000" w:type="pct"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FA421C">
              <w:tc>
                <w:tcPr>
                  <w:tcW w:w="5000" w:type="pct"/>
                  <w:hideMark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FA421C">
              <w:tc>
                <w:tcPr>
                  <w:tcW w:w="5000" w:type="pct"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FA421C">
              <w:tc>
                <w:tcPr>
                  <w:tcW w:w="5000" w:type="pct"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FA421C">
              <w:tc>
                <w:tcPr>
                  <w:tcW w:w="5000" w:type="pct"/>
                  <w:hideMark/>
                </w:tcPr>
                <w:p w:rsidR="00FA421C" w:rsidRDefault="00FA421C">
                  <w:pPr>
                    <w:pStyle w:val="a4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«17» июля 2018 г.                                                №36</w:t>
                  </w:r>
                </w:p>
              </w:tc>
            </w:tr>
            <w:tr w:rsidR="00FA421C">
              <w:tc>
                <w:tcPr>
                  <w:tcW w:w="5000" w:type="pct"/>
                </w:tcPr>
                <w:p w:rsidR="00FA421C" w:rsidRDefault="00FA421C">
                  <w:pPr>
                    <w:pStyle w:val="a4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FA421C">
              <w:tc>
                <w:tcPr>
                  <w:tcW w:w="5000" w:type="pct"/>
                </w:tcPr>
                <w:p w:rsidR="00FA421C" w:rsidRDefault="00FA421C">
                  <w:pPr>
                    <w:pStyle w:val="a4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FA421C" w:rsidRDefault="00FA421C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A421C" w:rsidTr="00FA421C">
        <w:trPr>
          <w:gridAfter w:val="1"/>
          <w:wAfter w:w="1751" w:type="pct"/>
        </w:trPr>
        <w:tc>
          <w:tcPr>
            <w:tcW w:w="3249" w:type="pct"/>
            <w:hideMark/>
          </w:tcPr>
          <w:p w:rsidR="00FA421C" w:rsidRDefault="00FA42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снятии Щедрову Т.А.</w:t>
            </w:r>
          </w:p>
          <w:p w:rsidR="00FA421C" w:rsidRDefault="00FA42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учета в качестве нуждающейся</w:t>
            </w:r>
          </w:p>
          <w:p w:rsidR="00FA421C" w:rsidRDefault="00FA421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жилом помещении </w:t>
            </w:r>
          </w:p>
        </w:tc>
      </w:tr>
    </w:tbl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смерти серия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–СТ № 765925, выданного отделом по </w:t>
      </w:r>
      <w:proofErr w:type="spellStart"/>
      <w:r>
        <w:rPr>
          <w:sz w:val="28"/>
          <w:szCs w:val="28"/>
        </w:rPr>
        <w:t>Тулунскому</w:t>
      </w:r>
      <w:proofErr w:type="spellEnd"/>
      <w:r>
        <w:rPr>
          <w:sz w:val="28"/>
          <w:szCs w:val="28"/>
        </w:rPr>
        <w:t xml:space="preserve"> району и г. Тулуну управления службы ЗАГС Иркутской области 18 марта 2013 года</w:t>
      </w: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21C" w:rsidRDefault="00FA421C" w:rsidP="00FA42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Щедрову Татьяну Александровну с учета в качестве нуждающейся в жилом помещении, в связи со смертью, умершую 18 марта 2013 года. </w:t>
      </w:r>
    </w:p>
    <w:p w:rsidR="00FA421C" w:rsidRDefault="00FA421C" w:rsidP="00FA42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№27 от 15.06.2012г. «О постановке на учет Щедрову Татьяну Александровну, как не имеющей закрепленной за ней жилой площади» - считать утратившим силу.</w:t>
      </w:r>
    </w:p>
    <w:p w:rsidR="00FA421C" w:rsidRDefault="00FA421C" w:rsidP="00FA421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 xml:space="preserve"> вестник и                     разместить на официальном сайте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21C" w:rsidRDefault="00FA421C" w:rsidP="00FA4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21C" w:rsidRDefault="00FA421C" w:rsidP="00FA42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Евдокимовского</w:t>
      </w:r>
      <w:proofErr w:type="spellEnd"/>
    </w:p>
    <w:p w:rsidR="005D3E61" w:rsidRDefault="00FA421C" w:rsidP="00FA421C">
      <w:r>
        <w:rPr>
          <w:b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b/>
          <w:sz w:val="28"/>
          <w:szCs w:val="28"/>
        </w:rPr>
        <w:t>В.Н.Копанев</w:t>
      </w:r>
      <w:proofErr w:type="spellEnd"/>
      <w:r>
        <w:rPr>
          <w:b/>
          <w:sz w:val="28"/>
          <w:szCs w:val="28"/>
        </w:rPr>
        <w:t xml:space="preserve">                                              </w:t>
      </w:r>
    </w:p>
    <w:sectPr w:rsidR="005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4016D4"/>
    <w:rsid w:val="009A6B60"/>
    <w:rsid w:val="00A22D87"/>
    <w:rsid w:val="00BE3506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admn</cp:lastModifiedBy>
  <cp:revision>4</cp:revision>
  <dcterms:created xsi:type="dcterms:W3CDTF">2018-07-19T00:30:00Z</dcterms:created>
  <dcterms:modified xsi:type="dcterms:W3CDTF">2018-07-19T01:30:00Z</dcterms:modified>
</cp:coreProperties>
</file>