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B488B" w:rsidRDefault="00CB488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CB488B" w:rsidRDefault="00631EA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№22</w:t>
                            </w:r>
                          </w:p>
                          <w:p w:rsidR="00CB488B" w:rsidRDefault="00631EA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(496</w:t>
                            </w:r>
                            <w:r w:rsidR="00CB488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CB488B" w:rsidRDefault="00CB488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CB488B" w:rsidRDefault="00631EA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20</w:t>
                            </w:r>
                            <w:r w:rsidR="00CB488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.06.2022г </w:t>
                            </w:r>
                            <w:proofErr w:type="spellStart"/>
                            <w:r w:rsidR="00CB488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CB488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CB488B" w:rsidRDefault="00CB488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CB488B" w:rsidRDefault="00CB488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CB488B" w:rsidRDefault="00CB488B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CB488B" w:rsidRDefault="00631EA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№22</w:t>
                      </w:r>
                    </w:p>
                    <w:p w:rsidR="00CB488B" w:rsidRDefault="00631EA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(496</w:t>
                      </w:r>
                      <w:r w:rsidR="00CB488B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CB488B" w:rsidRDefault="00CB488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CB488B" w:rsidRDefault="00631EA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20</w:t>
                      </w:r>
                      <w:r w:rsidR="00CB488B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.06.2022г </w:t>
                      </w:r>
                      <w:proofErr w:type="spellStart"/>
                      <w:r w:rsidR="00CB488B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CB488B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CB488B" w:rsidRDefault="00CB488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CB488B" w:rsidRDefault="00CB488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Объем </w:t>
      </w:r>
      <w:proofErr w:type="gramStart"/>
      <w:r>
        <w:rPr>
          <w:sz w:val="40"/>
          <w:szCs w:val="40"/>
        </w:rPr>
        <w:t>номера</w:t>
      </w:r>
      <w:r w:rsidR="00BF1494">
        <w:rPr>
          <w:sz w:val="40"/>
          <w:szCs w:val="40"/>
        </w:rPr>
        <w:t xml:space="preserve">: </w:t>
      </w:r>
      <w:r>
        <w:rPr>
          <w:sz w:val="40"/>
          <w:szCs w:val="40"/>
        </w:rPr>
        <w:t xml:space="preserve"> </w:t>
      </w:r>
      <w:r w:rsidR="00631EA3">
        <w:rPr>
          <w:sz w:val="40"/>
          <w:szCs w:val="40"/>
        </w:rPr>
        <w:t>3</w:t>
      </w:r>
      <w:proofErr w:type="gramEnd"/>
      <w:r w:rsidR="006D0E8F">
        <w:rPr>
          <w:sz w:val="40"/>
          <w:szCs w:val="40"/>
        </w:rPr>
        <w:t xml:space="preserve"> </w:t>
      </w:r>
      <w:r w:rsidR="0093612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631EA3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193B0A" w:rsidRDefault="00193B0A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476F25" w:rsidRDefault="00967055" w:rsidP="00650B6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6F25">
        <w:rPr>
          <w:b w:val="0"/>
          <w:sz w:val="28"/>
          <w:szCs w:val="28"/>
        </w:rPr>
        <w:t>1</w:t>
      </w:r>
      <w:r w:rsidR="005D3375">
        <w:rPr>
          <w:sz w:val="28"/>
          <w:szCs w:val="28"/>
        </w:rPr>
        <w:t>.</w:t>
      </w:r>
      <w:r w:rsidR="00AF31D2" w:rsidRPr="00CB488B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</w:t>
      </w:r>
      <w:proofErr w:type="spellStart"/>
      <w:r w:rsidR="00AF31D2" w:rsidRPr="00CB488B">
        <w:rPr>
          <w:rFonts w:ascii="Times New Roman" w:hAnsi="Times New Roman" w:cs="Times New Roman"/>
          <w:b w:val="0"/>
          <w:sz w:val="26"/>
          <w:szCs w:val="26"/>
        </w:rPr>
        <w:t>Ев</w:t>
      </w:r>
      <w:r w:rsidR="00CB488B" w:rsidRPr="00CB488B">
        <w:rPr>
          <w:rFonts w:ascii="Times New Roman" w:hAnsi="Times New Roman" w:cs="Times New Roman"/>
          <w:b w:val="0"/>
          <w:sz w:val="26"/>
          <w:szCs w:val="26"/>
        </w:rPr>
        <w:t>докимовского</w:t>
      </w:r>
      <w:proofErr w:type="spellEnd"/>
      <w:r w:rsidR="00CB488B" w:rsidRPr="00CB488B">
        <w:rPr>
          <w:rFonts w:ascii="Times New Roman" w:hAnsi="Times New Roman" w:cs="Times New Roman"/>
          <w:b w:val="0"/>
          <w:sz w:val="26"/>
          <w:szCs w:val="26"/>
        </w:rPr>
        <w:t xml:space="preserve"> сельс</w:t>
      </w:r>
      <w:r w:rsidR="00631EA3">
        <w:rPr>
          <w:rFonts w:ascii="Times New Roman" w:hAnsi="Times New Roman" w:cs="Times New Roman"/>
          <w:b w:val="0"/>
          <w:sz w:val="26"/>
          <w:szCs w:val="26"/>
        </w:rPr>
        <w:t>кого поселения №29</w:t>
      </w:r>
      <w:r w:rsidR="00476F25">
        <w:rPr>
          <w:rFonts w:ascii="Times New Roman" w:hAnsi="Times New Roman" w:cs="Times New Roman"/>
          <w:b w:val="0"/>
          <w:sz w:val="26"/>
          <w:szCs w:val="26"/>
        </w:rPr>
        <w:t xml:space="preserve"> от 14.06.2022</w:t>
      </w:r>
      <w:r w:rsidR="00631EA3">
        <w:rPr>
          <w:rFonts w:ascii="Times New Roman" w:hAnsi="Times New Roman" w:cs="Times New Roman"/>
          <w:b w:val="0"/>
          <w:sz w:val="26"/>
          <w:szCs w:val="26"/>
        </w:rPr>
        <w:t xml:space="preserve">г «О внесении изменений в Положение об оплате труда вспомогательного персонала Администрации </w:t>
      </w:r>
      <w:proofErr w:type="spellStart"/>
      <w:r w:rsidR="00631EA3">
        <w:rPr>
          <w:rFonts w:ascii="Times New Roman" w:hAnsi="Times New Roman" w:cs="Times New Roman"/>
          <w:b w:val="0"/>
          <w:sz w:val="26"/>
          <w:szCs w:val="26"/>
        </w:rPr>
        <w:t>Евдокимовского</w:t>
      </w:r>
      <w:proofErr w:type="spellEnd"/>
      <w:r w:rsidR="00631EA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4979B0" w:rsidRDefault="004979B0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631EA3" w:rsidRPr="00631EA3" w:rsidTr="009167A4">
        <w:tc>
          <w:tcPr>
            <w:tcW w:w="10421" w:type="dxa"/>
            <w:gridSpan w:val="2"/>
          </w:tcPr>
          <w:p w:rsidR="00631EA3" w:rsidRPr="00631EA3" w:rsidRDefault="00631EA3" w:rsidP="00631EA3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631EA3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lastRenderedPageBreak/>
              <w:t>ИРКУТСКАЯ  ОБЛАСТЬ</w:t>
            </w:r>
          </w:p>
        </w:tc>
      </w:tr>
      <w:tr w:rsidR="00631EA3" w:rsidRPr="00631EA3" w:rsidTr="009167A4">
        <w:tc>
          <w:tcPr>
            <w:tcW w:w="10421" w:type="dxa"/>
            <w:gridSpan w:val="2"/>
          </w:tcPr>
          <w:p w:rsidR="00631EA3" w:rsidRPr="00631EA3" w:rsidRDefault="00631EA3" w:rsidP="00631EA3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631EA3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Муниципальное образование</w:t>
            </w:r>
          </w:p>
          <w:p w:rsidR="00631EA3" w:rsidRPr="00631EA3" w:rsidRDefault="00631EA3" w:rsidP="00631EA3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631EA3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«</w:t>
            </w:r>
            <w:proofErr w:type="spellStart"/>
            <w:r w:rsidRPr="00631EA3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</w:t>
            </w:r>
            <w:proofErr w:type="spellEnd"/>
            <w:r w:rsidRPr="00631EA3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район»</w:t>
            </w:r>
          </w:p>
          <w:p w:rsidR="00631EA3" w:rsidRPr="00631EA3" w:rsidRDefault="00631EA3" w:rsidP="00631EA3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631EA3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631EA3" w:rsidRPr="00631EA3" w:rsidTr="009167A4">
        <w:tc>
          <w:tcPr>
            <w:tcW w:w="10421" w:type="dxa"/>
            <w:gridSpan w:val="2"/>
          </w:tcPr>
          <w:p w:rsidR="00631EA3" w:rsidRPr="00631EA3" w:rsidRDefault="00631EA3" w:rsidP="00631EA3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631EA3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Евдокимовского</w:t>
            </w:r>
            <w:proofErr w:type="spellEnd"/>
            <w:r w:rsidRPr="00631EA3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631EA3" w:rsidRPr="00631EA3" w:rsidTr="009167A4">
        <w:tc>
          <w:tcPr>
            <w:tcW w:w="10421" w:type="dxa"/>
            <w:gridSpan w:val="2"/>
          </w:tcPr>
          <w:p w:rsidR="00631EA3" w:rsidRPr="00631EA3" w:rsidRDefault="00631EA3" w:rsidP="00631EA3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631EA3" w:rsidRPr="00631EA3" w:rsidTr="009167A4">
        <w:tc>
          <w:tcPr>
            <w:tcW w:w="10421" w:type="dxa"/>
            <w:gridSpan w:val="2"/>
          </w:tcPr>
          <w:p w:rsidR="00631EA3" w:rsidRPr="00631EA3" w:rsidRDefault="00631EA3" w:rsidP="00631EA3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631EA3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 О С Т А Н О В Л Е Н И Е</w:t>
            </w:r>
          </w:p>
        </w:tc>
      </w:tr>
      <w:tr w:rsidR="00631EA3" w:rsidRPr="00631EA3" w:rsidTr="009167A4">
        <w:tc>
          <w:tcPr>
            <w:tcW w:w="10421" w:type="dxa"/>
            <w:gridSpan w:val="2"/>
          </w:tcPr>
          <w:p w:rsidR="00631EA3" w:rsidRPr="00631EA3" w:rsidRDefault="00631EA3" w:rsidP="00631EA3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631EA3" w:rsidRPr="00631EA3" w:rsidTr="009167A4">
        <w:tc>
          <w:tcPr>
            <w:tcW w:w="10421" w:type="dxa"/>
            <w:gridSpan w:val="2"/>
          </w:tcPr>
          <w:p w:rsidR="00631EA3" w:rsidRPr="00631EA3" w:rsidRDefault="00631EA3" w:rsidP="00631EA3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631EA3" w:rsidRPr="00631EA3" w:rsidTr="009167A4">
        <w:tc>
          <w:tcPr>
            <w:tcW w:w="10421" w:type="dxa"/>
            <w:gridSpan w:val="2"/>
          </w:tcPr>
          <w:p w:rsidR="00631EA3" w:rsidRPr="00631EA3" w:rsidRDefault="00631EA3" w:rsidP="00631EA3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631EA3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«14» июня 2022 г.                                      № 29</w:t>
            </w:r>
          </w:p>
          <w:p w:rsidR="00631EA3" w:rsidRPr="00631EA3" w:rsidRDefault="00631EA3" w:rsidP="00631EA3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631EA3" w:rsidRPr="00631EA3" w:rsidTr="009167A4">
        <w:tc>
          <w:tcPr>
            <w:tcW w:w="10421" w:type="dxa"/>
            <w:gridSpan w:val="2"/>
          </w:tcPr>
          <w:p w:rsidR="00631EA3" w:rsidRPr="00631EA3" w:rsidRDefault="00631EA3" w:rsidP="00631EA3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631EA3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с.Бадар</w:t>
            </w:r>
            <w:proofErr w:type="spellEnd"/>
          </w:p>
        </w:tc>
      </w:tr>
      <w:tr w:rsidR="00631EA3" w:rsidRPr="00631EA3" w:rsidTr="009167A4">
        <w:tc>
          <w:tcPr>
            <w:tcW w:w="10421" w:type="dxa"/>
            <w:gridSpan w:val="2"/>
          </w:tcPr>
          <w:p w:rsidR="00631EA3" w:rsidRPr="00631EA3" w:rsidRDefault="00631EA3" w:rsidP="00631EA3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631EA3" w:rsidRPr="00631EA3" w:rsidTr="009167A4">
        <w:trPr>
          <w:gridAfter w:val="1"/>
          <w:wAfter w:w="3367" w:type="dxa"/>
        </w:trPr>
        <w:tc>
          <w:tcPr>
            <w:tcW w:w="7054" w:type="dxa"/>
          </w:tcPr>
          <w:p w:rsidR="00631EA3" w:rsidRPr="00631EA3" w:rsidRDefault="00631EA3" w:rsidP="00631EA3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631EA3">
              <w:rPr>
                <w:rFonts w:eastAsia="Calibri"/>
                <w:b/>
                <w:sz w:val="28"/>
                <w:szCs w:val="28"/>
                <w:lang w:eastAsia="zh-CN"/>
              </w:rPr>
              <w:t xml:space="preserve">О внесении изменений в Положение </w:t>
            </w:r>
          </w:p>
          <w:p w:rsidR="00631EA3" w:rsidRPr="00631EA3" w:rsidRDefault="00631EA3" w:rsidP="00631EA3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631EA3">
              <w:rPr>
                <w:rFonts w:eastAsia="Calibri"/>
                <w:b/>
                <w:sz w:val="28"/>
                <w:szCs w:val="28"/>
                <w:lang w:eastAsia="zh-CN"/>
              </w:rPr>
              <w:t xml:space="preserve">об оплате труда вспомогательного персонала Администрации </w:t>
            </w:r>
            <w:proofErr w:type="spellStart"/>
            <w:r w:rsidRPr="00631EA3">
              <w:rPr>
                <w:rFonts w:eastAsia="Calibri"/>
                <w:b/>
                <w:sz w:val="28"/>
                <w:szCs w:val="28"/>
                <w:lang w:eastAsia="zh-CN"/>
              </w:rPr>
              <w:t>Евдокимовского</w:t>
            </w:r>
            <w:proofErr w:type="spellEnd"/>
            <w:r w:rsidRPr="00631EA3">
              <w:rPr>
                <w:rFonts w:eastAsia="Calibri"/>
                <w:b/>
                <w:sz w:val="28"/>
                <w:szCs w:val="28"/>
                <w:lang w:eastAsia="zh-CN"/>
              </w:rPr>
              <w:t xml:space="preserve"> сельского поселения </w:t>
            </w:r>
          </w:p>
        </w:tc>
      </w:tr>
    </w:tbl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31EA3">
        <w:rPr>
          <w:rFonts w:eastAsia="Calibri"/>
          <w:sz w:val="28"/>
          <w:szCs w:val="28"/>
          <w:lang w:eastAsia="zh-CN"/>
        </w:rPr>
        <w:t xml:space="preserve">В целях доведения заработной платы вспомогательного персонала (рабочих) Администрации </w:t>
      </w:r>
      <w:proofErr w:type="spellStart"/>
      <w:r w:rsidRPr="00631EA3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631EA3">
        <w:rPr>
          <w:rFonts w:eastAsia="Calibri"/>
          <w:sz w:val="28"/>
          <w:szCs w:val="28"/>
          <w:lang w:eastAsia="zh-CN"/>
        </w:rPr>
        <w:t xml:space="preserve"> сельского поселения до минимального размера оплаты труда, установленного Федеральным законом от 19.06.2000 г. № 82-ФЗ «О минимальном размере оплаты труда», с учетом его увеличения на 10 % в соответствии с Постановлением Правительства Российской Федерации от 28.05.2022 г.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«О государственном пенсионном обеспечении в Российской Федерации»», руководствуясь статьей 135 Трудового кодекса Российской Федерации, статьей 24 Устава </w:t>
      </w:r>
      <w:proofErr w:type="spellStart"/>
      <w:r w:rsidRPr="00631EA3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631EA3">
        <w:rPr>
          <w:rFonts w:eastAsia="Calibri"/>
          <w:sz w:val="28"/>
          <w:szCs w:val="28"/>
          <w:lang w:eastAsia="zh-CN"/>
        </w:rPr>
        <w:t xml:space="preserve"> муниципального образования,</w:t>
      </w: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8"/>
          <w:szCs w:val="28"/>
          <w:lang w:eastAsia="zh-CN"/>
        </w:rPr>
      </w:pP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631EA3">
        <w:rPr>
          <w:rFonts w:eastAsia="Calibri"/>
          <w:b/>
          <w:sz w:val="28"/>
          <w:szCs w:val="28"/>
          <w:lang w:eastAsia="zh-CN"/>
        </w:rPr>
        <w:t>П О С Т А Н О В Л Я Ю:</w:t>
      </w: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31EA3">
        <w:rPr>
          <w:rFonts w:eastAsia="Calibri"/>
          <w:sz w:val="28"/>
          <w:szCs w:val="28"/>
          <w:lang w:eastAsia="zh-CN"/>
        </w:rPr>
        <w:t xml:space="preserve">1. Внести в </w:t>
      </w:r>
      <w:hyperlink r:id="rId10" w:history="1">
        <w:r w:rsidRPr="00631EA3">
          <w:rPr>
            <w:rFonts w:eastAsia="Calibri"/>
            <w:color w:val="000080"/>
            <w:sz w:val="28"/>
            <w:szCs w:val="28"/>
            <w:u w:val="single"/>
            <w:lang w:eastAsia="zh-CN"/>
          </w:rPr>
          <w:t>Положение</w:t>
        </w:r>
      </w:hyperlink>
      <w:r w:rsidRPr="00631EA3">
        <w:rPr>
          <w:rFonts w:eastAsia="Calibri"/>
          <w:color w:val="000080"/>
          <w:sz w:val="28"/>
          <w:szCs w:val="28"/>
          <w:u w:val="single"/>
          <w:lang w:eastAsia="zh-CN"/>
        </w:rPr>
        <w:t xml:space="preserve"> </w:t>
      </w:r>
      <w:r w:rsidRPr="00631EA3">
        <w:rPr>
          <w:rFonts w:eastAsia="Calibri"/>
          <w:sz w:val="28"/>
          <w:szCs w:val="28"/>
          <w:lang w:eastAsia="zh-CN"/>
        </w:rPr>
        <w:t xml:space="preserve">об оплате труда вспомогательного персонала Администрации </w:t>
      </w:r>
      <w:proofErr w:type="spellStart"/>
      <w:r w:rsidRPr="00631EA3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631EA3">
        <w:rPr>
          <w:rFonts w:eastAsia="Calibri"/>
          <w:sz w:val="28"/>
          <w:szCs w:val="28"/>
          <w:lang w:eastAsia="zh-CN"/>
        </w:rPr>
        <w:t xml:space="preserve"> сельского поселения, утвержденное постановлением Администрации </w:t>
      </w:r>
      <w:proofErr w:type="spellStart"/>
      <w:r w:rsidRPr="00631EA3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631EA3">
        <w:rPr>
          <w:rFonts w:eastAsia="Calibri"/>
          <w:sz w:val="28"/>
          <w:szCs w:val="28"/>
          <w:lang w:eastAsia="zh-CN"/>
        </w:rPr>
        <w:t xml:space="preserve"> сельского поселения от «28» декабря 2018 г. № 62 (с изменениями от «20»  мая  2019 г. № 33, от «25» октября 2019 г. № 60, от «20» января 2020 г. № 5, от «30» июня  2020 г. № 30, от «20 » июля  2020 г. № 32 ) следующие изменения:</w:t>
      </w: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31EA3">
        <w:rPr>
          <w:rFonts w:eastAsia="Calibri"/>
          <w:sz w:val="28"/>
          <w:szCs w:val="28"/>
          <w:lang w:eastAsia="zh-CN"/>
        </w:rPr>
        <w:t>1) подпункт «а» пункта 6 изложить в следующей редакции:</w:t>
      </w: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31EA3">
        <w:rPr>
          <w:rFonts w:eastAsia="Calibri"/>
          <w:sz w:val="28"/>
          <w:szCs w:val="28"/>
          <w:lang w:eastAsia="zh-CN"/>
        </w:rPr>
        <w:t xml:space="preserve">«а) ежемесячное денежное поощрение – в размере от 1 до 2 должностных </w:t>
      </w:r>
      <w:r w:rsidRPr="00631EA3">
        <w:rPr>
          <w:rFonts w:eastAsia="Calibri"/>
          <w:sz w:val="28"/>
          <w:szCs w:val="28"/>
          <w:lang w:eastAsia="zh-CN"/>
        </w:rPr>
        <w:lastRenderedPageBreak/>
        <w:t>окладов;»;</w:t>
      </w: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zh-CN"/>
        </w:rPr>
      </w:pPr>
      <w:r w:rsidRPr="00631EA3">
        <w:rPr>
          <w:rFonts w:eastAsia="Calibri"/>
          <w:sz w:val="28"/>
          <w:lang w:eastAsia="zh-CN"/>
        </w:rPr>
        <w:t>2) дополнить пунктом 6(1) следующего содержания:</w:t>
      </w: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zh-CN"/>
        </w:rPr>
      </w:pPr>
      <w:r w:rsidRPr="00631EA3">
        <w:rPr>
          <w:rFonts w:eastAsia="Calibri"/>
          <w:sz w:val="28"/>
          <w:lang w:eastAsia="zh-CN"/>
        </w:rPr>
        <w:t>«6(1).</w:t>
      </w:r>
      <w:r w:rsidRPr="00631EA3">
        <w:rPr>
          <w:rFonts w:eastAsia="Calibri"/>
          <w:sz w:val="28"/>
          <w:szCs w:val="28"/>
          <w:lang w:eastAsia="zh-CN"/>
        </w:rPr>
        <w:t xml:space="preserve"> Конкретный размер ежемесячного денежного поощрения определяется с учетом необходимости соблюдения требования о выплате месячной заработной платы вспомогательному персоналу, полностью отработавшему за соответствующий период норму рабочего времени и выполнившему нормы труда (трудовые обязанности), не ниже минимального размера оплаты труда, установленного в соответствии с законодательством.</w:t>
      </w: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zh-CN"/>
        </w:rPr>
      </w:pPr>
      <w:r w:rsidRPr="00631EA3">
        <w:rPr>
          <w:rFonts w:eastAsia="Calibri"/>
          <w:sz w:val="28"/>
          <w:szCs w:val="28"/>
          <w:lang w:eastAsia="zh-CN"/>
        </w:rPr>
        <w:t>В случае, если месячная заработная плата вспомогательного персонала при установлении ежемесячного денежного поощрения в минимальном размере, но без учета районного коэффициента и процентной надбавки к должностному окладу, полностью отработавшего норму рабочего времени и выполнившего нормы труда (трудовые обязанности), оказывается ниже минимального размера оплаты труда, установленного в соответствии с законодательством, размер ежемесячного денежного поощрения вспомогательного персонала определяется в размере, обеспечивающем соблюдение требования, установленного абзацем первым настоящего пункта».</w:t>
      </w: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31EA3">
        <w:rPr>
          <w:rFonts w:eastAsia="Calibri"/>
          <w:sz w:val="28"/>
          <w:szCs w:val="28"/>
          <w:lang w:eastAsia="zh-CN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июня 2022 года.</w:t>
      </w: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31EA3">
        <w:rPr>
          <w:rFonts w:eastAsia="Calibri"/>
          <w:sz w:val="28"/>
          <w:szCs w:val="28"/>
          <w:lang w:eastAsia="zh-CN"/>
        </w:rPr>
        <w:t>3. Опубликовать настоящее постановление в газете «</w:t>
      </w:r>
      <w:proofErr w:type="spellStart"/>
      <w:r w:rsidRPr="00631EA3">
        <w:rPr>
          <w:rFonts w:eastAsia="Calibri"/>
          <w:sz w:val="28"/>
          <w:szCs w:val="28"/>
          <w:lang w:eastAsia="zh-CN"/>
        </w:rPr>
        <w:t>Евдокимовский</w:t>
      </w:r>
      <w:proofErr w:type="spellEnd"/>
      <w:r w:rsidRPr="00631EA3">
        <w:rPr>
          <w:rFonts w:eastAsia="Calibri"/>
          <w:sz w:val="28"/>
          <w:szCs w:val="28"/>
          <w:lang w:eastAsia="zh-CN"/>
        </w:rPr>
        <w:t xml:space="preserve"> вестник» и разместить на официальном сайте Администрации </w:t>
      </w:r>
      <w:proofErr w:type="spellStart"/>
      <w:r w:rsidRPr="00631EA3">
        <w:rPr>
          <w:rFonts w:eastAsia="Calibri"/>
          <w:sz w:val="28"/>
          <w:szCs w:val="28"/>
          <w:lang w:eastAsia="zh-CN"/>
        </w:rPr>
        <w:t>Евокимовского</w:t>
      </w:r>
      <w:proofErr w:type="spellEnd"/>
      <w:r w:rsidRPr="00631EA3">
        <w:rPr>
          <w:rFonts w:eastAsia="Calibri"/>
          <w:sz w:val="28"/>
          <w:szCs w:val="28"/>
          <w:lang w:eastAsia="zh-CN"/>
        </w:rPr>
        <w:t xml:space="preserve"> сельского поселения в информационно-коммуникационной сети «Интернет». </w:t>
      </w: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zh-CN"/>
        </w:rPr>
      </w:pP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zh-CN"/>
        </w:rPr>
      </w:pPr>
      <w:r w:rsidRPr="00631EA3">
        <w:rPr>
          <w:rFonts w:eastAsia="Calibri"/>
          <w:b/>
          <w:sz w:val="28"/>
          <w:szCs w:val="28"/>
          <w:lang w:eastAsia="zh-CN"/>
        </w:rPr>
        <w:t xml:space="preserve">Глава </w:t>
      </w:r>
      <w:proofErr w:type="spellStart"/>
      <w:r w:rsidRPr="00631EA3">
        <w:rPr>
          <w:rFonts w:eastAsia="Calibri"/>
          <w:b/>
          <w:sz w:val="28"/>
          <w:szCs w:val="28"/>
          <w:lang w:eastAsia="zh-CN"/>
        </w:rPr>
        <w:t>Евдокимовского</w:t>
      </w:r>
      <w:proofErr w:type="spellEnd"/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zh-CN"/>
        </w:rPr>
      </w:pPr>
      <w:r w:rsidRPr="00631EA3">
        <w:rPr>
          <w:rFonts w:eastAsia="Calibri"/>
          <w:b/>
          <w:sz w:val="28"/>
          <w:szCs w:val="28"/>
          <w:lang w:eastAsia="zh-CN"/>
        </w:rPr>
        <w:t xml:space="preserve">сельского поселения                                                    </w:t>
      </w:r>
      <w:proofErr w:type="spellStart"/>
      <w:r w:rsidRPr="00631EA3">
        <w:rPr>
          <w:rFonts w:eastAsia="Calibri"/>
          <w:b/>
          <w:sz w:val="28"/>
          <w:szCs w:val="28"/>
          <w:lang w:eastAsia="zh-CN"/>
        </w:rPr>
        <w:t>В.Н.Копанев</w:t>
      </w:r>
      <w:proofErr w:type="spellEnd"/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31EA3" w:rsidRPr="00631EA3" w:rsidRDefault="00631EA3" w:rsidP="00631EA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31EA3" w:rsidRDefault="00631EA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bookmarkStart w:id="0" w:name="_GoBack"/>
      <w:bookmarkEnd w:id="0"/>
    </w:p>
    <w:sectPr w:rsidR="00631EA3" w:rsidSect="00D954DF">
      <w:headerReference w:type="default" r:id="rId11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3F" w:rsidRDefault="00036F3F">
      <w:r>
        <w:separator/>
      </w:r>
    </w:p>
  </w:endnote>
  <w:endnote w:type="continuationSeparator" w:id="0">
    <w:p w:rsidR="00036F3F" w:rsidRDefault="0003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3F" w:rsidRDefault="00036F3F">
      <w:r>
        <w:separator/>
      </w:r>
    </w:p>
  </w:footnote>
  <w:footnote w:type="continuationSeparator" w:id="0">
    <w:p w:rsidR="00036F3F" w:rsidRDefault="0003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8B" w:rsidRPr="00B14374" w:rsidRDefault="00CB488B" w:rsidP="00D57D2F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2E1937"/>
    <w:multiLevelType w:val="hybridMultilevel"/>
    <w:tmpl w:val="1A7C635C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ACA2A2A"/>
    <w:multiLevelType w:val="hybridMultilevel"/>
    <w:tmpl w:val="854E8A3A"/>
    <w:lvl w:ilvl="0" w:tplc="0419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3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0E6C00F2"/>
    <w:multiLevelType w:val="hybridMultilevel"/>
    <w:tmpl w:val="C33AFD3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E82D47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5777AC"/>
    <w:multiLevelType w:val="multilevel"/>
    <w:tmpl w:val="8D76723C"/>
    <w:lvl w:ilvl="0">
      <w:start w:val="1"/>
      <w:numFmt w:val="decimal"/>
      <w:lvlText w:val="%1."/>
      <w:lvlJc w:val="left"/>
      <w:pPr>
        <w:ind w:left="707" w:hanging="28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2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40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352E667C"/>
    <w:multiLevelType w:val="multilevel"/>
    <w:tmpl w:val="D98A3228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2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43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854E99"/>
    <w:multiLevelType w:val="hybridMultilevel"/>
    <w:tmpl w:val="3474C1BC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48AC2764"/>
    <w:multiLevelType w:val="hybridMultilevel"/>
    <w:tmpl w:val="E800D3C8"/>
    <w:lvl w:ilvl="0" w:tplc="41723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4FBC21DE"/>
    <w:multiLevelType w:val="hybridMultilevel"/>
    <w:tmpl w:val="5FCE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F2197"/>
    <w:multiLevelType w:val="hybridMultilevel"/>
    <w:tmpl w:val="B0B0072A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56B365CB"/>
    <w:multiLevelType w:val="hybridMultilevel"/>
    <w:tmpl w:val="BBCAB91C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571334DA"/>
    <w:multiLevelType w:val="multilevel"/>
    <w:tmpl w:val="D8EC6FF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58224E9D"/>
    <w:multiLevelType w:val="hybridMultilevel"/>
    <w:tmpl w:val="7DD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244ACB"/>
    <w:multiLevelType w:val="hybridMultilevel"/>
    <w:tmpl w:val="D15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1F49C1"/>
    <w:multiLevelType w:val="hybridMultilevel"/>
    <w:tmpl w:val="D0D287F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63D07F5E"/>
    <w:multiLevelType w:val="hybridMultilevel"/>
    <w:tmpl w:val="D05E2384"/>
    <w:lvl w:ilvl="0" w:tplc="B1186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78232092"/>
    <w:multiLevelType w:val="hybridMultilevel"/>
    <w:tmpl w:val="67C45E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 w15:restartNumberingAfterBreak="0">
    <w:nsid w:val="78AF13D3"/>
    <w:multiLevelType w:val="hybridMultilevel"/>
    <w:tmpl w:val="1CD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BA085F"/>
    <w:multiLevelType w:val="multilevel"/>
    <w:tmpl w:val="BE08EB8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6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35"/>
  </w:num>
  <w:num w:numId="4">
    <w:abstractNumId w:val="47"/>
  </w:num>
  <w:num w:numId="5">
    <w:abstractNumId w:val="56"/>
  </w:num>
  <w:num w:numId="6">
    <w:abstractNumId w:val="30"/>
  </w:num>
  <w:num w:numId="7">
    <w:abstractNumId w:val="52"/>
  </w:num>
  <w:num w:numId="8">
    <w:abstractNumId w:val="59"/>
  </w:num>
  <w:num w:numId="9">
    <w:abstractNumId w:val="66"/>
  </w:num>
  <w:num w:numId="10">
    <w:abstractNumId w:val="34"/>
  </w:num>
  <w:num w:numId="11">
    <w:abstractNumId w:val="63"/>
  </w:num>
  <w:num w:numId="12">
    <w:abstractNumId w:val="28"/>
  </w:num>
  <w:num w:numId="13">
    <w:abstractNumId w:val="51"/>
  </w:num>
  <w:num w:numId="14">
    <w:abstractNumId w:val="31"/>
  </w:num>
  <w:num w:numId="15">
    <w:abstractNumId w:val="46"/>
  </w:num>
  <w:num w:numId="16">
    <w:abstractNumId w:val="33"/>
  </w:num>
  <w:num w:numId="17">
    <w:abstractNumId w:val="60"/>
  </w:num>
  <w:num w:numId="18">
    <w:abstractNumId w:val="40"/>
  </w:num>
  <w:num w:numId="19">
    <w:abstractNumId w:val="48"/>
  </w:num>
  <w:num w:numId="20">
    <w:abstractNumId w:val="43"/>
  </w:num>
  <w:num w:numId="21">
    <w:abstractNumId w:val="53"/>
  </w:num>
  <w:num w:numId="22">
    <w:abstractNumId w:val="39"/>
  </w:num>
  <w:num w:numId="23">
    <w:abstractNumId w:val="65"/>
  </w:num>
  <w:num w:numId="24">
    <w:abstractNumId w:val="42"/>
  </w:num>
  <w:num w:numId="25">
    <w:abstractNumId w:val="36"/>
  </w:num>
  <w:num w:numId="26">
    <w:abstractNumId w:val="32"/>
  </w:num>
  <w:num w:numId="27">
    <w:abstractNumId w:val="57"/>
  </w:num>
  <w:num w:numId="28">
    <w:abstractNumId w:val="54"/>
  </w:num>
  <w:num w:numId="29">
    <w:abstractNumId w:val="55"/>
  </w:num>
  <w:num w:numId="30">
    <w:abstractNumId w:val="50"/>
  </w:num>
  <w:num w:numId="31">
    <w:abstractNumId w:val="64"/>
  </w:num>
  <w:num w:numId="32">
    <w:abstractNumId w:val="49"/>
  </w:num>
  <w:num w:numId="33">
    <w:abstractNumId w:val="67"/>
  </w:num>
  <w:num w:numId="34">
    <w:abstractNumId w:val="3"/>
  </w:num>
  <w:num w:numId="35">
    <w:abstractNumId w:val="61"/>
  </w:num>
  <w:num w:numId="36">
    <w:abstractNumId w:val="58"/>
  </w:num>
  <w:num w:numId="37">
    <w:abstractNumId w:val="41"/>
  </w:num>
  <w:num w:numId="38">
    <w:abstractNumId w:val="62"/>
  </w:num>
  <w:num w:numId="39">
    <w:abstractNumId w:val="29"/>
  </w:num>
  <w:num w:numId="40">
    <w:abstractNumId w:val="45"/>
  </w:num>
  <w:num w:numId="41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78A"/>
    <w:rsid w:val="00077156"/>
    <w:rsid w:val="00082A79"/>
    <w:rsid w:val="00082E50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282B"/>
    <w:rsid w:val="00256FA0"/>
    <w:rsid w:val="00264056"/>
    <w:rsid w:val="00274176"/>
    <w:rsid w:val="00280CEE"/>
    <w:rsid w:val="00286C6C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3019"/>
    <w:rsid w:val="002E41CD"/>
    <w:rsid w:val="002E737C"/>
    <w:rsid w:val="00301412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2DCC"/>
    <w:rsid w:val="00355CE0"/>
    <w:rsid w:val="00355D96"/>
    <w:rsid w:val="00363193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D3375"/>
    <w:rsid w:val="005D35B3"/>
    <w:rsid w:val="005D63CC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C4E83"/>
    <w:rsid w:val="007D0508"/>
    <w:rsid w:val="007D3AA6"/>
    <w:rsid w:val="007D6E43"/>
    <w:rsid w:val="007E0E25"/>
    <w:rsid w:val="007E1347"/>
    <w:rsid w:val="007E58C1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E3B"/>
    <w:rsid w:val="0083061B"/>
    <w:rsid w:val="008324BA"/>
    <w:rsid w:val="0083489D"/>
    <w:rsid w:val="00841242"/>
    <w:rsid w:val="008417F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E7B33"/>
    <w:rsid w:val="008F0409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32FE9"/>
    <w:rsid w:val="00936121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21C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5DEA"/>
    <w:rsid w:val="00C560AD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488B"/>
    <w:rsid w:val="00CB6E89"/>
    <w:rsid w:val="00CC1271"/>
    <w:rsid w:val="00CC2313"/>
    <w:rsid w:val="00CC3941"/>
    <w:rsid w:val="00CC518C"/>
    <w:rsid w:val="00CC62E6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415B8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954DF"/>
    <w:rsid w:val="00DA0205"/>
    <w:rsid w:val="00DA4D40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5CD"/>
    <w:rsid w:val="00E2414C"/>
    <w:rsid w:val="00E24FA9"/>
    <w:rsid w:val="00E26E95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5E75"/>
    <w:rsid w:val="00EE6431"/>
    <w:rsid w:val="00EE6DD7"/>
    <w:rsid w:val="00EF3EC6"/>
    <w:rsid w:val="00EF7F92"/>
    <w:rsid w:val="00F00080"/>
    <w:rsid w:val="00F07CC1"/>
    <w:rsid w:val="00F11B50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B2C0A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19261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0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4817;fld=134;dst=1000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2C62-D11D-424C-877A-5D045B7C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4768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370</cp:revision>
  <cp:lastPrinted>2022-06-22T02:10:00Z</cp:lastPrinted>
  <dcterms:created xsi:type="dcterms:W3CDTF">2018-07-19T00:30:00Z</dcterms:created>
  <dcterms:modified xsi:type="dcterms:W3CDTF">2022-06-22T02:12:00Z</dcterms:modified>
</cp:coreProperties>
</file>