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B2250" w:rsidRDefault="005A3CC7" w:rsidP="00BF527C">
                            <w:pPr>
                              <w:jc w:val="center"/>
                              <w:rPr>
                                <w:b/>
                                <w:color w:val="000000"/>
                                <w:sz w:val="28"/>
                                <w:szCs w:val="28"/>
                              </w:rPr>
                            </w:pPr>
                            <w:r>
                              <w:rPr>
                                <w:b/>
                                <w:color w:val="000000"/>
                                <w:sz w:val="28"/>
                                <w:szCs w:val="28"/>
                              </w:rPr>
                              <w:t xml:space="preserve">   </w:t>
                            </w:r>
                            <w:r w:rsidR="005A05DD">
                              <w:rPr>
                                <w:b/>
                                <w:color w:val="000000"/>
                                <w:sz w:val="28"/>
                                <w:szCs w:val="28"/>
                              </w:rPr>
                              <w:t>ИЮЛЬ</w:t>
                            </w:r>
                          </w:p>
                          <w:p w:rsidR="003B2250" w:rsidRDefault="005A05DD" w:rsidP="00FA421C">
                            <w:pPr>
                              <w:jc w:val="center"/>
                              <w:rPr>
                                <w:b/>
                                <w:color w:val="000000"/>
                                <w:sz w:val="36"/>
                                <w:szCs w:val="36"/>
                              </w:rPr>
                            </w:pPr>
                            <w:r>
                              <w:rPr>
                                <w:b/>
                                <w:color w:val="000000"/>
                                <w:sz w:val="36"/>
                                <w:szCs w:val="36"/>
                              </w:rPr>
                              <w:t>№18</w:t>
                            </w:r>
                          </w:p>
                          <w:p w:rsidR="003B2250" w:rsidRDefault="005A05DD" w:rsidP="00FA421C">
                            <w:pPr>
                              <w:jc w:val="center"/>
                              <w:rPr>
                                <w:b/>
                                <w:color w:val="000000"/>
                                <w:sz w:val="36"/>
                                <w:szCs w:val="36"/>
                              </w:rPr>
                            </w:pPr>
                            <w:r>
                              <w:rPr>
                                <w:b/>
                                <w:color w:val="000000"/>
                                <w:sz w:val="36"/>
                                <w:szCs w:val="36"/>
                              </w:rPr>
                              <w:t xml:space="preserve"> (541</w:t>
                            </w:r>
                            <w:r w:rsidR="003B2250">
                              <w:rPr>
                                <w:b/>
                                <w:color w:val="000000"/>
                                <w:sz w:val="36"/>
                                <w:szCs w:val="36"/>
                              </w:rPr>
                              <w:t>)</w:t>
                            </w:r>
                          </w:p>
                          <w:p w:rsidR="003B2250" w:rsidRDefault="003B2250" w:rsidP="00FA421C">
                            <w:pPr>
                              <w:rPr>
                                <w:b/>
                                <w:color w:val="000000"/>
                                <w:sz w:val="36"/>
                                <w:szCs w:val="36"/>
                              </w:rPr>
                            </w:pPr>
                            <w:r>
                              <w:rPr>
                                <w:b/>
                                <w:color w:val="000000"/>
                                <w:sz w:val="36"/>
                                <w:szCs w:val="36"/>
                              </w:rPr>
                              <w:t xml:space="preserve">        от</w:t>
                            </w:r>
                          </w:p>
                          <w:p w:rsidR="003B2250" w:rsidRDefault="005A05DD" w:rsidP="00FA421C">
                            <w:pPr>
                              <w:rPr>
                                <w:b/>
                                <w:color w:val="000000"/>
                                <w:sz w:val="36"/>
                                <w:szCs w:val="36"/>
                              </w:rPr>
                            </w:pPr>
                            <w:r>
                              <w:rPr>
                                <w:b/>
                                <w:color w:val="000000"/>
                                <w:sz w:val="36"/>
                                <w:szCs w:val="36"/>
                              </w:rPr>
                              <w:t xml:space="preserve">  06.07</w:t>
                            </w:r>
                            <w:r w:rsidR="003B2250">
                              <w:rPr>
                                <w:b/>
                                <w:color w:val="000000"/>
                                <w:sz w:val="36"/>
                                <w:szCs w:val="36"/>
                              </w:rPr>
                              <w:t xml:space="preserve">.2023г гггггг        </w:t>
                            </w:r>
                          </w:p>
                          <w:p w:rsidR="003B2250" w:rsidRDefault="003B2250" w:rsidP="00FA421C">
                            <w:pPr>
                              <w:rPr>
                                <w:b/>
                                <w:color w:val="000000"/>
                                <w:sz w:val="36"/>
                                <w:szCs w:val="36"/>
                              </w:rPr>
                            </w:pPr>
                            <w:r>
                              <w:rPr>
                                <w:b/>
                                <w:color w:val="000000"/>
                                <w:sz w:val="36"/>
                                <w:szCs w:val="36"/>
                              </w:rPr>
                              <w:t xml:space="preserve"> 27.09.2013г33г</w:t>
                            </w:r>
                          </w:p>
                          <w:p w:rsidR="003B2250" w:rsidRDefault="003B2250"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B2250" w:rsidRDefault="005A3CC7" w:rsidP="00BF527C">
                      <w:pPr>
                        <w:jc w:val="center"/>
                        <w:rPr>
                          <w:b/>
                          <w:color w:val="000000"/>
                          <w:sz w:val="28"/>
                          <w:szCs w:val="28"/>
                        </w:rPr>
                      </w:pPr>
                      <w:r>
                        <w:rPr>
                          <w:b/>
                          <w:color w:val="000000"/>
                          <w:sz w:val="28"/>
                          <w:szCs w:val="28"/>
                        </w:rPr>
                        <w:t xml:space="preserve">   </w:t>
                      </w:r>
                      <w:r w:rsidR="005A05DD">
                        <w:rPr>
                          <w:b/>
                          <w:color w:val="000000"/>
                          <w:sz w:val="28"/>
                          <w:szCs w:val="28"/>
                        </w:rPr>
                        <w:t>ИЮЛЬ</w:t>
                      </w:r>
                    </w:p>
                    <w:p w:rsidR="003B2250" w:rsidRDefault="005A05DD" w:rsidP="00FA421C">
                      <w:pPr>
                        <w:jc w:val="center"/>
                        <w:rPr>
                          <w:b/>
                          <w:color w:val="000000"/>
                          <w:sz w:val="36"/>
                          <w:szCs w:val="36"/>
                        </w:rPr>
                      </w:pPr>
                      <w:r>
                        <w:rPr>
                          <w:b/>
                          <w:color w:val="000000"/>
                          <w:sz w:val="36"/>
                          <w:szCs w:val="36"/>
                        </w:rPr>
                        <w:t>№18</w:t>
                      </w:r>
                    </w:p>
                    <w:p w:rsidR="003B2250" w:rsidRDefault="005A05DD" w:rsidP="00FA421C">
                      <w:pPr>
                        <w:jc w:val="center"/>
                        <w:rPr>
                          <w:b/>
                          <w:color w:val="000000"/>
                          <w:sz w:val="36"/>
                          <w:szCs w:val="36"/>
                        </w:rPr>
                      </w:pPr>
                      <w:r>
                        <w:rPr>
                          <w:b/>
                          <w:color w:val="000000"/>
                          <w:sz w:val="36"/>
                          <w:szCs w:val="36"/>
                        </w:rPr>
                        <w:t xml:space="preserve"> (541</w:t>
                      </w:r>
                      <w:r w:rsidR="003B2250">
                        <w:rPr>
                          <w:b/>
                          <w:color w:val="000000"/>
                          <w:sz w:val="36"/>
                          <w:szCs w:val="36"/>
                        </w:rPr>
                        <w:t>)</w:t>
                      </w:r>
                    </w:p>
                    <w:p w:rsidR="003B2250" w:rsidRDefault="003B2250" w:rsidP="00FA421C">
                      <w:pPr>
                        <w:rPr>
                          <w:b/>
                          <w:color w:val="000000"/>
                          <w:sz w:val="36"/>
                          <w:szCs w:val="36"/>
                        </w:rPr>
                      </w:pPr>
                      <w:r>
                        <w:rPr>
                          <w:b/>
                          <w:color w:val="000000"/>
                          <w:sz w:val="36"/>
                          <w:szCs w:val="36"/>
                        </w:rPr>
                        <w:t xml:space="preserve">        от</w:t>
                      </w:r>
                    </w:p>
                    <w:p w:rsidR="003B2250" w:rsidRDefault="005A05DD" w:rsidP="00FA421C">
                      <w:pPr>
                        <w:rPr>
                          <w:b/>
                          <w:color w:val="000000"/>
                          <w:sz w:val="36"/>
                          <w:szCs w:val="36"/>
                        </w:rPr>
                      </w:pPr>
                      <w:r>
                        <w:rPr>
                          <w:b/>
                          <w:color w:val="000000"/>
                          <w:sz w:val="36"/>
                          <w:szCs w:val="36"/>
                        </w:rPr>
                        <w:t xml:space="preserve">  06.07</w:t>
                      </w:r>
                      <w:r w:rsidR="003B2250">
                        <w:rPr>
                          <w:b/>
                          <w:color w:val="000000"/>
                          <w:sz w:val="36"/>
                          <w:szCs w:val="36"/>
                        </w:rPr>
                        <w:t xml:space="preserve">.2023г гггггг        </w:t>
                      </w:r>
                    </w:p>
                    <w:p w:rsidR="003B2250" w:rsidRDefault="003B2250" w:rsidP="00FA421C">
                      <w:pPr>
                        <w:rPr>
                          <w:b/>
                          <w:color w:val="000000"/>
                          <w:sz w:val="36"/>
                          <w:szCs w:val="36"/>
                        </w:rPr>
                      </w:pPr>
                      <w:r>
                        <w:rPr>
                          <w:b/>
                          <w:color w:val="000000"/>
                          <w:sz w:val="36"/>
                          <w:szCs w:val="36"/>
                        </w:rPr>
                        <w:t xml:space="preserve"> 27.09.2013г33г</w:t>
                      </w:r>
                    </w:p>
                    <w:p w:rsidR="003B2250" w:rsidRDefault="003B2250"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5A05DD">
        <w:rPr>
          <w:sz w:val="40"/>
          <w:szCs w:val="40"/>
        </w:rPr>
        <w:t>5</w:t>
      </w:r>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D51AB7" w:rsidRDefault="00B93BE7" w:rsidP="004050E2">
      <w:pPr>
        <w:pStyle w:val="ConsPlusTitle"/>
        <w:jc w:val="both"/>
        <w:rPr>
          <w:rFonts w:ascii="Times New Roman" w:hAnsi="Times New Roman"/>
          <w:b w:val="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FB5905" w:rsidRPr="00FB5905">
        <w:rPr>
          <w:rFonts w:ascii="Times New Roman" w:hAnsi="Times New Roman"/>
          <w:b w:val="0"/>
          <w:sz w:val="28"/>
          <w:szCs w:val="28"/>
        </w:rPr>
        <w:t>Постановление администрации Евдокимовского сельског</w:t>
      </w:r>
      <w:r w:rsidR="00B43BFC">
        <w:rPr>
          <w:rFonts w:ascii="Times New Roman" w:hAnsi="Times New Roman"/>
          <w:b w:val="0"/>
          <w:sz w:val="28"/>
          <w:szCs w:val="28"/>
        </w:rPr>
        <w:t>о посе</w:t>
      </w:r>
      <w:r w:rsidR="005A05DD">
        <w:rPr>
          <w:rFonts w:ascii="Times New Roman" w:hAnsi="Times New Roman"/>
          <w:b w:val="0"/>
          <w:sz w:val="28"/>
          <w:szCs w:val="28"/>
        </w:rPr>
        <w:t xml:space="preserve">ления №25 от05.07.2023г О присвоении адреса и установления вида разрешенного </w:t>
      </w:r>
      <w:bookmarkStart w:id="0" w:name="_GoBack"/>
      <w:bookmarkEnd w:id="0"/>
      <w:r w:rsidR="005A05DD">
        <w:rPr>
          <w:rFonts w:ascii="Times New Roman" w:hAnsi="Times New Roman"/>
          <w:b w:val="0"/>
          <w:sz w:val="28"/>
          <w:szCs w:val="28"/>
        </w:rPr>
        <w:t>использования земельному участку.</w:t>
      </w:r>
    </w:p>
    <w:p w:rsidR="005A05DD" w:rsidRDefault="005A05DD" w:rsidP="004050E2">
      <w:pPr>
        <w:pStyle w:val="ConsPlusTitle"/>
        <w:jc w:val="both"/>
        <w:rPr>
          <w:rFonts w:ascii="Times New Roman" w:hAnsi="Times New Roman"/>
          <w:b w:val="0"/>
          <w:sz w:val="28"/>
          <w:szCs w:val="28"/>
        </w:rPr>
      </w:pPr>
      <w:r>
        <w:rPr>
          <w:rFonts w:ascii="Times New Roman" w:hAnsi="Times New Roman"/>
          <w:b w:val="0"/>
          <w:sz w:val="28"/>
          <w:szCs w:val="28"/>
        </w:rPr>
        <w:t>2.Постановление администрации Евдокимовского сельского поселения №26 от 06.07.2023г Об утверждении перечня должностных лиц, уполномоченных составлять про</w:t>
      </w:r>
      <w:r w:rsidR="003956B5">
        <w:rPr>
          <w:rFonts w:ascii="Times New Roman" w:hAnsi="Times New Roman"/>
          <w:b w:val="0"/>
          <w:sz w:val="28"/>
          <w:szCs w:val="28"/>
        </w:rPr>
        <w:t>токолы об административных право</w:t>
      </w:r>
      <w:r>
        <w:rPr>
          <w:rFonts w:ascii="Times New Roman" w:hAnsi="Times New Roman"/>
          <w:b w:val="0"/>
          <w:sz w:val="28"/>
          <w:szCs w:val="28"/>
        </w:rPr>
        <w:t>нарушениях.</w:t>
      </w:r>
    </w:p>
    <w:p w:rsidR="003B2250" w:rsidRPr="00FB5905" w:rsidRDefault="003B2250" w:rsidP="004050E2">
      <w:pPr>
        <w:pStyle w:val="ConsPlusTitle"/>
        <w:jc w:val="both"/>
        <w:rPr>
          <w:rFonts w:ascii="Times New Roman" w:hAnsi="Times New Roman" w:cs="Times New Roman"/>
          <w:b w:val="0"/>
          <w:spacing w:val="20"/>
          <w:sz w:val="28"/>
          <w:szCs w:val="28"/>
        </w:rPr>
      </w:pPr>
    </w:p>
    <w:p w:rsidR="00B93BE7" w:rsidRPr="00FB5905"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5A05DD" w:rsidRDefault="00D51AB7" w:rsidP="00D51AB7">
      <w:pPr>
        <w:tabs>
          <w:tab w:val="center" w:pos="4819"/>
          <w:tab w:val="left" w:pos="7964"/>
        </w:tabs>
        <w:jc w:val="center"/>
        <w:rPr>
          <w:b/>
          <w:bCs/>
          <w:kern w:val="2"/>
          <w:szCs w:val="28"/>
        </w:rPr>
      </w:pPr>
      <w:r>
        <w:rPr>
          <w:b/>
          <w:bCs/>
          <w:kern w:val="2"/>
          <w:szCs w:val="28"/>
        </w:rPr>
        <w:t xml:space="preserve">            </w:t>
      </w: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5A05DD">
      <w:pPr>
        <w:jc w:val="center"/>
        <w:rPr>
          <w:rFonts w:ascii="Calibri" w:hAnsi="Calibri" w:cs="Calibri"/>
          <w:b/>
          <w:bCs/>
          <w:color w:val="000000"/>
          <w:sz w:val="28"/>
          <w:szCs w:val="28"/>
        </w:rPr>
      </w:pPr>
      <w:r>
        <w:rPr>
          <w:rFonts w:ascii="Calibri" w:hAnsi="Calibri" w:cs="Calibri"/>
          <w:b/>
          <w:bCs/>
          <w:color w:val="000000"/>
          <w:sz w:val="28"/>
          <w:szCs w:val="28"/>
        </w:rPr>
        <w:lastRenderedPageBreak/>
        <w:t>ИРКУТСКАЯ ОБЛАСТЬ</w:t>
      </w:r>
    </w:p>
    <w:p w:rsidR="005A05DD" w:rsidRDefault="005A05DD" w:rsidP="005A05DD">
      <w:pPr>
        <w:jc w:val="center"/>
        <w:rPr>
          <w:rFonts w:ascii="Calibri" w:hAnsi="Calibri" w:cs="Calibri"/>
          <w:b/>
          <w:bCs/>
          <w:color w:val="000000"/>
          <w:sz w:val="28"/>
          <w:szCs w:val="28"/>
        </w:rPr>
      </w:pPr>
      <w:r>
        <w:rPr>
          <w:rFonts w:ascii="Calibri" w:hAnsi="Calibri" w:cs="Calibri"/>
          <w:b/>
          <w:bCs/>
          <w:color w:val="000000"/>
          <w:sz w:val="28"/>
          <w:szCs w:val="28"/>
        </w:rPr>
        <w:t>ТУЛУНСКИЙ РАЙОН</w:t>
      </w:r>
    </w:p>
    <w:p w:rsidR="005A05DD" w:rsidRDefault="005A05DD" w:rsidP="005A05DD">
      <w:pPr>
        <w:jc w:val="center"/>
        <w:rPr>
          <w:rFonts w:ascii="Calibri" w:hAnsi="Calibri" w:cs="Calibri"/>
          <w:b/>
          <w:bCs/>
          <w:color w:val="000000"/>
          <w:sz w:val="28"/>
          <w:szCs w:val="28"/>
        </w:rPr>
      </w:pPr>
      <w:r>
        <w:rPr>
          <w:rFonts w:ascii="Calibri" w:hAnsi="Calibri" w:cs="Calibri"/>
          <w:b/>
          <w:bCs/>
          <w:color w:val="000000"/>
          <w:sz w:val="28"/>
          <w:szCs w:val="28"/>
        </w:rPr>
        <w:t>АДМИНИСТРАЦИЯ</w:t>
      </w:r>
    </w:p>
    <w:p w:rsidR="005A05DD" w:rsidRDefault="005A05DD" w:rsidP="005A05DD">
      <w:pPr>
        <w:jc w:val="center"/>
        <w:rPr>
          <w:rFonts w:ascii="Calibri" w:hAnsi="Calibri" w:cs="Calibri"/>
          <w:b/>
          <w:bCs/>
          <w:color w:val="000000"/>
          <w:sz w:val="28"/>
          <w:szCs w:val="28"/>
        </w:rPr>
      </w:pPr>
      <w:r>
        <w:rPr>
          <w:rFonts w:ascii="Calibri" w:hAnsi="Calibri" w:cs="Calibri"/>
          <w:b/>
          <w:bCs/>
          <w:color w:val="000000"/>
          <w:sz w:val="28"/>
          <w:szCs w:val="28"/>
        </w:rPr>
        <w:t>Евдокимовского сельского поселения</w:t>
      </w:r>
    </w:p>
    <w:p w:rsidR="005A05DD" w:rsidRDefault="005A05DD" w:rsidP="005A05DD">
      <w:pPr>
        <w:jc w:val="center"/>
        <w:rPr>
          <w:rFonts w:ascii="Calibri" w:hAnsi="Calibri" w:cs="Calibri"/>
          <w:b/>
          <w:bCs/>
          <w:color w:val="000000"/>
          <w:sz w:val="28"/>
          <w:szCs w:val="28"/>
        </w:rPr>
      </w:pPr>
    </w:p>
    <w:p w:rsidR="005A05DD" w:rsidRPr="00E125E0" w:rsidRDefault="005A05DD" w:rsidP="005A05DD">
      <w:pPr>
        <w:jc w:val="center"/>
        <w:rPr>
          <w:rFonts w:ascii="Arial" w:hAnsi="Arial" w:cs="Arial"/>
          <w:color w:val="000000"/>
        </w:rPr>
      </w:pPr>
      <w:r w:rsidRPr="00E125E0">
        <w:rPr>
          <w:rFonts w:ascii="Calibri" w:hAnsi="Calibri" w:cs="Calibri"/>
          <w:b/>
          <w:bCs/>
          <w:color w:val="000000"/>
          <w:sz w:val="28"/>
          <w:szCs w:val="28"/>
        </w:rPr>
        <w:t>П О С Т А Н О В Л Е Н И Е</w:t>
      </w:r>
    </w:p>
    <w:p w:rsidR="005A05DD" w:rsidRPr="00E125E0" w:rsidRDefault="005A05DD" w:rsidP="005A05DD">
      <w:pPr>
        <w:rPr>
          <w:rFonts w:ascii="Arial" w:hAnsi="Arial" w:cs="Arial"/>
          <w:color w:val="000000"/>
        </w:rPr>
      </w:pPr>
      <w:r w:rsidRPr="00E125E0">
        <w:rPr>
          <w:rFonts w:ascii="Calibri" w:hAnsi="Calibri" w:cs="Calibri"/>
          <w:b/>
          <w:bCs/>
          <w:color w:val="000000"/>
          <w:sz w:val="28"/>
          <w:szCs w:val="28"/>
        </w:rPr>
        <w:t>  </w:t>
      </w:r>
    </w:p>
    <w:p w:rsidR="005A05DD" w:rsidRPr="00E125E0" w:rsidRDefault="005A05DD" w:rsidP="005A05DD">
      <w:pPr>
        <w:rPr>
          <w:rFonts w:ascii="Arial" w:hAnsi="Arial" w:cs="Arial"/>
          <w:color w:val="000000"/>
        </w:rPr>
      </w:pPr>
      <w:r>
        <w:rPr>
          <w:rFonts w:ascii="Calibri" w:hAnsi="Calibri" w:cs="Calibri"/>
          <w:color w:val="000000"/>
        </w:rPr>
        <w:t>          05.07.2023</w:t>
      </w:r>
      <w:r w:rsidRPr="00E125E0">
        <w:rPr>
          <w:rFonts w:ascii="Calibri" w:hAnsi="Calibri" w:cs="Calibri"/>
          <w:color w:val="000000"/>
        </w:rPr>
        <w:t>г.   </w:t>
      </w:r>
      <w:r>
        <w:rPr>
          <w:rFonts w:ascii="Calibri" w:hAnsi="Calibri" w:cs="Calibri"/>
          <w:color w:val="000000"/>
        </w:rPr>
        <w:t xml:space="preserve">                                                                                                  № 25</w:t>
      </w:r>
    </w:p>
    <w:p w:rsidR="005A05DD" w:rsidRDefault="005A05DD" w:rsidP="005A05DD">
      <w:pPr>
        <w:rPr>
          <w:rFonts w:ascii="Calibri" w:hAnsi="Calibri" w:cs="Calibri"/>
          <w:color w:val="000000"/>
        </w:rPr>
      </w:pPr>
      <w:r w:rsidRPr="00E125E0">
        <w:rPr>
          <w:rFonts w:ascii="Calibri" w:hAnsi="Calibri" w:cs="Calibri"/>
          <w:color w:val="000000"/>
        </w:rPr>
        <w:t> </w:t>
      </w:r>
    </w:p>
    <w:p w:rsidR="005A05DD" w:rsidRDefault="005A05DD" w:rsidP="005A05DD">
      <w:pPr>
        <w:rPr>
          <w:rFonts w:ascii="Calibri" w:hAnsi="Calibri" w:cs="Calibri"/>
          <w:color w:val="000000"/>
        </w:rPr>
      </w:pPr>
      <w:r w:rsidRPr="003446FA">
        <w:rPr>
          <w:rFonts w:ascii="Calibri" w:hAnsi="Calibri" w:cs="Calibri"/>
          <w:color w:val="000000"/>
        </w:rPr>
        <w:t xml:space="preserve">  «О присвоении адреса </w:t>
      </w:r>
      <w:r>
        <w:rPr>
          <w:rFonts w:ascii="Calibri" w:hAnsi="Calibri" w:cs="Calibri"/>
          <w:color w:val="000000"/>
        </w:rPr>
        <w:t xml:space="preserve">и установления вида </w:t>
      </w:r>
    </w:p>
    <w:p w:rsidR="005A05DD" w:rsidRPr="002D6D34" w:rsidRDefault="005A05DD" w:rsidP="005A05DD">
      <w:pPr>
        <w:rPr>
          <w:rFonts w:ascii="Calibri" w:hAnsi="Calibri" w:cs="Calibri"/>
          <w:color w:val="000000"/>
        </w:rPr>
      </w:pPr>
      <w:r>
        <w:rPr>
          <w:rFonts w:ascii="Calibri" w:hAnsi="Calibri" w:cs="Calibri"/>
          <w:color w:val="000000"/>
        </w:rPr>
        <w:t>разрешенного использования</w:t>
      </w:r>
      <w:r w:rsidRPr="002D6D34">
        <w:rPr>
          <w:rFonts w:ascii="Calibri" w:hAnsi="Calibri" w:cs="Calibri"/>
          <w:color w:val="000000"/>
        </w:rPr>
        <w:t xml:space="preserve"> </w:t>
      </w:r>
      <w:r w:rsidRPr="003446FA">
        <w:rPr>
          <w:rFonts w:ascii="Calibri" w:hAnsi="Calibri" w:cs="Calibri"/>
          <w:color w:val="000000"/>
        </w:rPr>
        <w:t>земельному участку»</w:t>
      </w:r>
    </w:p>
    <w:p w:rsidR="005A05DD" w:rsidRPr="003446FA" w:rsidRDefault="005A05DD" w:rsidP="005A05DD">
      <w:pPr>
        <w:jc w:val="both"/>
        <w:rPr>
          <w:rFonts w:ascii="Calibri" w:hAnsi="Calibri" w:cs="Calibri"/>
          <w:color w:val="000000"/>
        </w:rPr>
      </w:pPr>
      <w:r w:rsidRPr="003446FA">
        <w:rPr>
          <w:rFonts w:ascii="Calibri" w:hAnsi="Calibri" w:cs="Calibri"/>
          <w:color w:val="000000"/>
        </w:rPr>
        <w:t>                    </w:t>
      </w:r>
    </w:p>
    <w:p w:rsidR="005A05DD" w:rsidRPr="003446FA" w:rsidRDefault="005A05DD" w:rsidP="005A05DD">
      <w:pPr>
        <w:jc w:val="both"/>
        <w:rPr>
          <w:rFonts w:ascii="Calibri" w:hAnsi="Calibri" w:cs="Calibri"/>
          <w:color w:val="000000"/>
        </w:rPr>
      </w:pPr>
      <w:r w:rsidRPr="003446FA">
        <w:rPr>
          <w:rFonts w:ascii="Calibri" w:hAnsi="Calibri" w:cs="Calibri"/>
          <w:color w:val="000000"/>
        </w:rPr>
        <w:t>Руководствуясь , ст. 15 Федерального закона от 06.10.2003 года № 131 – ФЗ   « Об общих принципах организации местного самоуправления в Российской Федерации» , Уставом муниципа</w:t>
      </w:r>
      <w:r>
        <w:rPr>
          <w:rFonts w:ascii="Calibri" w:hAnsi="Calibri" w:cs="Calibri"/>
          <w:color w:val="000000"/>
        </w:rPr>
        <w:t>льного образования Евдокимовского</w:t>
      </w:r>
      <w:r w:rsidRPr="003446FA">
        <w:rPr>
          <w:rFonts w:ascii="Calibri" w:hAnsi="Calibri" w:cs="Calibri"/>
          <w:color w:val="000000"/>
        </w:rPr>
        <w:t xml:space="preserve"> с</w:t>
      </w:r>
      <w:r>
        <w:rPr>
          <w:rFonts w:ascii="Calibri" w:hAnsi="Calibri" w:cs="Calibri"/>
          <w:color w:val="000000"/>
        </w:rPr>
        <w:t>ельское поселение, постановлением</w:t>
      </w:r>
      <w:r w:rsidRPr="003446FA">
        <w:rPr>
          <w:rFonts w:ascii="Calibri" w:hAnsi="Calibri" w:cs="Calibri"/>
          <w:color w:val="000000"/>
        </w:rPr>
        <w:t xml:space="preserve"> «Об утверждении административного регламента предоставления муниципальной услуги «Присвоение(изменение, аннулирование) адресов объектам недвижимого имущества на территории Евд</w:t>
      </w:r>
      <w:r>
        <w:rPr>
          <w:rFonts w:ascii="Calibri" w:hAnsi="Calibri" w:cs="Calibri"/>
          <w:color w:val="000000"/>
        </w:rPr>
        <w:t>окимовского сельского поселения</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26 от 25.08.2015г,</w:t>
      </w:r>
    </w:p>
    <w:p w:rsidR="005A05DD" w:rsidRPr="003446FA" w:rsidRDefault="005A05DD" w:rsidP="005A05DD">
      <w:pPr>
        <w:jc w:val="both"/>
        <w:rPr>
          <w:rFonts w:ascii="Calibri" w:hAnsi="Calibri" w:cs="Calibri"/>
          <w:color w:val="000000"/>
        </w:rPr>
      </w:pPr>
    </w:p>
    <w:p w:rsidR="005A05DD" w:rsidRPr="003446FA" w:rsidRDefault="005A05DD" w:rsidP="005A05DD">
      <w:pPr>
        <w:jc w:val="both"/>
        <w:rPr>
          <w:rFonts w:ascii="Arial" w:hAnsi="Arial" w:cs="Arial"/>
          <w:color w:val="000000"/>
        </w:rPr>
      </w:pPr>
      <w:r w:rsidRPr="003446FA">
        <w:rPr>
          <w:rFonts w:ascii="Calibri" w:hAnsi="Calibri" w:cs="Calibri"/>
          <w:color w:val="000000"/>
        </w:rPr>
        <w:t>  </w:t>
      </w:r>
    </w:p>
    <w:p w:rsidR="005A05DD" w:rsidRPr="003446FA" w:rsidRDefault="005A05DD" w:rsidP="005A05DD">
      <w:pPr>
        <w:jc w:val="center"/>
        <w:rPr>
          <w:rFonts w:ascii="Arial" w:hAnsi="Arial" w:cs="Arial"/>
          <w:color w:val="000000"/>
        </w:rPr>
      </w:pPr>
      <w:r w:rsidRPr="003446FA">
        <w:rPr>
          <w:rFonts w:ascii="Calibri" w:hAnsi="Calibri" w:cs="Calibri"/>
          <w:color w:val="000000"/>
        </w:rPr>
        <w:t>П О С Т А Н О В Л Я Ю:</w:t>
      </w:r>
    </w:p>
    <w:p w:rsidR="005A05DD" w:rsidRPr="00EE4CEC" w:rsidRDefault="005A05DD" w:rsidP="005A05DD">
      <w:pPr>
        <w:jc w:val="both"/>
        <w:rPr>
          <w:rFonts w:ascii="Calibri" w:hAnsi="Calibri" w:cs="Calibri"/>
          <w:color w:val="000000"/>
        </w:rPr>
      </w:pPr>
      <w:r>
        <w:rPr>
          <w:rFonts w:ascii="Calibri" w:hAnsi="Calibri" w:cs="Calibri"/>
          <w:color w:val="000000"/>
        </w:rPr>
        <w:t>1.</w:t>
      </w:r>
      <w:r w:rsidRPr="00EE4CEC">
        <w:rPr>
          <w:rFonts w:ascii="Calibri" w:hAnsi="Calibri" w:cs="Calibri"/>
          <w:color w:val="000000"/>
        </w:rPr>
        <w:t> </w:t>
      </w:r>
      <w:r>
        <w:rPr>
          <w:rFonts w:ascii="Calibri" w:hAnsi="Calibri" w:cs="Calibri"/>
          <w:color w:val="000000"/>
        </w:rPr>
        <w:t>О</w:t>
      </w:r>
      <w:r w:rsidRPr="00EE4CEC">
        <w:rPr>
          <w:rFonts w:ascii="Calibri" w:hAnsi="Calibri" w:cs="Calibri"/>
          <w:color w:val="000000"/>
        </w:rPr>
        <w:t>бразуемому земельному участку</w:t>
      </w:r>
      <w:r>
        <w:rPr>
          <w:rFonts w:ascii="Calibri" w:hAnsi="Calibri" w:cs="Calibri"/>
          <w:color w:val="000000"/>
        </w:rPr>
        <w:t xml:space="preserve"> в п. Евдокимовский</w:t>
      </w:r>
      <w:r w:rsidRPr="00EE4CEC">
        <w:rPr>
          <w:rFonts w:ascii="Calibri" w:hAnsi="Calibri" w:cs="Calibri"/>
          <w:color w:val="000000"/>
        </w:rPr>
        <w:t>, Тулунского района, Иркутской области</w:t>
      </w:r>
      <w:r>
        <w:rPr>
          <w:rFonts w:ascii="Calibri" w:hAnsi="Calibri" w:cs="Calibri"/>
          <w:color w:val="000000"/>
        </w:rPr>
        <w:t xml:space="preserve"> общей площадью 2515 кв.м</w:t>
      </w:r>
      <w:r w:rsidRPr="00EE4CEC">
        <w:rPr>
          <w:rFonts w:ascii="Calibri" w:hAnsi="Calibri" w:cs="Calibri"/>
          <w:color w:val="000000"/>
        </w:rPr>
        <w:t xml:space="preserve">., из земель населенных пунктов присвоить следующий адрес: </w:t>
      </w:r>
      <w:r>
        <w:rPr>
          <w:rFonts w:ascii="Calibri" w:hAnsi="Calibri" w:cs="Calibri"/>
          <w:color w:val="000000"/>
        </w:rPr>
        <w:t xml:space="preserve">Российская Федерация, </w:t>
      </w:r>
      <w:r w:rsidRPr="00EE4CEC">
        <w:rPr>
          <w:rFonts w:ascii="Calibri" w:hAnsi="Calibri" w:cs="Calibri"/>
          <w:color w:val="000000"/>
        </w:rPr>
        <w:t xml:space="preserve">Иркутская область, Тулунский район, </w:t>
      </w:r>
      <w:r>
        <w:rPr>
          <w:rFonts w:ascii="Calibri" w:hAnsi="Calibri" w:cs="Calibri"/>
          <w:color w:val="000000"/>
        </w:rPr>
        <w:t>Евдокимовское МО, п.Евдокимовский, ул. Куйбышевская, уч.3-2</w:t>
      </w:r>
    </w:p>
    <w:p w:rsidR="005A05DD" w:rsidRPr="003446FA" w:rsidRDefault="005A05DD" w:rsidP="005A05DD">
      <w:pPr>
        <w:jc w:val="both"/>
        <w:rPr>
          <w:rFonts w:ascii="Calibri" w:hAnsi="Calibri" w:cs="Calibri"/>
          <w:color w:val="000000"/>
        </w:rPr>
      </w:pPr>
      <w:r>
        <w:rPr>
          <w:rFonts w:ascii="Calibri" w:hAnsi="Calibri" w:cs="Calibri"/>
          <w:color w:val="000000"/>
        </w:rPr>
        <w:t xml:space="preserve">2. </w:t>
      </w:r>
      <w:r w:rsidRPr="00EE4CEC">
        <w:rPr>
          <w:rFonts w:ascii="Calibri" w:hAnsi="Calibri" w:cs="Calibri"/>
          <w:color w:val="000000"/>
        </w:rPr>
        <w:t>Установить вид разрешенного использован</w:t>
      </w:r>
      <w:r>
        <w:rPr>
          <w:rFonts w:ascii="Calibri" w:hAnsi="Calibri" w:cs="Calibri"/>
          <w:color w:val="000000"/>
        </w:rPr>
        <w:t xml:space="preserve">ия земельному участку  – « Для ведения личного подсобного хозяйства </w:t>
      </w:r>
      <w:r w:rsidRPr="00EE4CEC">
        <w:rPr>
          <w:rFonts w:ascii="Calibri" w:hAnsi="Calibri" w:cs="Calibri"/>
          <w:color w:val="000000"/>
        </w:rPr>
        <w:t>».</w:t>
      </w:r>
    </w:p>
    <w:p w:rsidR="005A05DD" w:rsidRPr="003446FA" w:rsidRDefault="005A05DD" w:rsidP="005A05DD">
      <w:pPr>
        <w:jc w:val="both"/>
        <w:rPr>
          <w:rFonts w:ascii="Calibri" w:hAnsi="Calibri" w:cs="Calibri"/>
          <w:color w:val="000000"/>
        </w:rPr>
      </w:pPr>
      <w:r>
        <w:rPr>
          <w:rFonts w:ascii="Calibri" w:hAnsi="Calibri" w:cs="Calibri"/>
          <w:color w:val="000000"/>
        </w:rPr>
        <w:t>3. О</w:t>
      </w:r>
      <w:r w:rsidRPr="003446FA">
        <w:rPr>
          <w:rFonts w:ascii="Calibri" w:hAnsi="Calibri" w:cs="Calibri"/>
          <w:color w:val="000000"/>
        </w:rPr>
        <w:t>публиковать настоящее постановление в газете «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 Интернет».</w:t>
      </w:r>
    </w:p>
    <w:p w:rsidR="005A05DD" w:rsidRPr="003446FA" w:rsidRDefault="005A05DD" w:rsidP="005A05DD">
      <w:pPr>
        <w:jc w:val="both"/>
        <w:rPr>
          <w:rFonts w:ascii="Arial" w:hAnsi="Arial" w:cs="Arial"/>
          <w:color w:val="000000"/>
        </w:rPr>
      </w:pPr>
      <w:r>
        <w:rPr>
          <w:rFonts w:ascii="Calibri" w:hAnsi="Calibri" w:cs="Calibri"/>
          <w:color w:val="000000"/>
        </w:rPr>
        <w:t>4</w:t>
      </w:r>
      <w:r w:rsidRPr="003446FA">
        <w:rPr>
          <w:rFonts w:ascii="Calibri" w:hAnsi="Calibri" w:cs="Calibri"/>
          <w:color w:val="000000"/>
        </w:rPr>
        <w:t>. Контроль за выполнением настоящего постановления оставляю за собой.</w:t>
      </w:r>
    </w:p>
    <w:p w:rsidR="005A05DD" w:rsidRPr="003446FA" w:rsidRDefault="005A05DD" w:rsidP="005A05DD">
      <w:pPr>
        <w:jc w:val="both"/>
        <w:rPr>
          <w:rFonts w:ascii="Arial" w:hAnsi="Arial" w:cs="Arial"/>
          <w:color w:val="000000"/>
        </w:rPr>
      </w:pPr>
      <w:r w:rsidRPr="003446FA">
        <w:rPr>
          <w:rFonts w:ascii="Calibri" w:hAnsi="Calibri" w:cs="Calibri"/>
          <w:color w:val="000000"/>
        </w:rPr>
        <w:t xml:space="preserve"> </w:t>
      </w:r>
    </w:p>
    <w:p w:rsidR="005A05DD" w:rsidRPr="003446FA" w:rsidRDefault="005A05DD" w:rsidP="005A05DD">
      <w:pPr>
        <w:jc w:val="both"/>
        <w:rPr>
          <w:rFonts w:ascii="Arial" w:hAnsi="Arial" w:cs="Arial"/>
          <w:color w:val="000000"/>
        </w:rPr>
      </w:pPr>
      <w:r w:rsidRPr="003446FA">
        <w:rPr>
          <w:rFonts w:ascii="Calibri" w:hAnsi="Calibri" w:cs="Calibri"/>
          <w:color w:val="000000"/>
        </w:rPr>
        <w:t>   </w:t>
      </w:r>
    </w:p>
    <w:p w:rsidR="005A05DD" w:rsidRPr="003446FA" w:rsidRDefault="005A05DD" w:rsidP="005A05DD">
      <w:pPr>
        <w:rPr>
          <w:rFonts w:ascii="Arial" w:hAnsi="Arial" w:cs="Arial"/>
          <w:color w:val="000000"/>
        </w:rPr>
      </w:pPr>
      <w:r>
        <w:rPr>
          <w:rFonts w:ascii="Calibri" w:hAnsi="Calibri" w:cs="Calibri"/>
          <w:color w:val="000000"/>
        </w:rPr>
        <w:t>ВрИО Главы</w:t>
      </w:r>
      <w:r w:rsidRPr="003446FA">
        <w:rPr>
          <w:rFonts w:ascii="Calibri" w:hAnsi="Calibri" w:cs="Calibri"/>
          <w:color w:val="000000"/>
        </w:rPr>
        <w:t xml:space="preserve"> Евдокимовского сельского поселения                                                                                   </w:t>
      </w:r>
      <w:r>
        <w:rPr>
          <w:rFonts w:ascii="Calibri" w:hAnsi="Calibri" w:cs="Calibri"/>
          <w:color w:val="000000"/>
        </w:rPr>
        <w:t xml:space="preserve">                </w:t>
      </w:r>
      <w:r w:rsidRPr="003446FA">
        <w:rPr>
          <w:rFonts w:ascii="Calibri" w:hAnsi="Calibri" w:cs="Calibri"/>
          <w:color w:val="000000"/>
        </w:rPr>
        <w:t xml:space="preserve">  </w:t>
      </w:r>
      <w:r>
        <w:rPr>
          <w:rFonts w:ascii="Calibri" w:hAnsi="Calibri" w:cs="Calibri"/>
          <w:color w:val="000000"/>
        </w:rPr>
        <w:t>Н.П.Фирюлина</w:t>
      </w:r>
      <w:r w:rsidRPr="003446FA">
        <w:rPr>
          <w:rFonts w:ascii="Calibri" w:hAnsi="Calibri" w:cs="Calibri"/>
          <w:color w:val="000000"/>
        </w:rPr>
        <w:t>                                </w:t>
      </w:r>
    </w:p>
    <w:p w:rsidR="005A05DD" w:rsidRDefault="005A05DD" w:rsidP="005A05DD"/>
    <w:p w:rsidR="005A05DD" w:rsidRDefault="005A05DD" w:rsidP="005A05DD"/>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p w:rsidR="005A05DD" w:rsidRDefault="005A05DD" w:rsidP="00D51AB7">
      <w:pPr>
        <w:tabs>
          <w:tab w:val="center" w:pos="4819"/>
          <w:tab w:val="left" w:pos="7964"/>
        </w:tabs>
        <w:jc w:val="center"/>
        <w:rPr>
          <w:b/>
          <w:bCs/>
          <w:kern w:val="2"/>
          <w:szCs w:val="28"/>
        </w:rPr>
      </w:pPr>
    </w:p>
    <w:tbl>
      <w:tblPr>
        <w:tblW w:w="0" w:type="auto"/>
        <w:tblLook w:val="01E0" w:firstRow="1" w:lastRow="1" w:firstColumn="1" w:lastColumn="1" w:noHBand="0" w:noVBand="0"/>
      </w:tblPr>
      <w:tblGrid>
        <w:gridCol w:w="6343"/>
        <w:gridCol w:w="3013"/>
      </w:tblGrid>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b/>
                <w:spacing w:val="20"/>
                <w:sz w:val="28"/>
                <w:szCs w:val="20"/>
              </w:rPr>
            </w:pPr>
            <w:r w:rsidRPr="0019215C">
              <w:rPr>
                <w:rFonts w:ascii="Century Schoolbook" w:hAnsi="Century Schoolbook"/>
                <w:b/>
                <w:spacing w:val="20"/>
                <w:sz w:val="28"/>
                <w:szCs w:val="20"/>
              </w:rPr>
              <w:t>ИРКУТСКАЯ  ОБЛАСТЬ</w:t>
            </w: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b/>
                <w:spacing w:val="20"/>
                <w:sz w:val="28"/>
                <w:szCs w:val="20"/>
              </w:rPr>
            </w:pPr>
            <w:r w:rsidRPr="0019215C">
              <w:rPr>
                <w:rFonts w:ascii="Century Schoolbook" w:hAnsi="Century Schoolbook"/>
                <w:b/>
                <w:spacing w:val="20"/>
                <w:sz w:val="28"/>
                <w:szCs w:val="20"/>
              </w:rPr>
              <w:t>Тулунский район</w:t>
            </w:r>
          </w:p>
          <w:p w:rsidR="005A05DD" w:rsidRPr="0019215C" w:rsidRDefault="005A05DD" w:rsidP="00A070D6">
            <w:pPr>
              <w:overflowPunct w:val="0"/>
              <w:autoSpaceDE w:val="0"/>
              <w:autoSpaceDN w:val="0"/>
              <w:adjustRightInd w:val="0"/>
              <w:ind w:right="-271"/>
              <w:jc w:val="center"/>
              <w:textAlignment w:val="baseline"/>
              <w:rPr>
                <w:b/>
                <w:spacing w:val="20"/>
                <w:sz w:val="28"/>
                <w:szCs w:val="20"/>
              </w:rPr>
            </w:pPr>
            <w:r w:rsidRPr="0019215C">
              <w:rPr>
                <w:rFonts w:ascii="Century Schoolbook" w:hAnsi="Century Schoolbook"/>
                <w:b/>
                <w:spacing w:val="20"/>
                <w:sz w:val="28"/>
                <w:szCs w:val="20"/>
              </w:rPr>
              <w:t>АДМИНИСТРАЦИЯ</w:t>
            </w: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r>
              <w:rPr>
                <w:b/>
                <w:spacing w:val="20"/>
                <w:sz w:val="28"/>
                <w:szCs w:val="20"/>
              </w:rPr>
              <w:t>Евдокимовского</w:t>
            </w:r>
            <w:r w:rsidRPr="0019215C">
              <w:rPr>
                <w:b/>
                <w:spacing w:val="20"/>
                <w:sz w:val="28"/>
                <w:szCs w:val="20"/>
              </w:rPr>
              <w:t xml:space="preserve"> сельского поселения</w:t>
            </w: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b/>
                <w:spacing w:val="20"/>
                <w:sz w:val="36"/>
                <w:szCs w:val="20"/>
              </w:rPr>
            </w:pPr>
            <w:r w:rsidRPr="0019215C">
              <w:rPr>
                <w:rFonts w:ascii="Century Schoolbook" w:hAnsi="Century Schoolbook"/>
                <w:b/>
                <w:spacing w:val="20"/>
                <w:sz w:val="36"/>
                <w:szCs w:val="20"/>
              </w:rPr>
              <w:t xml:space="preserve">П О С Т А Н О В Л Е Н И Е </w:t>
            </w:r>
          </w:p>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textAlignment w:val="baseline"/>
              <w:rPr>
                <w:rFonts w:ascii="Century Schoolbook" w:hAnsi="Century Schoolbook"/>
                <w:spacing w:val="20"/>
                <w:sz w:val="28"/>
                <w:szCs w:val="20"/>
              </w:rPr>
            </w:pPr>
            <w:r>
              <w:rPr>
                <w:rFonts w:ascii="Century Schoolbook" w:hAnsi="Century Schoolbook"/>
                <w:b/>
                <w:spacing w:val="20"/>
                <w:sz w:val="28"/>
                <w:szCs w:val="20"/>
              </w:rPr>
              <w:t xml:space="preserve">«06 » июля           </w:t>
            </w:r>
            <w:r w:rsidRPr="0019215C">
              <w:rPr>
                <w:rFonts w:ascii="Century Schoolbook" w:hAnsi="Century Schoolbook"/>
                <w:b/>
                <w:spacing w:val="20"/>
                <w:sz w:val="28"/>
                <w:szCs w:val="20"/>
              </w:rPr>
              <w:t>20</w:t>
            </w:r>
            <w:r>
              <w:rPr>
                <w:rFonts w:ascii="Century Schoolbook" w:hAnsi="Century Schoolbook"/>
                <w:b/>
                <w:spacing w:val="20"/>
                <w:sz w:val="28"/>
                <w:szCs w:val="20"/>
              </w:rPr>
              <w:t>23</w:t>
            </w:r>
            <w:r w:rsidRPr="0019215C">
              <w:rPr>
                <w:rFonts w:ascii="Century Schoolbook" w:hAnsi="Century Schoolbook"/>
                <w:b/>
                <w:spacing w:val="20"/>
                <w:sz w:val="28"/>
                <w:szCs w:val="20"/>
              </w:rPr>
              <w:t>г</w:t>
            </w:r>
            <w:r w:rsidRPr="0019215C">
              <w:rPr>
                <w:rFonts w:ascii="Century Schoolbook" w:hAnsi="Century Schoolbook"/>
                <w:spacing w:val="20"/>
                <w:sz w:val="28"/>
                <w:szCs w:val="20"/>
              </w:rPr>
              <w:t xml:space="preserve">.                  </w:t>
            </w:r>
            <w:r>
              <w:rPr>
                <w:rFonts w:ascii="Century Schoolbook" w:hAnsi="Century Schoolbook"/>
                <w:spacing w:val="20"/>
                <w:sz w:val="28"/>
                <w:szCs w:val="20"/>
              </w:rPr>
              <w:t xml:space="preserve">                           </w:t>
            </w:r>
            <w:r>
              <w:rPr>
                <w:rFonts w:ascii="Century Schoolbook" w:hAnsi="Century Schoolbook"/>
                <w:b/>
                <w:spacing w:val="20"/>
                <w:sz w:val="28"/>
                <w:szCs w:val="20"/>
              </w:rPr>
              <w:t>№ 26</w:t>
            </w:r>
          </w:p>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b/>
                <w:spacing w:val="20"/>
                <w:sz w:val="28"/>
                <w:szCs w:val="20"/>
              </w:rPr>
            </w:pPr>
            <w:r>
              <w:rPr>
                <w:rFonts w:ascii="Century Schoolbook" w:hAnsi="Century Schoolbook"/>
                <w:b/>
                <w:spacing w:val="20"/>
                <w:sz w:val="28"/>
                <w:szCs w:val="20"/>
              </w:rPr>
              <w:t>с.Бадар</w:t>
            </w:r>
          </w:p>
        </w:tc>
      </w:tr>
      <w:tr w:rsidR="005A05DD" w:rsidRPr="0019215C" w:rsidTr="00A070D6">
        <w:tc>
          <w:tcPr>
            <w:tcW w:w="9485" w:type="dxa"/>
            <w:gridSpan w:val="2"/>
            <w:shd w:val="clear" w:color="auto" w:fill="auto"/>
          </w:tcPr>
          <w:p w:rsidR="005A05DD" w:rsidRPr="0019215C" w:rsidRDefault="005A05DD" w:rsidP="00A070D6">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5A05DD" w:rsidRPr="0019215C" w:rsidTr="00A070D6">
        <w:trPr>
          <w:gridAfter w:val="1"/>
          <w:wAfter w:w="3077" w:type="dxa"/>
        </w:trPr>
        <w:tc>
          <w:tcPr>
            <w:tcW w:w="6408" w:type="dxa"/>
            <w:shd w:val="clear" w:color="auto" w:fill="auto"/>
          </w:tcPr>
          <w:p w:rsidR="005A05DD" w:rsidRPr="0019215C" w:rsidRDefault="005A05DD" w:rsidP="00A070D6">
            <w:pPr>
              <w:shd w:val="clear" w:color="auto" w:fill="FFFFFF"/>
              <w:autoSpaceDE w:val="0"/>
              <w:autoSpaceDN w:val="0"/>
              <w:adjustRightInd w:val="0"/>
              <w:jc w:val="both"/>
              <w:rPr>
                <w:b/>
                <w:i/>
                <w:color w:val="000000"/>
                <w:sz w:val="28"/>
                <w:szCs w:val="28"/>
              </w:rPr>
            </w:pPr>
          </w:p>
          <w:p w:rsidR="005A05DD" w:rsidRPr="0019215C" w:rsidRDefault="005A05DD" w:rsidP="00A070D6">
            <w:pPr>
              <w:shd w:val="clear" w:color="auto" w:fill="FFFFFF"/>
              <w:autoSpaceDE w:val="0"/>
              <w:autoSpaceDN w:val="0"/>
              <w:adjustRightInd w:val="0"/>
              <w:jc w:val="both"/>
              <w:rPr>
                <w:b/>
                <w:i/>
                <w:color w:val="000000"/>
                <w:sz w:val="28"/>
                <w:szCs w:val="28"/>
              </w:rPr>
            </w:pPr>
            <w:r w:rsidRPr="0019215C">
              <w:rPr>
                <w:b/>
                <w:i/>
                <w:color w:val="000000"/>
                <w:sz w:val="28"/>
                <w:szCs w:val="28"/>
              </w:rPr>
              <w:t>Об утверждении перечня должностных лиц, уполномоченных составлять протоколы об административных правонарушениях</w:t>
            </w:r>
          </w:p>
        </w:tc>
      </w:tr>
    </w:tbl>
    <w:p w:rsidR="005A05DD" w:rsidRDefault="005A05DD" w:rsidP="005A05DD">
      <w:pPr>
        <w:jc w:val="both"/>
      </w:pPr>
    </w:p>
    <w:p w:rsidR="005A05DD" w:rsidRDefault="005A05DD" w:rsidP="005A05DD">
      <w:pPr>
        <w:ind w:firstLine="567"/>
        <w:jc w:val="both"/>
        <w:rPr>
          <w:sz w:val="28"/>
        </w:rPr>
      </w:pPr>
      <w:r w:rsidRPr="0019215C">
        <w:rPr>
          <w:sz w:val="28"/>
          <w:szCs w:val="28"/>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w:t>
      </w:r>
      <w:r>
        <w:rPr>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Евдокимовского муниципального образования, </w:t>
      </w:r>
    </w:p>
    <w:p w:rsidR="005A05DD" w:rsidRDefault="005A05DD" w:rsidP="005A05DD">
      <w:pPr>
        <w:jc w:val="both"/>
        <w:rPr>
          <w:sz w:val="28"/>
        </w:rPr>
      </w:pPr>
    </w:p>
    <w:p w:rsidR="005A05DD" w:rsidRPr="00996421" w:rsidRDefault="005A05DD" w:rsidP="005A05DD">
      <w:pPr>
        <w:jc w:val="center"/>
        <w:rPr>
          <w:b/>
          <w:sz w:val="28"/>
        </w:rPr>
      </w:pPr>
      <w:r w:rsidRPr="00996421">
        <w:rPr>
          <w:b/>
          <w:sz w:val="28"/>
        </w:rPr>
        <w:t>ПОСТАНОВЛЯЮ:</w:t>
      </w:r>
    </w:p>
    <w:p w:rsidR="005A05DD" w:rsidRDefault="005A05DD" w:rsidP="005A05DD">
      <w:pPr>
        <w:jc w:val="both"/>
        <w:rPr>
          <w:sz w:val="28"/>
        </w:rPr>
      </w:pPr>
    </w:p>
    <w:p w:rsidR="005A05DD" w:rsidRDefault="005A05DD" w:rsidP="005A05DD">
      <w:pPr>
        <w:ind w:firstLine="709"/>
        <w:jc w:val="both"/>
        <w:rPr>
          <w:sz w:val="28"/>
        </w:rPr>
      </w:pPr>
      <w:r>
        <w:rPr>
          <w:sz w:val="28"/>
        </w:rPr>
        <w:t>1. Утвердить перечень должностных лиц администрации Евдокимовского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5A05DD" w:rsidRDefault="005A05DD" w:rsidP="005A05DD">
      <w:pPr>
        <w:jc w:val="both"/>
        <w:rPr>
          <w:sz w:val="28"/>
        </w:rPr>
      </w:pPr>
      <w:r>
        <w:rPr>
          <w:sz w:val="28"/>
        </w:rPr>
        <w:t xml:space="preserve">         2. Признать утратившим силу постановление администрации Евдокимовского сельского поселения № 8 от 31.03.2023г. «Об утверждении перечня должностных лиц, уполномоченных составлять протоколы об административных правонарушениях»</w:t>
      </w:r>
    </w:p>
    <w:p w:rsidR="005A05DD" w:rsidRDefault="005A05DD" w:rsidP="005A05DD">
      <w:pPr>
        <w:jc w:val="both"/>
        <w:rPr>
          <w:sz w:val="28"/>
        </w:rPr>
      </w:pPr>
      <w:r>
        <w:rPr>
          <w:sz w:val="28"/>
        </w:rPr>
        <w:lastRenderedPageBreak/>
        <w:t xml:space="preserve">         3.Опубликовать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5A05DD" w:rsidRDefault="005A05DD" w:rsidP="005A05DD">
      <w:pPr>
        <w:ind w:firstLine="709"/>
        <w:jc w:val="both"/>
        <w:rPr>
          <w:sz w:val="28"/>
        </w:rPr>
      </w:pPr>
      <w:r>
        <w:rPr>
          <w:sz w:val="28"/>
        </w:rPr>
        <w:t>4. Контроль за исполнением настоящего постановления оставляю за собой.</w:t>
      </w:r>
    </w:p>
    <w:p w:rsidR="005A05DD" w:rsidRDefault="005A05DD" w:rsidP="005A05DD">
      <w:pPr>
        <w:jc w:val="both"/>
        <w:rPr>
          <w:sz w:val="28"/>
        </w:rPr>
      </w:pPr>
    </w:p>
    <w:p w:rsidR="005A05DD" w:rsidRDefault="005A05DD" w:rsidP="005A05DD">
      <w:pPr>
        <w:jc w:val="both"/>
        <w:rPr>
          <w:sz w:val="28"/>
        </w:rPr>
      </w:pPr>
    </w:p>
    <w:p w:rsidR="005A05DD" w:rsidRDefault="005A05DD" w:rsidP="005A05DD">
      <w:pPr>
        <w:jc w:val="both"/>
        <w:rPr>
          <w:sz w:val="28"/>
        </w:rPr>
      </w:pPr>
    </w:p>
    <w:p w:rsidR="005A05DD" w:rsidRDefault="005A05DD" w:rsidP="005A05DD">
      <w:pPr>
        <w:jc w:val="both"/>
        <w:rPr>
          <w:sz w:val="28"/>
        </w:rPr>
      </w:pPr>
      <w:r>
        <w:rPr>
          <w:sz w:val="28"/>
        </w:rPr>
        <w:t xml:space="preserve"> Глава Евдокимовского</w:t>
      </w:r>
    </w:p>
    <w:p w:rsidR="005A05DD" w:rsidRDefault="005A05DD" w:rsidP="005A05DD">
      <w:pPr>
        <w:jc w:val="both"/>
        <w:rPr>
          <w:sz w:val="28"/>
        </w:rPr>
      </w:pPr>
      <w:r>
        <w:rPr>
          <w:sz w:val="28"/>
        </w:rPr>
        <w:t>сельского поселения                                                              И.Ю.Левринц</w:t>
      </w:r>
    </w:p>
    <w:p w:rsidR="005A05DD" w:rsidRDefault="005A05DD" w:rsidP="005A05DD">
      <w:pPr>
        <w:jc w:val="both"/>
        <w:rPr>
          <w:sz w:val="28"/>
        </w:rPr>
      </w:pPr>
    </w:p>
    <w:p w:rsidR="005A05DD" w:rsidRDefault="005A05DD" w:rsidP="005A05DD">
      <w:pPr>
        <w:jc w:val="both"/>
        <w:rPr>
          <w:sz w:val="28"/>
        </w:rPr>
      </w:pPr>
    </w:p>
    <w:p w:rsidR="005A05DD" w:rsidRDefault="005A05DD" w:rsidP="005A05DD">
      <w:pPr>
        <w:rPr>
          <w:sz w:val="28"/>
        </w:rPr>
      </w:pPr>
      <w:r>
        <w:rPr>
          <w:sz w:val="28"/>
        </w:rPr>
        <w:br w:type="page"/>
      </w:r>
    </w:p>
    <w:p w:rsidR="005A05DD" w:rsidRPr="0019215C" w:rsidRDefault="005A05DD" w:rsidP="005A05DD">
      <w:pPr>
        <w:autoSpaceDE w:val="0"/>
        <w:autoSpaceDN w:val="0"/>
        <w:adjustRightInd w:val="0"/>
        <w:jc w:val="both"/>
        <w:rPr>
          <w:sz w:val="28"/>
          <w:szCs w:val="28"/>
        </w:rPr>
      </w:pPr>
    </w:p>
    <w:p w:rsidR="005A05DD" w:rsidRPr="0019215C" w:rsidRDefault="005A05DD" w:rsidP="005A05DD">
      <w:pPr>
        <w:jc w:val="right"/>
        <w:rPr>
          <w:sz w:val="28"/>
          <w:szCs w:val="28"/>
        </w:rPr>
      </w:pPr>
      <w:r w:rsidRPr="0019215C">
        <w:rPr>
          <w:sz w:val="28"/>
          <w:szCs w:val="28"/>
        </w:rPr>
        <w:t xml:space="preserve">Приложение </w:t>
      </w:r>
    </w:p>
    <w:p w:rsidR="005A05DD" w:rsidRPr="0019215C" w:rsidRDefault="005A05DD" w:rsidP="005A05DD">
      <w:pPr>
        <w:jc w:val="right"/>
        <w:rPr>
          <w:sz w:val="28"/>
          <w:szCs w:val="28"/>
        </w:rPr>
      </w:pPr>
      <w:r w:rsidRPr="0019215C">
        <w:rPr>
          <w:sz w:val="28"/>
          <w:szCs w:val="28"/>
        </w:rPr>
        <w:t>к постановлению</w:t>
      </w:r>
    </w:p>
    <w:p w:rsidR="005A05DD" w:rsidRPr="0019215C" w:rsidRDefault="005A05DD" w:rsidP="005A05DD">
      <w:pPr>
        <w:jc w:val="right"/>
        <w:rPr>
          <w:sz w:val="28"/>
          <w:szCs w:val="28"/>
        </w:rPr>
      </w:pPr>
      <w:r>
        <w:rPr>
          <w:sz w:val="28"/>
          <w:szCs w:val="28"/>
        </w:rPr>
        <w:t xml:space="preserve"> администрации Евдокимовского</w:t>
      </w:r>
      <w:r w:rsidRPr="0019215C">
        <w:rPr>
          <w:sz w:val="28"/>
          <w:szCs w:val="28"/>
        </w:rPr>
        <w:t xml:space="preserve"> </w:t>
      </w:r>
    </w:p>
    <w:p w:rsidR="005A05DD" w:rsidRPr="0019215C" w:rsidRDefault="005A05DD" w:rsidP="005A05DD">
      <w:pPr>
        <w:jc w:val="right"/>
        <w:rPr>
          <w:sz w:val="28"/>
          <w:szCs w:val="28"/>
        </w:rPr>
      </w:pPr>
      <w:r w:rsidRPr="0019215C">
        <w:rPr>
          <w:sz w:val="28"/>
          <w:szCs w:val="28"/>
        </w:rPr>
        <w:t>сельского поселения</w:t>
      </w:r>
    </w:p>
    <w:p w:rsidR="005A05DD" w:rsidRPr="0019215C" w:rsidRDefault="005A05DD" w:rsidP="005A05DD">
      <w:pPr>
        <w:jc w:val="right"/>
        <w:rPr>
          <w:sz w:val="28"/>
          <w:szCs w:val="28"/>
        </w:rPr>
      </w:pPr>
      <w:r w:rsidRPr="0019215C">
        <w:rPr>
          <w:sz w:val="28"/>
          <w:szCs w:val="28"/>
        </w:rPr>
        <w:t>о</w:t>
      </w:r>
      <w:r>
        <w:rPr>
          <w:sz w:val="28"/>
          <w:szCs w:val="28"/>
        </w:rPr>
        <w:t>т «06» июля  2023</w:t>
      </w:r>
      <w:r w:rsidRPr="0019215C">
        <w:rPr>
          <w:sz w:val="28"/>
          <w:szCs w:val="28"/>
        </w:rPr>
        <w:t xml:space="preserve"> года</w:t>
      </w:r>
      <w:r>
        <w:rPr>
          <w:sz w:val="28"/>
          <w:szCs w:val="28"/>
        </w:rPr>
        <w:t xml:space="preserve">  № 26</w:t>
      </w:r>
    </w:p>
    <w:p w:rsidR="005A05DD" w:rsidRPr="0019215C" w:rsidRDefault="005A05DD" w:rsidP="005A05DD">
      <w:pPr>
        <w:jc w:val="right"/>
        <w:rPr>
          <w:sz w:val="28"/>
          <w:szCs w:val="28"/>
        </w:rPr>
      </w:pPr>
    </w:p>
    <w:p w:rsidR="005A05DD" w:rsidRPr="0019215C" w:rsidRDefault="005A05DD" w:rsidP="005A05DD">
      <w:pPr>
        <w:jc w:val="right"/>
        <w:rPr>
          <w:sz w:val="28"/>
          <w:szCs w:val="28"/>
        </w:rPr>
      </w:pPr>
    </w:p>
    <w:p w:rsidR="005A05DD" w:rsidRPr="0019215C" w:rsidRDefault="005A05DD" w:rsidP="005A05DD">
      <w:pPr>
        <w:jc w:val="center"/>
        <w:rPr>
          <w:sz w:val="28"/>
          <w:szCs w:val="28"/>
        </w:rPr>
      </w:pPr>
      <w:r w:rsidRPr="0019215C">
        <w:rPr>
          <w:sz w:val="28"/>
          <w:szCs w:val="28"/>
        </w:rPr>
        <w:t>П Е Р Е Ч Е Н Ь</w:t>
      </w:r>
    </w:p>
    <w:p w:rsidR="005A05DD" w:rsidRPr="0019215C" w:rsidRDefault="005A05DD" w:rsidP="005A05DD">
      <w:pPr>
        <w:jc w:val="both"/>
        <w:rPr>
          <w:sz w:val="28"/>
          <w:szCs w:val="28"/>
        </w:rPr>
      </w:pPr>
      <w:r w:rsidRPr="0019215C">
        <w:rPr>
          <w:sz w:val="28"/>
          <w:szCs w:val="28"/>
        </w:rPr>
        <w:t>д</w:t>
      </w:r>
      <w:r>
        <w:rPr>
          <w:sz w:val="28"/>
          <w:szCs w:val="28"/>
        </w:rPr>
        <w:t>олжностных лиц администрации Евдокимовского</w:t>
      </w:r>
      <w:r w:rsidRPr="0019215C">
        <w:rPr>
          <w:sz w:val="28"/>
          <w:szCs w:val="28"/>
        </w:rPr>
        <w:t xml:space="preserve"> сельского поселения, уполномоченных составлять протоколы об административных правонарушениях, предусмотренных законом </w:t>
      </w:r>
      <w:r>
        <w:rPr>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A05DD" w:rsidRPr="0019215C" w:rsidRDefault="005A05DD" w:rsidP="005A05DD">
      <w:pPr>
        <w:jc w:val="both"/>
        <w:rPr>
          <w:sz w:val="28"/>
          <w:szCs w:val="28"/>
        </w:rPr>
      </w:pPr>
    </w:p>
    <w:p w:rsidR="005A05DD" w:rsidRPr="0019215C" w:rsidRDefault="005A05DD" w:rsidP="005A05DD">
      <w:pPr>
        <w:ind w:firstLine="709"/>
        <w:jc w:val="both"/>
        <w:rPr>
          <w:sz w:val="28"/>
          <w:szCs w:val="28"/>
        </w:rPr>
      </w:pPr>
      <w:r>
        <w:rPr>
          <w:sz w:val="28"/>
          <w:szCs w:val="28"/>
        </w:rPr>
        <w:t>1.  Глава Евдокимовского</w:t>
      </w:r>
      <w:r w:rsidRPr="0019215C">
        <w:rPr>
          <w:sz w:val="28"/>
          <w:szCs w:val="28"/>
        </w:rPr>
        <w:t xml:space="preserve"> сельского поселен</w:t>
      </w:r>
      <w:r>
        <w:rPr>
          <w:sz w:val="28"/>
          <w:szCs w:val="28"/>
        </w:rPr>
        <w:t>ия Левринц Иван Юрьевич</w:t>
      </w:r>
      <w:r w:rsidRPr="0019215C">
        <w:rPr>
          <w:sz w:val="28"/>
          <w:szCs w:val="28"/>
        </w:rPr>
        <w:t>;</w:t>
      </w:r>
    </w:p>
    <w:p w:rsidR="005A05DD" w:rsidRPr="0019215C" w:rsidRDefault="005A05DD" w:rsidP="005A05DD">
      <w:pPr>
        <w:ind w:firstLine="709"/>
        <w:jc w:val="both"/>
        <w:rPr>
          <w:sz w:val="28"/>
          <w:szCs w:val="28"/>
        </w:rPr>
      </w:pPr>
    </w:p>
    <w:p w:rsidR="005A05DD" w:rsidRDefault="005A05DD" w:rsidP="005A05DD">
      <w:pPr>
        <w:spacing w:after="200" w:line="276" w:lineRule="auto"/>
        <w:ind w:firstLine="709"/>
        <w:contextualSpacing/>
        <w:jc w:val="both"/>
        <w:rPr>
          <w:sz w:val="28"/>
          <w:szCs w:val="28"/>
        </w:rPr>
      </w:pPr>
      <w:r w:rsidRPr="0019215C">
        <w:rPr>
          <w:sz w:val="28"/>
          <w:szCs w:val="28"/>
        </w:rPr>
        <w:t>2. Спец</w:t>
      </w:r>
      <w:r>
        <w:rPr>
          <w:sz w:val="28"/>
          <w:szCs w:val="28"/>
        </w:rPr>
        <w:t>иалист администрации Евдокимовского</w:t>
      </w:r>
      <w:r w:rsidRPr="0019215C">
        <w:rPr>
          <w:sz w:val="28"/>
          <w:szCs w:val="28"/>
        </w:rPr>
        <w:t xml:space="preserve"> сельского поселения </w:t>
      </w:r>
      <w:r>
        <w:rPr>
          <w:sz w:val="28"/>
          <w:szCs w:val="28"/>
        </w:rPr>
        <w:t>Бабкина  Ольга Валентиновна.</w:t>
      </w:r>
    </w:p>
    <w:p w:rsidR="005A05DD" w:rsidRPr="0019215C" w:rsidRDefault="005A05DD" w:rsidP="005A05DD">
      <w:pPr>
        <w:spacing w:after="200" w:line="276" w:lineRule="auto"/>
        <w:ind w:firstLine="709"/>
        <w:contextualSpacing/>
        <w:jc w:val="both"/>
        <w:rPr>
          <w:sz w:val="28"/>
          <w:szCs w:val="28"/>
        </w:rPr>
      </w:pPr>
    </w:p>
    <w:p w:rsidR="005A05DD" w:rsidRPr="0019215C" w:rsidRDefault="005A05DD" w:rsidP="005A05DD">
      <w:pPr>
        <w:spacing w:after="200" w:line="276" w:lineRule="auto"/>
        <w:ind w:left="720"/>
        <w:contextualSpacing/>
        <w:jc w:val="both"/>
        <w:rPr>
          <w:rFonts w:ascii="Calibri" w:hAnsi="Calibri"/>
          <w:sz w:val="28"/>
          <w:szCs w:val="28"/>
        </w:rPr>
      </w:pPr>
    </w:p>
    <w:p w:rsidR="005A05DD" w:rsidRPr="00996421" w:rsidRDefault="005A05DD" w:rsidP="005A05DD">
      <w:pPr>
        <w:jc w:val="right"/>
        <w:rPr>
          <w:sz w:val="28"/>
        </w:rPr>
      </w:pPr>
    </w:p>
    <w:p w:rsidR="005A05DD" w:rsidRDefault="005A05DD" w:rsidP="005A05DD"/>
    <w:p w:rsidR="005A05DD" w:rsidRDefault="005A05DD" w:rsidP="00D51AB7">
      <w:pPr>
        <w:tabs>
          <w:tab w:val="center" w:pos="4819"/>
          <w:tab w:val="left" w:pos="7964"/>
        </w:tabs>
        <w:jc w:val="center"/>
        <w:rPr>
          <w:b/>
          <w:bCs/>
          <w:kern w:val="2"/>
          <w:szCs w:val="28"/>
        </w:rPr>
      </w:pPr>
    </w:p>
    <w:sectPr w:rsidR="005A05DD" w:rsidSect="00B43BFC">
      <w:pgSz w:w="11899" w:h="16841"/>
      <w:pgMar w:top="1135" w:right="842"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CF" w:rsidRDefault="00C829CF">
      <w:r>
        <w:separator/>
      </w:r>
    </w:p>
  </w:endnote>
  <w:endnote w:type="continuationSeparator" w:id="0">
    <w:p w:rsidR="00C829CF" w:rsidRDefault="00C8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CF" w:rsidRDefault="00C829CF">
      <w:r>
        <w:separator/>
      </w:r>
    </w:p>
  </w:footnote>
  <w:footnote w:type="continuationSeparator" w:id="0">
    <w:p w:rsidR="00C829CF" w:rsidRDefault="00C829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80C5B95"/>
    <w:multiLevelType w:val="multilevel"/>
    <w:tmpl w:val="5AE0A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0FCE0917"/>
    <w:multiLevelType w:val="multilevel"/>
    <w:tmpl w:val="DCF8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602D16"/>
    <w:multiLevelType w:val="hybridMultilevel"/>
    <w:tmpl w:val="B47CB078"/>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15:restartNumberingAfterBreak="0">
    <w:nsid w:val="24994D0F"/>
    <w:multiLevelType w:val="hybridMultilevel"/>
    <w:tmpl w:val="05AE32CA"/>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28480856"/>
    <w:multiLevelType w:val="hybridMultilevel"/>
    <w:tmpl w:val="7AFA6312"/>
    <w:lvl w:ilvl="0" w:tplc="7FB47CF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3F4F67EC"/>
    <w:multiLevelType w:val="multilevel"/>
    <w:tmpl w:val="3B327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70C4F94"/>
    <w:multiLevelType w:val="hybridMultilevel"/>
    <w:tmpl w:val="64C0ACF6"/>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7" w15:restartNumberingAfterBreak="0">
    <w:nsid w:val="473D3CD8"/>
    <w:multiLevelType w:val="multilevel"/>
    <w:tmpl w:val="BF441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DA379D"/>
    <w:multiLevelType w:val="hybridMultilevel"/>
    <w:tmpl w:val="6F0ECE14"/>
    <w:lvl w:ilvl="0" w:tplc="FACCF66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6B365CB"/>
    <w:multiLevelType w:val="hybridMultilevel"/>
    <w:tmpl w:val="BBCAB91C"/>
    <w:lvl w:ilvl="0" w:tplc="C588A66C">
      <w:start w:val="1"/>
      <w:numFmt w:val="bullet"/>
      <w:lvlText w:val="-"/>
      <w:lvlJc w:val="left"/>
      <w:pPr>
        <w:ind w:left="786" w:hanging="360"/>
      </w:pPr>
      <w:rPr>
        <w:rFonts w:ascii="Segoe UI" w:hAnsi="Segoe UI" w:hint="default"/>
        <w:color w:val="auto"/>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B0D57C7"/>
    <w:multiLevelType w:val="hybridMultilevel"/>
    <w:tmpl w:val="00B226B6"/>
    <w:lvl w:ilvl="0" w:tplc="7FB47CF2">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B540066"/>
    <w:multiLevelType w:val="hybridMultilevel"/>
    <w:tmpl w:val="CC6866C4"/>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2" w15:restartNumberingAfterBreak="0">
    <w:nsid w:val="601F49C1"/>
    <w:multiLevelType w:val="hybridMultilevel"/>
    <w:tmpl w:val="D0D287FC"/>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BDB73E6"/>
    <w:multiLevelType w:val="hybridMultilevel"/>
    <w:tmpl w:val="40963502"/>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15:restartNumberingAfterBreak="0">
    <w:nsid w:val="75A04809"/>
    <w:multiLevelType w:val="hybridMultilevel"/>
    <w:tmpl w:val="91B8A64C"/>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2D4D52"/>
    <w:multiLevelType w:val="multilevel"/>
    <w:tmpl w:val="3E362D04"/>
    <w:lvl w:ilvl="0">
      <w:start w:val="6"/>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1" w15:restartNumberingAfterBreak="0">
    <w:nsid w:val="77CD4963"/>
    <w:multiLevelType w:val="multilevel"/>
    <w:tmpl w:val="4568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6"/>
  </w:num>
  <w:num w:numId="2">
    <w:abstractNumId w:val="42"/>
  </w:num>
  <w:num w:numId="3">
    <w:abstractNumId w:val="30"/>
  </w:num>
  <w:num w:numId="4">
    <w:abstractNumId w:val="43"/>
  </w:num>
  <w:num w:numId="5">
    <w:abstractNumId w:val="33"/>
  </w:num>
  <w:num w:numId="6">
    <w:abstractNumId w:val="45"/>
  </w:num>
  <w:num w:numId="7">
    <w:abstractNumId w:val="52"/>
  </w:num>
  <w:num w:numId="8">
    <w:abstractNumId w:val="28"/>
  </w:num>
  <w:num w:numId="9">
    <w:abstractNumId w:val="49"/>
  </w:num>
  <w:num w:numId="10">
    <w:abstractNumId w:val="55"/>
  </w:num>
  <w:num w:numId="11">
    <w:abstractNumId w:val="62"/>
  </w:num>
  <w:num w:numId="12">
    <w:abstractNumId w:val="32"/>
  </w:num>
  <w:num w:numId="13">
    <w:abstractNumId w:val="56"/>
  </w:num>
  <w:num w:numId="14">
    <w:abstractNumId w:val="38"/>
  </w:num>
  <w:num w:numId="15">
    <w:abstractNumId w:val="48"/>
  </w:num>
  <w:num w:numId="16">
    <w:abstractNumId w:val="39"/>
  </w:num>
  <w:num w:numId="17">
    <w:abstractNumId w:val="50"/>
  </w:num>
  <w:num w:numId="18">
    <w:abstractNumId w:val="57"/>
  </w:num>
  <w:num w:numId="19">
    <w:abstractNumId w:val="51"/>
  </w:num>
  <w:num w:numId="20">
    <w:abstractNumId w:val="37"/>
  </w:num>
  <w:num w:numId="21">
    <w:abstractNumId w:val="46"/>
  </w:num>
  <w:num w:numId="22">
    <w:abstractNumId w:val="40"/>
  </w:num>
  <w:num w:numId="23">
    <w:abstractNumId w:val="35"/>
  </w:num>
  <w:num w:numId="24">
    <w:abstractNumId w:val="34"/>
  </w:num>
  <w:num w:numId="25">
    <w:abstractNumId w:val="53"/>
  </w:num>
  <w:num w:numId="26">
    <w:abstractNumId w:val="63"/>
  </w:num>
  <w:num w:numId="27">
    <w:abstractNumId w:val="3"/>
  </w:num>
  <w:num w:numId="28">
    <w:abstractNumId w:val="58"/>
  </w:num>
  <w:num w:numId="29">
    <w:abstractNumId w:val="54"/>
  </w:num>
  <w:num w:numId="30">
    <w:abstractNumId w:val="41"/>
  </w:num>
  <w:num w:numId="31">
    <w:abstractNumId w:val="60"/>
  </w:num>
  <w:num w:numId="32">
    <w:abstractNumId w:val="47"/>
  </w:num>
  <w:num w:numId="33">
    <w:abstractNumId w:val="44"/>
  </w:num>
  <w:num w:numId="34">
    <w:abstractNumId w:val="31"/>
  </w:num>
  <w:num w:numId="35">
    <w:abstractNumId w:val="59"/>
  </w:num>
  <w:num w:numId="36">
    <w:abstractNumId w:val="29"/>
  </w:num>
  <w:num w:numId="37">
    <w:abstractNumId w:val="6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56B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16A23"/>
    <w:rsid w:val="00620BC3"/>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29CF"/>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259D"/>
    <w:rsid w:val="00E72917"/>
    <w:rsid w:val="00E77EF7"/>
    <w:rsid w:val="00E81E5E"/>
    <w:rsid w:val="00E83998"/>
    <w:rsid w:val="00E90C5C"/>
    <w:rsid w:val="00E911C0"/>
    <w:rsid w:val="00E92747"/>
    <w:rsid w:val="00E945A4"/>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7BC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8C4B-CF71-4AC4-9E49-30C30407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6192</TotalTime>
  <Pages>7</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507</cp:revision>
  <cp:lastPrinted>2023-07-21T03:06:00Z</cp:lastPrinted>
  <dcterms:created xsi:type="dcterms:W3CDTF">2018-07-19T00:30:00Z</dcterms:created>
  <dcterms:modified xsi:type="dcterms:W3CDTF">2023-07-21T03:32:00Z</dcterms:modified>
</cp:coreProperties>
</file>