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D537B" w:rsidRDefault="00BF527C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0D537B" w:rsidRDefault="00BF527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№13</w:t>
                            </w:r>
                          </w:p>
                          <w:p w:rsidR="000D537B" w:rsidRDefault="00BF527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(536</w:t>
                            </w:r>
                            <w:r w:rsidR="000D537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D537B" w:rsidRDefault="000D53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0D537B" w:rsidRDefault="00B93BE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07</w:t>
                            </w:r>
                            <w:bookmarkStart w:id="0" w:name="_GoBack"/>
                            <w:bookmarkEnd w:id="0"/>
                            <w:r w:rsidR="00BF527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.06</w:t>
                            </w:r>
                            <w:r w:rsidR="000D537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.2023г гггггг        </w:t>
                            </w:r>
                          </w:p>
                          <w:p w:rsidR="000D537B" w:rsidRDefault="000D53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0D537B" w:rsidRDefault="000D53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0D537B" w:rsidRDefault="00BF527C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0D537B" w:rsidRDefault="00BF527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№13</w:t>
                      </w:r>
                    </w:p>
                    <w:p w:rsidR="000D537B" w:rsidRDefault="00BF527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(536</w:t>
                      </w:r>
                      <w:r w:rsidR="000D537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0D537B" w:rsidRDefault="000D53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0D537B" w:rsidRDefault="00B93BE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07</w:t>
                      </w:r>
                      <w:bookmarkStart w:id="1" w:name="_GoBack"/>
                      <w:bookmarkEnd w:id="1"/>
                      <w:r w:rsidR="00BF527C">
                        <w:rPr>
                          <w:b/>
                          <w:color w:val="000000"/>
                          <w:sz w:val="36"/>
                          <w:szCs w:val="36"/>
                        </w:rPr>
                        <w:t>.06</w:t>
                      </w:r>
                      <w:r w:rsidR="000D537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.2023г гггггг        </w:t>
                      </w:r>
                    </w:p>
                    <w:p w:rsidR="000D537B" w:rsidRDefault="000D53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0D537B" w:rsidRDefault="000D53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BF527C">
        <w:rPr>
          <w:sz w:val="40"/>
          <w:szCs w:val="40"/>
        </w:rPr>
        <w:t>3</w:t>
      </w:r>
      <w:r w:rsidR="00CB316B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BF527C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Сегодня в номере</w:t>
      </w:r>
    </w:p>
    <w:p w:rsidR="002B3676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1. </w:t>
      </w:r>
      <w:r w:rsidR="00BF527C">
        <w:rPr>
          <w:rFonts w:ascii="Times New Roman" w:hAnsi="Times New Roman"/>
          <w:spacing w:val="20"/>
          <w:sz w:val="28"/>
          <w:szCs w:val="28"/>
        </w:rPr>
        <w:t>Постановление администрации Евдокимовского сельского поселения от 06.06.2023г</w:t>
      </w:r>
      <w:r>
        <w:rPr>
          <w:rFonts w:ascii="Times New Roman" w:hAnsi="Times New Roman"/>
          <w:spacing w:val="20"/>
          <w:sz w:val="28"/>
          <w:szCs w:val="28"/>
        </w:rPr>
        <w:t xml:space="preserve"> №16</w:t>
      </w:r>
      <w:r w:rsidR="00BF527C">
        <w:rPr>
          <w:rFonts w:ascii="Times New Roman" w:hAnsi="Times New Roman"/>
          <w:spacing w:val="20"/>
          <w:sz w:val="28"/>
          <w:szCs w:val="28"/>
        </w:rPr>
        <w:t xml:space="preserve"> О присвоении адреса и установления вида разрешенного использования земельному участку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2.Постановление администрации Евдокимовского сельского поселения от 07.06.2023г №17 О присвоении адреса объекту адресации</w:t>
      </w: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B93BE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B93BE7" w:rsidRDefault="00B93BE7" w:rsidP="00B93BE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B93BE7" w:rsidRDefault="00B93BE7" w:rsidP="00B93BE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B93BE7" w:rsidRDefault="00B93BE7" w:rsidP="00B93BE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B93BE7" w:rsidRDefault="00B93BE7" w:rsidP="00B93BE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93BE7" w:rsidRPr="00E125E0" w:rsidRDefault="00B93BE7" w:rsidP="00B93BE7">
      <w:pPr>
        <w:jc w:val="center"/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B93BE7" w:rsidRPr="00E125E0" w:rsidRDefault="00B93BE7" w:rsidP="00B93BE7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B93BE7" w:rsidRPr="00E125E0" w:rsidRDefault="00B93BE7" w:rsidP="00B93BE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06.06.2023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16</w:t>
      </w:r>
    </w:p>
    <w:p w:rsidR="00B93BE7" w:rsidRDefault="00B93BE7" w:rsidP="00B93BE7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B93BE7" w:rsidRDefault="00B93BE7" w:rsidP="00B93BE7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B93BE7" w:rsidRPr="002D6D34" w:rsidRDefault="00B93BE7" w:rsidP="00B93B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B93BE7" w:rsidRPr="003446FA" w:rsidRDefault="00B93BE7" w:rsidP="00B93BE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B93BE7" w:rsidRPr="003446FA" w:rsidRDefault="00B93BE7" w:rsidP="00B93BE7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</w:t>
      </w:r>
      <w:r>
        <w:rPr>
          <w:rFonts w:ascii="Calibri" w:hAnsi="Calibri" w:cs="Calibri"/>
          <w:color w:val="000000"/>
        </w:rPr>
        <w:t>льного образования Евдокимовского</w:t>
      </w:r>
      <w:r w:rsidRPr="003446FA">
        <w:rPr>
          <w:rFonts w:ascii="Calibri" w:hAnsi="Calibri" w:cs="Calibri"/>
          <w:color w:val="000000"/>
        </w:rPr>
        <w:t xml:space="preserve">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26 от 25.08.2015г,</w:t>
      </w:r>
    </w:p>
    <w:p w:rsidR="00B93BE7" w:rsidRPr="003446FA" w:rsidRDefault="00B93BE7" w:rsidP="00B93BE7">
      <w:pPr>
        <w:jc w:val="both"/>
        <w:rPr>
          <w:rFonts w:ascii="Calibri" w:hAnsi="Calibri" w:cs="Calibri"/>
          <w:color w:val="000000"/>
        </w:rPr>
      </w:pPr>
    </w:p>
    <w:p w:rsidR="00B93BE7" w:rsidRPr="003446FA" w:rsidRDefault="00B93BE7" w:rsidP="00B93BE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B93BE7" w:rsidRPr="003446FA" w:rsidRDefault="00B93BE7" w:rsidP="00B93BE7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B93BE7" w:rsidRPr="00EE4CEC" w:rsidRDefault="00B93BE7" w:rsidP="00B93BE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с. Бадар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5309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с. Бадар, ул. Звездная. уч.14-1</w:t>
      </w:r>
    </w:p>
    <w:p w:rsidR="00B93BE7" w:rsidRPr="003446FA" w:rsidRDefault="00B93BE7" w:rsidP="00B93BE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 Для ведения личного подсобного хозяйства </w:t>
      </w:r>
      <w:r w:rsidRPr="00EE4CEC">
        <w:rPr>
          <w:rFonts w:ascii="Calibri" w:hAnsi="Calibri" w:cs="Calibri"/>
          <w:color w:val="000000"/>
        </w:rPr>
        <w:t>».</w:t>
      </w:r>
    </w:p>
    <w:p w:rsidR="00B93BE7" w:rsidRPr="003446FA" w:rsidRDefault="00B93BE7" w:rsidP="00B93BE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B93BE7" w:rsidRPr="003446FA" w:rsidRDefault="00B93BE7" w:rsidP="00B93BE7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B93BE7" w:rsidRPr="003446FA" w:rsidRDefault="00B93BE7" w:rsidP="00B93BE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B93BE7" w:rsidRPr="003446FA" w:rsidRDefault="00B93BE7" w:rsidP="00B93BE7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B93BE7" w:rsidRPr="003446FA" w:rsidRDefault="00B93BE7" w:rsidP="00B93BE7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И.Ю.Левринц</w:t>
      </w:r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Default="00B93BE7" w:rsidP="00812EE7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3BE7" w:rsidRPr="00821DFC" w:rsidRDefault="00B93BE7" w:rsidP="00B93BE7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B93BE7" w:rsidRPr="00821DFC" w:rsidRDefault="00B93BE7" w:rsidP="00B93BE7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93BE7" w:rsidRPr="00821DFC" w:rsidRDefault="00B93BE7" w:rsidP="00B93BE7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93BE7" w:rsidRPr="00821DFC" w:rsidRDefault="00B93BE7" w:rsidP="00B93BE7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B93BE7" w:rsidRPr="00235E32" w:rsidRDefault="00B93BE7" w:rsidP="00B93BE7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B93BE7" w:rsidRPr="00886B82" w:rsidRDefault="00B93BE7" w:rsidP="00B93BE7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B93BE7" w:rsidRDefault="00B93BE7" w:rsidP="00B93BE7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07 июня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№17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0"/>
          <w:szCs w:val="24"/>
        </w:rPr>
        <w:t>«</w:t>
      </w:r>
      <w:r w:rsidRPr="009F5092">
        <w:rPr>
          <w:rFonts w:ascii="Times New Roman" w:hAnsi="Times New Roman"/>
          <w:szCs w:val="24"/>
        </w:rPr>
        <w:t>О присвоении адреса объекту адресации»</w:t>
      </w:r>
    </w:p>
    <w:p w:rsidR="00B93BE7" w:rsidRPr="009F5092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Руководствуясь, ст.15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Евдокимовского сельского поселения, постановлением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</w:t>
      </w:r>
    </w:p>
    <w:p w:rsidR="00B93BE7" w:rsidRPr="009F5092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</w:p>
    <w:p w:rsidR="00B93BE7" w:rsidRPr="00B83C0E" w:rsidRDefault="00B93BE7" w:rsidP="00B93BE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B93BE7" w:rsidRDefault="00B93BE7" w:rsidP="00B93BE7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 w:rsidRPr="006B146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Присвоить следующий адрес зданиям: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 ул. Лесная 4а- здание школы-сада на 128 мест;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Евдокимовское МО,</w:t>
      </w:r>
    </w:p>
    <w:p w:rsidR="00B93BE7" w:rsidRPr="008C3EB3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zCs w:val="24"/>
        </w:rPr>
        <w:t>д. Евдокимова, ул. Лесная 4а/1- внутриплощадочные сети связи.</w:t>
      </w:r>
    </w:p>
    <w:p w:rsidR="00B93BE7" w:rsidRDefault="00B93BE7" w:rsidP="00B93BE7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2.Присвоить адрес сооружениям:</w:t>
      </w:r>
    </w:p>
    <w:p w:rsidR="00B93BE7" w:rsidRDefault="00B93BE7" w:rsidP="00B93BE7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-Российская Федерация, Иркутская область, Тулунский район, Евдокимовское МО, д. Евдокимова, ул. Лесная 4а/2- сеть наружного освещения КЛ-0,4кВ;</w:t>
      </w:r>
    </w:p>
    <w:p w:rsidR="00B93BE7" w:rsidRDefault="00B93BE7" w:rsidP="00B93BE7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4а/3- наружные электрические сети КЛ-0,4кВ;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 4- скважина;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4а/5- наружные тепловые сети;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4а/6- противопожарный водопровод с резервуарами и насосной станцией;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4а/7- сеть бытовой канализации с выгребами ;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Евдокимовское МО,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4а/8- хозяйственно-питьевой водопровод.</w:t>
      </w: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B93BE7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Глава  Евдокимовского                                                      И.Ю.Левринц</w:t>
      </w:r>
    </w:p>
    <w:p w:rsidR="00B93BE7" w:rsidRPr="008C3EB3" w:rsidRDefault="00B93BE7" w:rsidP="00B93BE7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сельского поселения</w:t>
      </w:r>
    </w:p>
    <w:sectPr w:rsidR="00B93BE7" w:rsidRPr="008C3EB3" w:rsidSect="00AB4C84">
      <w:pgSz w:w="11906" w:h="16838"/>
      <w:pgMar w:top="1134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E3" w:rsidRDefault="00F753E3">
      <w:r>
        <w:separator/>
      </w:r>
    </w:p>
  </w:endnote>
  <w:endnote w:type="continuationSeparator" w:id="0">
    <w:p w:rsidR="00F753E3" w:rsidRDefault="00F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E3" w:rsidRDefault="00F753E3">
      <w:r>
        <w:separator/>
      </w:r>
    </w:p>
  </w:footnote>
  <w:footnote w:type="continuationSeparator" w:id="0">
    <w:p w:rsidR="00F753E3" w:rsidRDefault="00F7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9"/>
  </w:num>
  <w:num w:numId="4">
    <w:abstractNumId w:val="40"/>
  </w:num>
  <w:num w:numId="5">
    <w:abstractNumId w:val="31"/>
  </w:num>
  <w:num w:numId="6">
    <w:abstractNumId w:val="41"/>
  </w:num>
  <w:num w:numId="7">
    <w:abstractNumId w:val="47"/>
  </w:num>
  <w:num w:numId="8">
    <w:abstractNumId w:val="28"/>
  </w:num>
  <w:num w:numId="9">
    <w:abstractNumId w:val="44"/>
  </w:num>
  <w:num w:numId="10">
    <w:abstractNumId w:val="49"/>
  </w:num>
  <w:num w:numId="11">
    <w:abstractNumId w:val="52"/>
  </w:num>
  <w:num w:numId="12">
    <w:abstractNumId w:val="30"/>
  </w:num>
  <w:num w:numId="13">
    <w:abstractNumId w:val="50"/>
  </w:num>
  <w:num w:numId="14">
    <w:abstractNumId w:val="36"/>
  </w:num>
  <w:num w:numId="15">
    <w:abstractNumId w:val="43"/>
  </w:num>
  <w:num w:numId="16">
    <w:abstractNumId w:val="37"/>
  </w:num>
  <w:num w:numId="17">
    <w:abstractNumId w:val="45"/>
  </w:num>
  <w:num w:numId="18">
    <w:abstractNumId w:val="51"/>
  </w:num>
  <w:num w:numId="19">
    <w:abstractNumId w:val="46"/>
  </w:num>
  <w:num w:numId="20">
    <w:abstractNumId w:val="35"/>
  </w:num>
  <w:num w:numId="21">
    <w:abstractNumId w:val="42"/>
  </w:num>
  <w:num w:numId="22">
    <w:abstractNumId w:val="38"/>
  </w:num>
  <w:num w:numId="23">
    <w:abstractNumId w:val="33"/>
  </w:num>
  <w:num w:numId="24">
    <w:abstractNumId w:val="32"/>
  </w:num>
  <w:num w:numId="25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E1E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12B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53E3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977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qFormat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97E9-4E09-4379-B069-030AB19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497</cp:revision>
  <cp:lastPrinted>2023-06-16T01:06:00Z</cp:lastPrinted>
  <dcterms:created xsi:type="dcterms:W3CDTF">2018-07-19T00:30:00Z</dcterms:created>
  <dcterms:modified xsi:type="dcterms:W3CDTF">2023-06-16T01:09:00Z</dcterms:modified>
</cp:coreProperties>
</file>